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69" w:rsidRPr="00BF75B0" w:rsidRDefault="00DD2269" w:rsidP="00DD2269">
      <w:pPr>
        <w:spacing w:before="100" w:beforeAutospacing="1" w:after="100" w:afterAutospacing="1" w:line="240" w:lineRule="auto"/>
        <w:jc w:val="center"/>
        <w:rPr>
          <w:rFonts w:ascii="Times New Roman" w:eastAsia="Times New Roman" w:hAnsi="Times New Roman" w:cs="Times New Roman"/>
          <w:bCs w:val="0"/>
          <w:color w:val="000000"/>
          <w:sz w:val="28"/>
          <w:szCs w:val="28"/>
          <w:lang w:eastAsia="ru-RU"/>
        </w:rPr>
      </w:pPr>
      <w:r w:rsidRPr="00BF75B0">
        <w:rPr>
          <w:rFonts w:ascii="Times New Roman" w:eastAsia="Times New Roman" w:hAnsi="Times New Roman" w:cs="Times New Roman"/>
          <w:bCs w:val="0"/>
          <w:color w:val="000000"/>
          <w:sz w:val="28"/>
          <w:szCs w:val="28"/>
          <w:lang w:eastAsia="ru-RU"/>
        </w:rPr>
        <w:t>Перечень документов и материалов 1-го экземпляра аттестационного дела</w:t>
      </w:r>
    </w:p>
    <w:p w:rsidR="00DD2269" w:rsidRPr="00BF75B0" w:rsidRDefault="009A755F" w:rsidP="00DD2269">
      <w:pPr>
        <w:spacing w:before="100" w:beforeAutospacing="1" w:after="100" w:afterAutospacing="1" w:line="240" w:lineRule="auto"/>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 xml:space="preserve">(согласно п. </w:t>
      </w:r>
      <w:r w:rsidRPr="009A755F">
        <w:rPr>
          <w:rFonts w:ascii="Times New Roman" w:eastAsia="Times New Roman" w:hAnsi="Times New Roman" w:cs="Times New Roman"/>
          <w:bCs w:val="0"/>
          <w:color w:val="000000"/>
          <w:sz w:val="28"/>
          <w:szCs w:val="28"/>
          <w:lang w:eastAsia="ru-RU"/>
        </w:rPr>
        <w:t>42</w:t>
      </w:r>
      <w:r w:rsidR="00DD2269" w:rsidRPr="00BF75B0">
        <w:rPr>
          <w:rFonts w:ascii="Times New Roman" w:eastAsia="Times New Roman" w:hAnsi="Times New Roman" w:cs="Times New Roman"/>
          <w:bCs w:val="0"/>
          <w:color w:val="000000"/>
          <w:sz w:val="28"/>
          <w:szCs w:val="28"/>
          <w:lang w:eastAsia="ru-RU"/>
        </w:rPr>
        <w:t xml:space="preserve"> действующего Положения о совете по защите диссертаций на соискание ученой степени кандидата наук, на соискание ученой степени доктора наук)</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42. </w:t>
      </w:r>
      <w:proofErr w:type="gramStart"/>
      <w:r w:rsidRPr="00BF75B0">
        <w:rPr>
          <w:rFonts w:ascii="Times New Roman" w:hAnsi="Times New Roman" w:cs="Times New Roman"/>
          <w:sz w:val="28"/>
          <w:szCs w:val="28"/>
        </w:rP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rsidRPr="00BF75B0">
        <w:rPr>
          <w:rFonts w:ascii="Times New Roman" w:hAnsi="Times New Roman" w:cs="Times New Roman"/>
          <w:sz w:val="28"/>
          <w:szCs w:val="28"/>
        </w:rPr>
        <w:t>Минобрнауки</w:t>
      </w:r>
      <w:proofErr w:type="spellEnd"/>
      <w:r w:rsidRPr="00BF75B0">
        <w:rPr>
          <w:rFonts w:ascii="Times New Roman" w:hAnsi="Times New Roman" w:cs="Times New Roman"/>
          <w:sz w:val="28"/>
          <w:szCs w:val="28"/>
        </w:rP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rsidRPr="00BF75B0">
        <w:rPr>
          <w:rFonts w:ascii="Times New Roman" w:hAnsi="Times New Roman" w:cs="Times New Roman"/>
          <w:sz w:val="28"/>
          <w:szCs w:val="28"/>
        </w:rP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r:id="rId8"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 w:history="1">
        <w:r w:rsidRPr="00BF75B0">
          <w:rPr>
            <w:rStyle w:val="a3"/>
            <w:rFonts w:ascii="Times New Roman" w:hAnsi="Times New Roman" w:cs="Times New Roman"/>
            <w:sz w:val="28"/>
            <w:szCs w:val="28"/>
            <w:u w:val="none"/>
          </w:rPr>
          <w:t>пунктом 41</w:t>
        </w:r>
      </w:hyperlink>
      <w:r w:rsidRPr="00BF75B0">
        <w:rPr>
          <w:rFonts w:ascii="Times New Roman" w:hAnsi="Times New Roman" w:cs="Times New Roman"/>
          <w:sz w:val="28"/>
          <w:szCs w:val="28"/>
        </w:rPr>
        <w:t xml:space="preserve"> настоящего Положения, направляется в </w:t>
      </w:r>
      <w:proofErr w:type="spellStart"/>
      <w:r w:rsidRPr="00BF75B0">
        <w:rPr>
          <w:rFonts w:ascii="Times New Roman" w:hAnsi="Times New Roman" w:cs="Times New Roman"/>
          <w:sz w:val="28"/>
          <w:szCs w:val="28"/>
        </w:rPr>
        <w:t>Минобрнауки</w:t>
      </w:r>
      <w:proofErr w:type="spellEnd"/>
      <w:r w:rsidRPr="00BF75B0">
        <w:rPr>
          <w:rFonts w:ascii="Times New Roman" w:hAnsi="Times New Roman" w:cs="Times New Roman"/>
          <w:sz w:val="28"/>
          <w:szCs w:val="28"/>
        </w:rPr>
        <w:t xml:space="preserve"> России вместе с экземпляром диссертации на бумажном носителе. В первый экземпляр аттестационного дела входят </w:t>
      </w:r>
      <w:bookmarkStart w:id="0" w:name="_GoBack"/>
      <w:bookmarkEnd w:id="0"/>
      <w:r w:rsidRPr="00BF75B0">
        <w:rPr>
          <w:rFonts w:ascii="Times New Roman" w:hAnsi="Times New Roman" w:cs="Times New Roman"/>
          <w:sz w:val="28"/>
          <w:szCs w:val="28"/>
        </w:rPr>
        <w:t>следующие документы и материалы:</w:t>
      </w:r>
    </w:p>
    <w:p w:rsidR="00BF75B0" w:rsidRPr="00BF75B0" w:rsidRDefault="00BF75B0" w:rsidP="00BF75B0">
      <w:pPr>
        <w:pStyle w:val="ConsPlusNormal"/>
        <w:spacing w:before="200"/>
        <w:ind w:firstLine="540"/>
        <w:jc w:val="both"/>
        <w:rPr>
          <w:rFonts w:ascii="Times New Roman" w:hAnsi="Times New Roman" w:cs="Times New Roman"/>
          <w:sz w:val="28"/>
          <w:szCs w:val="28"/>
        </w:rPr>
      </w:pPr>
      <w:bookmarkStart w:id="1" w:name="Par255"/>
      <w:bookmarkEnd w:id="1"/>
      <w:proofErr w:type="gramStart"/>
      <w:r w:rsidRPr="00BF75B0">
        <w:rPr>
          <w:rFonts w:ascii="Times New Roman" w:hAnsi="Times New Roman" w:cs="Times New Roman"/>
          <w:sz w:val="28"/>
          <w:szCs w:val="28"/>
        </w:rP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BF75B0">
        <w:rPr>
          <w:rFonts w:ascii="Times New Roman" w:hAnsi="Times New Roman" w:cs="Times New Roman"/>
          <w:sz w:val="28"/>
          <w:szCs w:val="28"/>
        </w:rPr>
        <w:t>Сеченовский</w:t>
      </w:r>
      <w:proofErr w:type="spellEnd"/>
      <w:r w:rsidRPr="00BF75B0">
        <w:rPr>
          <w:rFonts w:ascii="Times New Roman" w:hAnsi="Times New Roman" w:cs="Times New Roman"/>
          <w:sz w:val="28"/>
          <w:szCs w:val="28"/>
        </w:rPr>
        <w:t xml:space="preserve"> Университет);</w:t>
      </w:r>
      <w:proofErr w:type="gramEnd"/>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б) заключение диссертационного совета о присуждении ученой степени доктора наук или кандидата наук (2 экз.);</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BF75B0" w:rsidRPr="00BF75B0" w:rsidRDefault="00BF75B0" w:rsidP="00BF75B0">
      <w:pPr>
        <w:pStyle w:val="ConsPlusNormal"/>
        <w:spacing w:before="200"/>
        <w:ind w:firstLine="540"/>
        <w:jc w:val="both"/>
        <w:rPr>
          <w:rFonts w:ascii="Times New Roman" w:hAnsi="Times New Roman" w:cs="Times New Roman"/>
          <w:sz w:val="28"/>
          <w:szCs w:val="28"/>
        </w:rPr>
      </w:pPr>
      <w:bookmarkStart w:id="2" w:name="Par258"/>
      <w:bookmarkEnd w:id="2"/>
      <w:r w:rsidRPr="00BF75B0">
        <w:rPr>
          <w:rFonts w:ascii="Times New Roman" w:hAnsi="Times New Roman" w:cs="Times New Roman"/>
          <w:sz w:val="28"/>
          <w:szCs w:val="28"/>
        </w:rPr>
        <w:t>г) заключение организации, где выполнялась диссертация или к которой был прикреплен соискатель ученой степени (1 экз.);</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д) автореферат диссертации (4 экз. для диссертации на соискание ученой степени кандидата наук и 5 экз. для диссертации на соискание ученой </w:t>
      </w:r>
      <w:r w:rsidRPr="00BF75B0">
        <w:rPr>
          <w:rFonts w:ascii="Times New Roman" w:hAnsi="Times New Roman" w:cs="Times New Roman"/>
          <w:sz w:val="28"/>
          <w:szCs w:val="28"/>
        </w:rPr>
        <w:lastRenderedPageBreak/>
        <w:t>степени доктора наук);</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е) текст объявления о защите диссертации с указанием даты размещения на сайте Комиссии;</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ж) дата размещения и ссылка на сайт организации, на котором соискателем ученой степени размещен полный текст диссертации;</w:t>
      </w:r>
    </w:p>
    <w:p w:rsidR="00BF75B0" w:rsidRPr="00BF75B0" w:rsidRDefault="00BF75B0" w:rsidP="00BF75B0">
      <w:pPr>
        <w:pStyle w:val="ConsPlusNormal"/>
        <w:spacing w:before="200"/>
        <w:ind w:firstLine="540"/>
        <w:jc w:val="both"/>
        <w:rPr>
          <w:rFonts w:ascii="Times New Roman" w:hAnsi="Times New Roman" w:cs="Times New Roman"/>
          <w:sz w:val="28"/>
          <w:szCs w:val="28"/>
        </w:rPr>
      </w:pPr>
      <w:proofErr w:type="gramStart"/>
      <w:r w:rsidRPr="00BF75B0">
        <w:rPr>
          <w:rFonts w:ascii="Times New Roman" w:hAnsi="Times New Roman" w:cs="Times New Roman"/>
          <w:sz w:val="28"/>
          <w:szCs w:val="28"/>
        </w:rP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rsidRPr="00BF75B0">
        <w:rPr>
          <w:rFonts w:ascii="Times New Roman" w:hAnsi="Times New Roman" w:cs="Times New Roman"/>
          <w:sz w:val="28"/>
          <w:szCs w:val="28"/>
        </w:rPr>
        <w:t>, что и обладателям высшего образования, полученного в Российской Федерации (</w:t>
      </w:r>
      <w:proofErr w:type="spellStart"/>
      <w:r w:rsidRPr="00BF75B0">
        <w:rPr>
          <w:rFonts w:ascii="Times New Roman" w:hAnsi="Times New Roman" w:cs="Times New Roman"/>
          <w:sz w:val="28"/>
          <w:szCs w:val="28"/>
        </w:rPr>
        <w:t>специалитет</w:t>
      </w:r>
      <w:proofErr w:type="spellEnd"/>
      <w:r w:rsidRPr="00BF75B0">
        <w:rPr>
          <w:rFonts w:ascii="Times New Roman" w:hAnsi="Times New Roman" w:cs="Times New Roman"/>
          <w:sz w:val="28"/>
          <w:szCs w:val="28"/>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&lt;10&gt; Часть 3 статьи 107 Федерального закона от 29 декабря </w:t>
      </w:r>
      <w:smartTag w:uri="urn:schemas-microsoft-com:office:smarttags" w:element="metricconverter">
        <w:smartTagPr>
          <w:attr w:name="ProductID" w:val="2017 г"/>
        </w:smartTagPr>
        <w:r w:rsidRPr="00BF75B0">
          <w:rPr>
            <w:rFonts w:ascii="Times New Roman" w:hAnsi="Times New Roman" w:cs="Times New Roman"/>
            <w:sz w:val="28"/>
            <w:szCs w:val="28"/>
          </w:rPr>
          <w:t>2012 г</w:t>
        </w:r>
      </w:smartTag>
      <w:r w:rsidRPr="00BF75B0">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w:t>
      </w:r>
    </w:p>
    <w:p w:rsidR="00BF75B0" w:rsidRPr="00BF75B0" w:rsidRDefault="00BF75B0" w:rsidP="00BF75B0">
      <w:pPr>
        <w:pStyle w:val="ConsPlusNormal"/>
        <w:jc w:val="both"/>
        <w:rPr>
          <w:rFonts w:ascii="Times New Roman" w:hAnsi="Times New Roman" w:cs="Times New Roman"/>
          <w:sz w:val="28"/>
          <w:szCs w:val="28"/>
        </w:rPr>
      </w:pPr>
    </w:p>
    <w:p w:rsidR="00BF75B0" w:rsidRPr="00BF75B0" w:rsidRDefault="00BF75B0" w:rsidP="00BF75B0">
      <w:pPr>
        <w:pStyle w:val="ConsPlusNormal"/>
        <w:ind w:firstLine="540"/>
        <w:jc w:val="both"/>
        <w:rPr>
          <w:rFonts w:ascii="Times New Roman" w:hAnsi="Times New Roman" w:cs="Times New Roman"/>
          <w:sz w:val="28"/>
          <w:szCs w:val="28"/>
        </w:rPr>
      </w:pPr>
      <w:proofErr w:type="gramStart"/>
      <w:r w:rsidRPr="00BF75B0">
        <w:rPr>
          <w:rFonts w:ascii="Times New Roman" w:hAnsi="Times New Roman" w:cs="Times New Roman"/>
          <w:sz w:val="28"/>
          <w:szCs w:val="28"/>
        </w:rPr>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w:t>
      </w:r>
      <w:proofErr w:type="gramEnd"/>
      <w:r w:rsidRPr="00BF75B0">
        <w:rPr>
          <w:rFonts w:ascii="Times New Roman" w:hAnsi="Times New Roman" w:cs="Times New Roman"/>
          <w:sz w:val="28"/>
          <w:szCs w:val="28"/>
        </w:rPr>
        <w:t xml:space="preserve"> устанавливается Правительством Российской Федерации) &lt;11&gt; (1 экз.);</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&lt;11&gt; Пункт 2 статьи 6.2 Федерального закона о науке (Собрание законодательства Российской Федерации, 2010, N 31, ст. 4167; 2011, N 49, ст. 7063; 2013, N 27, ст. 3477).</w:t>
      </w:r>
    </w:p>
    <w:p w:rsidR="00BF75B0" w:rsidRPr="00BF75B0" w:rsidRDefault="00BF75B0" w:rsidP="00BF75B0">
      <w:pPr>
        <w:pStyle w:val="ConsPlusNormal"/>
        <w:jc w:val="both"/>
        <w:rPr>
          <w:rFonts w:ascii="Times New Roman" w:hAnsi="Times New Roman" w:cs="Times New Roman"/>
          <w:sz w:val="28"/>
          <w:szCs w:val="28"/>
        </w:rPr>
      </w:pPr>
    </w:p>
    <w:p w:rsidR="00BF75B0" w:rsidRPr="00BF75B0" w:rsidRDefault="00BF75B0" w:rsidP="00BF75B0">
      <w:pPr>
        <w:pStyle w:val="ConsPlusNormal"/>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к) заверенная копия документа о сдаче кандидатских экзаменов (за исключением соискателей ученой степени, освоивших программу </w:t>
      </w:r>
      <w:r w:rsidRPr="00BF75B0">
        <w:rPr>
          <w:rFonts w:ascii="Times New Roman" w:hAnsi="Times New Roman" w:cs="Times New Roman"/>
          <w:sz w:val="28"/>
          <w:szCs w:val="28"/>
        </w:rPr>
        <w:lastRenderedPageBreak/>
        <w:t>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BF75B0" w:rsidRPr="00BF75B0" w:rsidRDefault="00BF75B0" w:rsidP="00BF75B0">
      <w:pPr>
        <w:pStyle w:val="ConsPlusNormal"/>
        <w:spacing w:before="200"/>
        <w:ind w:firstLine="540"/>
        <w:jc w:val="both"/>
        <w:rPr>
          <w:rFonts w:ascii="Times New Roman" w:hAnsi="Times New Roman" w:cs="Times New Roman"/>
          <w:sz w:val="28"/>
          <w:szCs w:val="28"/>
        </w:rPr>
      </w:pPr>
      <w:bookmarkStart w:id="3" w:name="Par271"/>
      <w:bookmarkEnd w:id="3"/>
      <w:r w:rsidRPr="00BF75B0">
        <w:rPr>
          <w:rFonts w:ascii="Times New Roman" w:hAnsi="Times New Roman" w:cs="Times New Roman"/>
          <w:sz w:val="28"/>
          <w:szCs w:val="28"/>
          <w:highlight w:val="green"/>
        </w:rP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BF75B0" w:rsidRPr="00BF75B0" w:rsidRDefault="00BF75B0" w:rsidP="00BF75B0">
      <w:pPr>
        <w:pStyle w:val="ConsPlusNormal"/>
        <w:spacing w:before="200"/>
        <w:ind w:firstLine="540"/>
        <w:jc w:val="both"/>
        <w:rPr>
          <w:rFonts w:ascii="Times New Roman" w:hAnsi="Times New Roman" w:cs="Times New Roman"/>
          <w:sz w:val="28"/>
          <w:szCs w:val="28"/>
        </w:rPr>
      </w:pPr>
      <w:bookmarkStart w:id="4" w:name="Par272"/>
      <w:bookmarkEnd w:id="4"/>
      <w:r w:rsidRPr="00BF75B0">
        <w:rPr>
          <w:rFonts w:ascii="Times New Roman" w:hAnsi="Times New Roman" w:cs="Times New Roman"/>
          <w:sz w:val="28"/>
          <w:szCs w:val="28"/>
        </w:rP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r:id="rId9" w:anchor="Par232" w:tooltip="36. Заседание диссертационного совета считается правомочным, если в его работе принимает участие не менее двух третей членов диссертационного совета." w:history="1">
        <w:r w:rsidRPr="00BF75B0">
          <w:rPr>
            <w:rStyle w:val="a3"/>
            <w:rFonts w:ascii="Times New Roman" w:hAnsi="Times New Roman" w:cs="Times New Roman"/>
            <w:sz w:val="28"/>
            <w:szCs w:val="28"/>
            <w:u w:val="none"/>
          </w:rPr>
          <w:t>пунктами 36</w:t>
        </w:r>
      </w:hyperlink>
      <w:r w:rsidRPr="00BF75B0">
        <w:rPr>
          <w:rFonts w:ascii="Times New Roman" w:hAnsi="Times New Roman" w:cs="Times New Roman"/>
          <w:sz w:val="28"/>
          <w:szCs w:val="28"/>
        </w:rPr>
        <w:t xml:space="preserve"> - </w:t>
      </w:r>
      <w:hyperlink r:id="rId10"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 w:history="1">
        <w:r w:rsidRPr="00BF75B0">
          <w:rPr>
            <w:rStyle w:val="a3"/>
            <w:rFonts w:ascii="Times New Roman" w:hAnsi="Times New Roman" w:cs="Times New Roman"/>
            <w:sz w:val="28"/>
            <w:szCs w:val="28"/>
            <w:u w:val="none"/>
          </w:rPr>
          <w:t>41</w:t>
        </w:r>
      </w:hyperlink>
      <w:r w:rsidRPr="00BF75B0">
        <w:rPr>
          <w:rFonts w:ascii="Times New Roman" w:hAnsi="Times New Roman" w:cs="Times New Roman"/>
          <w:sz w:val="28"/>
          <w:szCs w:val="28"/>
        </w:rPr>
        <w:t xml:space="preserve"> настоящего Положения;</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о) протокол счетной комиссии;</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п) опись документов, имеющихся в деле, подписанная ученым секретарем диссертационного совета;</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 xml:space="preserve">р) электронный носитель, на котором размещаются документы, перечисленные в </w:t>
      </w:r>
      <w:hyperlink r:id="rId11" w:anchor="Par255" w:tooltip="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 w:history="1">
        <w:r w:rsidRPr="00BF75B0">
          <w:rPr>
            <w:rStyle w:val="a3"/>
            <w:rFonts w:ascii="Times New Roman" w:hAnsi="Times New Roman" w:cs="Times New Roman"/>
            <w:sz w:val="28"/>
            <w:szCs w:val="28"/>
            <w:u w:val="none"/>
          </w:rPr>
          <w:t>подпунктах "а"</w:t>
        </w:r>
      </w:hyperlink>
      <w:r w:rsidRPr="00BF75B0">
        <w:rPr>
          <w:rFonts w:ascii="Times New Roman" w:hAnsi="Times New Roman" w:cs="Times New Roman"/>
          <w:sz w:val="28"/>
          <w:szCs w:val="28"/>
        </w:rPr>
        <w:t xml:space="preserve"> - </w:t>
      </w:r>
      <w:hyperlink r:id="rId12" w:anchor="Par258" w:tooltip="г) заключение организации, где выполнялась диссертация или к которой был прикреплен соискатель ученой степени (1 экз.);" w:history="1">
        <w:r w:rsidRPr="00BF75B0">
          <w:rPr>
            <w:rStyle w:val="a3"/>
            <w:rFonts w:ascii="Times New Roman" w:hAnsi="Times New Roman" w:cs="Times New Roman"/>
            <w:sz w:val="28"/>
            <w:szCs w:val="28"/>
            <w:u w:val="none"/>
          </w:rPr>
          <w:t>"г"</w:t>
        </w:r>
      </w:hyperlink>
      <w:r w:rsidRPr="00BF75B0">
        <w:rPr>
          <w:rFonts w:ascii="Times New Roman" w:hAnsi="Times New Roman" w:cs="Times New Roman"/>
          <w:sz w:val="28"/>
          <w:szCs w:val="28"/>
        </w:rPr>
        <w:t xml:space="preserve">, </w:t>
      </w:r>
      <w:hyperlink r:id="rId13" w:anchor="Par271" w:tooltip="л) копия решения диссертационного совета о принятии диссертации к предварительному рассмотрению и создании комиссии диссертационного совета;" w:history="1">
        <w:r w:rsidRPr="00BF75B0">
          <w:rPr>
            <w:rStyle w:val="a3"/>
            <w:rFonts w:ascii="Times New Roman" w:hAnsi="Times New Roman" w:cs="Times New Roman"/>
            <w:sz w:val="28"/>
            <w:szCs w:val="28"/>
            <w:u w:val="none"/>
          </w:rPr>
          <w:t>"л"</w:t>
        </w:r>
      </w:hyperlink>
      <w:r w:rsidRPr="00BF75B0">
        <w:rPr>
          <w:rFonts w:ascii="Times New Roman" w:hAnsi="Times New Roman" w:cs="Times New Roman"/>
          <w:sz w:val="28"/>
          <w:szCs w:val="28"/>
        </w:rPr>
        <w:t xml:space="preserve"> и </w:t>
      </w:r>
      <w:hyperlink r:id="rId14" w:anchor="Par272" w:tooltip="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 w:history="1">
        <w:r w:rsidRPr="00BF75B0">
          <w:rPr>
            <w:rStyle w:val="a3"/>
            <w:rFonts w:ascii="Times New Roman" w:hAnsi="Times New Roman" w:cs="Times New Roman"/>
            <w:sz w:val="28"/>
            <w:szCs w:val="28"/>
            <w:u w:val="none"/>
          </w:rPr>
          <w:t>"м" настоящего пункта</w:t>
        </w:r>
      </w:hyperlink>
      <w:r w:rsidRPr="00BF75B0">
        <w:rPr>
          <w:rFonts w:ascii="Times New Roman" w:hAnsi="Times New Roman" w:cs="Times New Roman"/>
          <w:sz w:val="28"/>
          <w:szCs w:val="28"/>
        </w:rPr>
        <w:t>, а также для соискателей ученой степени доктора наук - электронный полнотекстовый вариант диссертации;</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с) информационная справка со следующими сведениями, подлежащими размещению на сайте Комиссии</w:t>
      </w:r>
      <w:r w:rsidRPr="00BF75B0">
        <w:rPr>
          <w:rFonts w:ascii="Times New Roman" w:hAnsi="Times New Roman" w:cs="Times New Roman"/>
          <w:sz w:val="28"/>
          <w:szCs w:val="28"/>
        </w:rPr>
        <w:t>.</w:t>
      </w:r>
    </w:p>
    <w:p w:rsidR="00BF75B0" w:rsidRPr="00BF75B0" w:rsidRDefault="00BF75B0" w:rsidP="00BF75B0">
      <w:pPr>
        <w:pStyle w:val="ConsPlusNormal"/>
        <w:spacing w:before="200"/>
        <w:ind w:firstLine="540"/>
        <w:jc w:val="both"/>
        <w:rPr>
          <w:rFonts w:ascii="Times New Roman" w:hAnsi="Times New Roman" w:cs="Times New Roman"/>
          <w:sz w:val="28"/>
          <w:szCs w:val="28"/>
        </w:rPr>
      </w:pPr>
      <w:r w:rsidRPr="00BF75B0">
        <w:rPr>
          <w:rFonts w:ascii="Times New Roman" w:hAnsi="Times New Roman" w:cs="Times New Roman"/>
          <w:sz w:val="28"/>
          <w:szCs w:val="28"/>
        </w:rP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AD595A" w:rsidRDefault="00AD595A" w:rsidP="00AD595A">
      <w:pPr>
        <w:pStyle w:val="ConsPlusTitle"/>
        <w:jc w:val="center"/>
      </w:pPr>
      <w:r>
        <w:t>МИНИСТЕРСТВО ОБРАЗОВАНИЯ И НАУКИ РОССИЙСКОЙ ФЕДЕРАЦИИ</w:t>
      </w:r>
    </w:p>
    <w:p w:rsidR="00AD595A" w:rsidRDefault="00AD595A" w:rsidP="00AD595A">
      <w:pPr>
        <w:pStyle w:val="ConsPlusTitle"/>
        <w:jc w:val="both"/>
      </w:pPr>
    </w:p>
    <w:p w:rsidR="00AD595A" w:rsidRDefault="00AD595A" w:rsidP="00AD595A">
      <w:pPr>
        <w:pStyle w:val="ConsPlusTitle"/>
        <w:jc w:val="center"/>
      </w:pPr>
      <w:r>
        <w:t>ПРИКАЗ</w:t>
      </w:r>
    </w:p>
    <w:p w:rsidR="00AD595A" w:rsidRDefault="00AD595A" w:rsidP="00AD595A">
      <w:pPr>
        <w:pStyle w:val="ConsPlusTitle"/>
        <w:jc w:val="center"/>
      </w:pPr>
      <w:r>
        <w:t xml:space="preserve">от 10 ноября </w:t>
      </w:r>
      <w:smartTag w:uri="urn:schemas-microsoft-com:office:smarttags" w:element="metricconverter">
        <w:smartTagPr>
          <w:attr w:name="ProductID" w:val="2017 г"/>
        </w:smartTagPr>
        <w:r>
          <w:t>2017 г</w:t>
        </w:r>
      </w:smartTag>
      <w:r>
        <w:t>. N 1093</w:t>
      </w:r>
    </w:p>
    <w:p w:rsidR="00AD595A" w:rsidRDefault="00AD595A" w:rsidP="00AD595A">
      <w:pPr>
        <w:pStyle w:val="ConsPlusTitle"/>
        <w:jc w:val="both"/>
      </w:pPr>
    </w:p>
    <w:p w:rsidR="00AD595A" w:rsidRDefault="00AD595A" w:rsidP="00AD595A">
      <w:pPr>
        <w:pStyle w:val="ConsPlusTitle"/>
        <w:jc w:val="center"/>
      </w:pPr>
      <w:r>
        <w:t>ОБ УТВЕРЖДЕНИИ ПОЛОЖЕНИЯ</w:t>
      </w:r>
    </w:p>
    <w:p w:rsidR="00AD595A" w:rsidRDefault="00AD595A" w:rsidP="00AD595A">
      <w:pPr>
        <w:pStyle w:val="ConsPlusTitle"/>
        <w:jc w:val="center"/>
      </w:pPr>
      <w:r>
        <w:t>О СОВЕТЕ ПО ЗАЩИТЕ ДИССЕРТАЦИЙ НА СОИСКАНИЕ УЧЕНОЙ СТЕПЕНИ</w:t>
      </w:r>
    </w:p>
    <w:p w:rsidR="00AD595A" w:rsidRDefault="00AD595A" w:rsidP="00AD595A">
      <w:pPr>
        <w:pStyle w:val="ConsPlusTitle"/>
        <w:jc w:val="center"/>
      </w:pPr>
      <w:r>
        <w:t>КАНДИДАТА НАУК, НА СОИСКАНИЕ УЧЕНОЙ СТЕПЕНИ ДОКТОРА НАУК</w:t>
      </w:r>
    </w:p>
    <w:p w:rsidR="00AD595A" w:rsidRDefault="00AD595A" w:rsidP="00AD595A">
      <w:pPr>
        <w:pStyle w:val="ConsPlusNormal"/>
        <w:jc w:val="both"/>
      </w:pPr>
    </w:p>
    <w:p w:rsidR="00AD595A" w:rsidRPr="008255FF" w:rsidRDefault="00AD595A" w:rsidP="00AD595A">
      <w:pPr>
        <w:pStyle w:val="ConsPlusNormal"/>
        <w:ind w:firstLine="540"/>
        <w:jc w:val="both"/>
      </w:pPr>
      <w:proofErr w:type="gramStart"/>
      <w:r>
        <w:t xml:space="preserve">В соответствии с пунктом 3 статьи 4 Федерального закона от 23 августа </w:t>
      </w:r>
      <w:smartTag w:uri="urn:schemas-microsoft-com:office:smarttags" w:element="metricconverter">
        <w:smartTagPr>
          <w:attr w:name="ProductID" w:val="1996 г"/>
        </w:smartTagPr>
        <w:r>
          <w:t>1996 г</w:t>
        </w:r>
      </w:smartTag>
      <w:r>
        <w:t>.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w:t>
      </w:r>
      <w:proofErr w:type="gramEnd"/>
      <w:r>
        <w:t xml:space="preserve"> </w:t>
      </w:r>
      <w:proofErr w:type="gramStart"/>
      <w:r>
        <w:t xml:space="preserve">2013, N 27, ст. 3477; 2014, N 52, ст. 7554; 2015, N 29, ст. 4396; 2016, N 22, ст. 3096) и пунктом 6 Положения о присуждении ученых степеней, утвержденного постановлением Правительства Российской Федерации от 24 сентября </w:t>
      </w:r>
      <w:smartTag w:uri="urn:schemas-microsoft-com:office:smarttags" w:element="metricconverter">
        <w:smartTagPr>
          <w:attr w:name="ProductID" w:val="2013 г"/>
        </w:smartTagPr>
        <w:r>
          <w:t>2013 г</w:t>
        </w:r>
      </w:smartTag>
      <w:r>
        <w:t>. N 842 (Собрание законодательства Российской Федерации, 2013, N 40, ст. 5074; 20</w:t>
      </w:r>
      <w:r w:rsidR="008255FF">
        <w:t>16, N 18, ст. 2629)</w:t>
      </w:r>
      <w:proofErr w:type="gramEnd"/>
    </w:p>
    <w:p w:rsidR="002A0378" w:rsidRPr="00BF75B0" w:rsidRDefault="002A0378" w:rsidP="00DD2269">
      <w:pPr>
        <w:spacing w:before="100" w:beforeAutospacing="1" w:after="100" w:afterAutospacing="1" w:line="240" w:lineRule="auto"/>
        <w:rPr>
          <w:rFonts w:ascii="Times New Roman" w:eastAsia="Times New Roman" w:hAnsi="Times New Roman" w:cs="Times New Roman"/>
          <w:b w:val="0"/>
          <w:bCs w:val="0"/>
          <w:color w:val="000000"/>
          <w:sz w:val="28"/>
          <w:szCs w:val="28"/>
          <w:lang w:eastAsia="ru-RU"/>
        </w:rPr>
      </w:pPr>
    </w:p>
    <w:p w:rsidR="00BB6D8A" w:rsidRPr="00BF75B0" w:rsidRDefault="00BB6D8A" w:rsidP="00BB6D8A">
      <w:pPr>
        <w:spacing w:before="100" w:beforeAutospacing="1" w:after="100" w:afterAutospacing="1" w:line="240" w:lineRule="auto"/>
        <w:rPr>
          <w:rFonts w:ascii="Times New Roman" w:eastAsia="Times New Roman" w:hAnsi="Times New Roman" w:cs="Times New Roman"/>
          <w:b w:val="0"/>
          <w:bCs w:val="0"/>
          <w:color w:val="000000"/>
          <w:sz w:val="28"/>
          <w:szCs w:val="28"/>
          <w:lang w:eastAsia="ru-RU"/>
        </w:rPr>
      </w:pPr>
      <w:proofErr w:type="gramStart"/>
      <w:r w:rsidRPr="00BF75B0">
        <w:rPr>
          <w:rFonts w:ascii="Times New Roman" w:eastAsia="Times New Roman" w:hAnsi="Times New Roman" w:cs="Times New Roman"/>
          <w:b w:val="0"/>
          <w:bCs w:val="0"/>
          <w:color w:val="000000"/>
          <w:sz w:val="28"/>
          <w:szCs w:val="28"/>
          <w:lang w:eastAsia="ru-RU"/>
        </w:rPr>
        <w:t>*(1) Пункт 2 статьи 6.2 Федерального закона от 23 августа 1996 г. № 127-ФЗ "О науке и государственной научно-технической политике" (Собрание законодательства Российской Федерации, 1996, № 35, ст. 4137; 1998, № 30, ст. 3607; № 51, ст. 6271; 2001, № 1, ст. 20; 2004, № 35, ст. 3607; 2005, № 27, ст. 2715; 2006, № 1, ст. 10;</w:t>
      </w:r>
      <w:proofErr w:type="gramEnd"/>
      <w:r w:rsidRPr="00BF75B0">
        <w:rPr>
          <w:rFonts w:ascii="Times New Roman" w:eastAsia="Times New Roman" w:hAnsi="Times New Roman" w:cs="Times New Roman"/>
          <w:b w:val="0"/>
          <w:bCs w:val="0"/>
          <w:color w:val="000000"/>
          <w:sz w:val="28"/>
          <w:szCs w:val="28"/>
          <w:lang w:eastAsia="ru-RU"/>
        </w:rPr>
        <w:t xml:space="preserve"> № </w:t>
      </w:r>
      <w:proofErr w:type="gramStart"/>
      <w:r w:rsidRPr="00BF75B0">
        <w:rPr>
          <w:rFonts w:ascii="Times New Roman" w:eastAsia="Times New Roman" w:hAnsi="Times New Roman" w:cs="Times New Roman"/>
          <w:b w:val="0"/>
          <w:bCs w:val="0"/>
          <w:color w:val="000000"/>
          <w:sz w:val="28"/>
          <w:szCs w:val="28"/>
          <w:lang w:eastAsia="ru-RU"/>
        </w:rPr>
        <w:t>50, ст. 5280; 2007, № 49, ст. 6069; 2008, № 30, ст. 3616; 2009, № 1, ст. 17; № 7, ст. 786; № 31, ст. 3923; № 52, ст. 6434; 2010, № 19, ст. 2291; № 31, ст. 4167; 2011, № 10, ст. 1281; № 30, ст. 4596, ст. 4597, ст. 4602; № 45, ст. 6321; № 49, ст. 7063; 2012, № 31, ст. 4324;</w:t>
      </w:r>
      <w:proofErr w:type="gramEnd"/>
      <w:r w:rsidRPr="00BF75B0">
        <w:rPr>
          <w:rFonts w:ascii="Times New Roman" w:eastAsia="Times New Roman" w:hAnsi="Times New Roman" w:cs="Times New Roman"/>
          <w:b w:val="0"/>
          <w:bCs w:val="0"/>
          <w:color w:val="000000"/>
          <w:sz w:val="28"/>
          <w:szCs w:val="28"/>
          <w:lang w:eastAsia="ru-RU"/>
        </w:rPr>
        <w:t xml:space="preserve"> № </w:t>
      </w:r>
      <w:proofErr w:type="gramStart"/>
      <w:r w:rsidRPr="00BF75B0">
        <w:rPr>
          <w:rFonts w:ascii="Times New Roman" w:eastAsia="Times New Roman" w:hAnsi="Times New Roman" w:cs="Times New Roman"/>
          <w:b w:val="0"/>
          <w:bCs w:val="0"/>
          <w:color w:val="000000"/>
          <w:sz w:val="28"/>
          <w:szCs w:val="28"/>
          <w:lang w:eastAsia="ru-RU"/>
        </w:rPr>
        <w:t>50, ст. 6963; 2013, № 19, ст. 2320; № 27, ст. 3477; № 39,ст. 4883; № 44, ст. 5630)</w:t>
      </w:r>
      <w:proofErr w:type="gramEnd"/>
    </w:p>
    <w:p w:rsidR="00BB6D8A" w:rsidRPr="00BF75B0" w:rsidRDefault="00BB6D8A" w:rsidP="00BB6D8A">
      <w:pPr>
        <w:spacing w:before="100" w:beforeAutospacing="1" w:after="100" w:afterAutospacing="1" w:line="240" w:lineRule="auto"/>
        <w:rPr>
          <w:rFonts w:ascii="Times New Roman" w:eastAsia="Times New Roman" w:hAnsi="Times New Roman" w:cs="Times New Roman"/>
          <w:b w:val="0"/>
          <w:bCs w:val="0"/>
          <w:color w:val="000000"/>
          <w:sz w:val="28"/>
          <w:szCs w:val="28"/>
          <w:lang w:eastAsia="ru-RU"/>
        </w:rPr>
      </w:pPr>
      <w:r w:rsidRPr="00BF75B0">
        <w:rPr>
          <w:rFonts w:ascii="Times New Roman" w:eastAsia="Times New Roman" w:hAnsi="Times New Roman" w:cs="Times New Roman"/>
          <w:b w:val="0"/>
          <w:bCs w:val="0"/>
          <w:color w:val="000000"/>
          <w:sz w:val="28"/>
          <w:szCs w:val="28"/>
          <w:lang w:eastAsia="ru-RU"/>
        </w:rPr>
        <w:t>*(2) Часть 3 статьи 107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30, ст. 4036; № 48, ст. 6165)</w:t>
      </w:r>
    </w:p>
    <w:p w:rsidR="00BB6D8A" w:rsidRPr="00BF75B0" w:rsidRDefault="00BB6D8A" w:rsidP="00DD2269">
      <w:pPr>
        <w:spacing w:before="100" w:beforeAutospacing="1" w:after="100" w:afterAutospacing="1" w:line="240" w:lineRule="auto"/>
        <w:rPr>
          <w:rFonts w:ascii="Times New Roman" w:eastAsia="Times New Roman" w:hAnsi="Times New Roman" w:cs="Times New Roman"/>
          <w:b w:val="0"/>
          <w:bCs w:val="0"/>
          <w:color w:val="000000"/>
          <w:sz w:val="28"/>
          <w:szCs w:val="28"/>
          <w:lang w:eastAsia="ru-RU"/>
        </w:rPr>
      </w:pPr>
    </w:p>
    <w:p w:rsidR="00A161AF" w:rsidRPr="00BF75B0" w:rsidRDefault="00A161AF">
      <w:pPr>
        <w:rPr>
          <w:rFonts w:ascii="Times New Roman" w:hAnsi="Times New Roman" w:cs="Times New Roman"/>
        </w:rPr>
      </w:pPr>
    </w:p>
    <w:sectPr w:rsidR="00A161AF" w:rsidRPr="00BF75B0" w:rsidSect="00A1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69"/>
    <w:rsid w:val="002A0378"/>
    <w:rsid w:val="0051140D"/>
    <w:rsid w:val="006B027B"/>
    <w:rsid w:val="00806AE3"/>
    <w:rsid w:val="008255FF"/>
    <w:rsid w:val="009A755F"/>
    <w:rsid w:val="00A161AF"/>
    <w:rsid w:val="00AD595A"/>
    <w:rsid w:val="00AF550A"/>
    <w:rsid w:val="00BB6D8A"/>
    <w:rsid w:val="00BF75B0"/>
    <w:rsid w:val="00CA77B0"/>
    <w:rsid w:val="00DD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R Cyr MT"/>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75B0"/>
    <w:rPr>
      <w:color w:val="0000FF"/>
      <w:u w:val="single"/>
    </w:rPr>
  </w:style>
  <w:style w:type="paragraph" w:customStyle="1" w:styleId="ConsPlusNormal">
    <w:name w:val="ConsPlusNormal"/>
    <w:rsid w:val="00BF75B0"/>
    <w:pPr>
      <w:widowControl w:val="0"/>
      <w:autoSpaceDE w:val="0"/>
      <w:autoSpaceDN w:val="0"/>
      <w:adjustRightInd w:val="0"/>
      <w:spacing w:after="0" w:line="240" w:lineRule="auto"/>
    </w:pPr>
    <w:rPr>
      <w:rFonts w:ascii="Arial" w:eastAsia="Times New Roman" w:hAnsi="Arial" w:cs="Arial"/>
      <w:b w:val="0"/>
      <w:bCs w:val="0"/>
      <w:sz w:val="20"/>
      <w:szCs w:val="20"/>
      <w:lang w:eastAsia="ru-RU"/>
    </w:rPr>
  </w:style>
  <w:style w:type="paragraph" w:customStyle="1" w:styleId="ConsPlusTitle">
    <w:name w:val="ConsPlusTitle"/>
    <w:rsid w:val="00AD595A"/>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R Cyr MT"/>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75B0"/>
    <w:rPr>
      <w:color w:val="0000FF"/>
      <w:u w:val="single"/>
    </w:rPr>
  </w:style>
  <w:style w:type="paragraph" w:customStyle="1" w:styleId="ConsPlusNormal">
    <w:name w:val="ConsPlusNormal"/>
    <w:rsid w:val="00BF75B0"/>
    <w:pPr>
      <w:widowControl w:val="0"/>
      <w:autoSpaceDE w:val="0"/>
      <w:autoSpaceDN w:val="0"/>
      <w:adjustRightInd w:val="0"/>
      <w:spacing w:after="0" w:line="240" w:lineRule="auto"/>
    </w:pPr>
    <w:rPr>
      <w:rFonts w:ascii="Arial" w:eastAsia="Times New Roman" w:hAnsi="Arial" w:cs="Arial"/>
      <w:b w:val="0"/>
      <w:bCs w:val="0"/>
      <w:sz w:val="20"/>
      <w:szCs w:val="20"/>
      <w:lang w:eastAsia="ru-RU"/>
    </w:rPr>
  </w:style>
  <w:style w:type="paragraph" w:customStyle="1" w:styleId="ConsPlusTitle">
    <w:name w:val="ConsPlusTitle"/>
    <w:rsid w:val="00AD595A"/>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0139">
      <w:bodyDiv w:val="1"/>
      <w:marLeft w:val="0"/>
      <w:marRight w:val="0"/>
      <w:marTop w:val="0"/>
      <w:marBottom w:val="0"/>
      <w:divBdr>
        <w:top w:val="none" w:sz="0" w:space="0" w:color="auto"/>
        <w:left w:val="none" w:sz="0" w:space="0" w:color="auto"/>
        <w:bottom w:val="none" w:sz="0" w:space="0" w:color="auto"/>
        <w:right w:val="none" w:sz="0" w:space="0" w:color="auto"/>
      </w:divBdr>
    </w:div>
    <w:div w:id="20472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haposhnikovda/Desktop/&#1053;&#1086;&#1074;_&#1055;&#1086;&#1083;&#1086;&#1078;&#1077;&#1085;&#1080;&#1077;_&#1044;&#1057;_&#1055;&#1088;1093_&#1086;&#1090;_101117.rtf" TargetMode="External"/><Relationship Id="rId13" Type="http://schemas.openxmlformats.org/officeDocument/2006/relationships/hyperlink" Target="file:///C:/Users/shaposhnikovda/Desktop/&#1053;&#1086;&#1074;_&#1055;&#1086;&#1083;&#1086;&#1078;&#1077;&#1085;&#1080;&#1077;_&#1044;&#1057;_&#1055;&#1088;1093_&#1086;&#1090;_101117.rt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haposhnikovda/Desktop/&#1053;&#1086;&#1074;_&#1055;&#1086;&#1083;&#1086;&#1078;&#1077;&#1085;&#1080;&#1077;_&#1044;&#1057;_&#1055;&#1088;1093_&#1086;&#1090;_101117.rt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haposhnikovda/Desktop/&#1053;&#1086;&#1074;_&#1055;&#1086;&#1083;&#1086;&#1078;&#1077;&#1085;&#1080;&#1077;_&#1044;&#1057;_&#1055;&#1088;1093_&#1086;&#1090;_101117.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file:///C:/Users/shaposhnikovda/Desktop/&#1053;&#1086;&#1074;_&#1055;&#1086;&#1083;&#1086;&#1078;&#1077;&#1085;&#1080;&#1077;_&#1044;&#1057;_&#1055;&#1088;1093_&#1086;&#1090;_101117.rtf" TargetMode="External"/><Relationship Id="rId4" Type="http://schemas.openxmlformats.org/officeDocument/2006/relationships/styles" Target="styles.xml"/><Relationship Id="rId9" Type="http://schemas.openxmlformats.org/officeDocument/2006/relationships/hyperlink" Target="file:///C:/Users/shaposhnikovda/Desktop/&#1053;&#1086;&#1074;_&#1055;&#1086;&#1083;&#1086;&#1078;&#1077;&#1085;&#1080;&#1077;_&#1044;&#1057;_&#1055;&#1088;1093_&#1086;&#1090;_101117.rtf" TargetMode="External"/><Relationship Id="rId14" Type="http://schemas.openxmlformats.org/officeDocument/2006/relationships/hyperlink" Target="file:///C:/Users/shaposhnikovda/Desktop/&#1053;&#1086;&#1074;_&#1055;&#1086;&#1083;&#1086;&#1078;&#1077;&#1085;&#1080;&#1077;_&#1044;&#1057;_&#1055;&#1088;1093_&#1086;&#1090;_1011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7EE2839887CD5419747367B54725B48" ma:contentTypeVersion="1" ma:contentTypeDescription="Создание документа." ma:contentTypeScope="" ma:versionID="0fa2afb163e8c72f0b350cdd2b7bba1d">
  <xsd:schema xmlns:xsd="http://www.w3.org/2001/XMLSchema" xmlns:xs="http://www.w3.org/2001/XMLSchema" xmlns:p="http://schemas.microsoft.com/office/2006/metadata/properties" xmlns:ns2="http://schemas.microsoft.com/sharepoint/v4" targetNamespace="http://schemas.microsoft.com/office/2006/metadata/properties" ma:root="true" ma:fieldsID="e17d8e2b1ad0e30bcf2d9a0d4a3ed3a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B4A3666-47B1-4FE8-95A9-9E862A95AC28}">
  <ds:schemaRefs>
    <ds:schemaRef ds:uri="http://schemas.microsoft.com/sharepoint/v3/contenttype/forms"/>
  </ds:schemaRefs>
</ds:datastoreItem>
</file>

<file path=customXml/itemProps2.xml><?xml version="1.0" encoding="utf-8"?>
<ds:datastoreItem xmlns:ds="http://schemas.openxmlformats.org/officeDocument/2006/customXml" ds:itemID="{CB266062-9069-4D08-BFB2-CAD26403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D8E23-0142-43D6-AF16-43D31F05943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Перечень документов и материалов 1-го экземпляра аттестационного дела</vt:lpstr>
    </vt:vector>
  </TitlesOfParts>
  <Company>ivc</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документов и материалов 1-го экземпляра аттестационного дела</dc:title>
  <dc:creator>KuzovlevIV</dc:creator>
  <cp:lastModifiedBy>Шапошникова Дарья Алексеевна</cp:lastModifiedBy>
  <cp:revision>2</cp:revision>
  <dcterms:created xsi:type="dcterms:W3CDTF">2017-12-18T10:07:00Z</dcterms:created>
  <dcterms:modified xsi:type="dcterms:W3CDTF">2017-12-18T10:07:00Z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0x010100F7EE2839887CD5419747367B54725B48</vt:lpwstr>
  </property>
</Properties>
</file>