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4" w:type="dxa"/>
        <w:tblInd w:w="4219" w:type="dxa"/>
        <w:tblLook w:val="04A0" w:firstRow="1" w:lastRow="0" w:firstColumn="1" w:lastColumn="0" w:noHBand="0" w:noVBand="1"/>
      </w:tblPr>
      <w:tblGrid>
        <w:gridCol w:w="2268"/>
        <w:gridCol w:w="3436"/>
      </w:tblGrid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096F67">
        <w:tc>
          <w:tcPr>
            <w:tcW w:w="2268" w:type="dxa"/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D4321E">
        <w:rPr>
          <w:rFonts w:ascii="Times New Roman" w:hAnsi="Times New Roman"/>
          <w:spacing w:val="-10"/>
          <w:sz w:val="28"/>
          <w:szCs w:val="28"/>
        </w:rPr>
        <w:t xml:space="preserve">перевести меня на </w:t>
      </w:r>
      <w:r w:rsidR="009F7906">
        <w:rPr>
          <w:rFonts w:ascii="Times New Roman" w:hAnsi="Times New Roman"/>
          <w:spacing w:val="-10"/>
          <w:sz w:val="28"/>
          <w:szCs w:val="28"/>
        </w:rPr>
        <w:t>обучение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исключительно с использованием электронного обучения и дистанционных образовательных технологий (ЭО и ДОТ)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1985"/>
      </w:tblGrid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весеннем</w:t>
            </w: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семестре 2020/2021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4537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 :</w:t>
            </w:r>
          </w:p>
        </w:tc>
      </w:tr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96F67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45371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96F67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04500" w:rsidRPr="00287499" w:rsidTr="00453714">
        <w:trPr>
          <w:trHeight w:val="25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500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804500" w:rsidRDefault="004152A3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отсутствием возможности </w:t>
            </w:r>
            <w:r w:rsidRPr="00453714">
              <w:rPr>
                <w:sz w:val="16"/>
                <w:szCs w:val="16"/>
              </w:rPr>
              <w:t>прибытия</w:t>
            </w:r>
            <w:r w:rsidR="00804500" w:rsidRPr="00453714">
              <w:rPr>
                <w:sz w:val="16"/>
                <w:szCs w:val="16"/>
              </w:rPr>
              <w:t xml:space="preserve"> к месту</w:t>
            </w:r>
            <w:r w:rsidR="00804500">
              <w:rPr>
                <w:sz w:val="16"/>
                <w:szCs w:val="16"/>
              </w:rPr>
              <w:t xml:space="preserve"> обучения в Москву</w:t>
            </w:r>
          </w:p>
          <w:p w:rsidR="00804500" w:rsidRDefault="00804500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804500" w:rsidRDefault="00D4321E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 (например, нахождение на излечении, карантин в семье и т.п.)</w:t>
            </w:r>
          </w:p>
          <w:p w:rsidR="00804500" w:rsidRDefault="00804500" w:rsidP="00096F67">
            <w:pPr>
              <w:pStyle w:val="11"/>
              <w:jc w:val="both"/>
              <w:rPr>
                <w:sz w:val="16"/>
                <w:szCs w:val="16"/>
              </w:rPr>
            </w:pPr>
          </w:p>
          <w:p w:rsidR="009F7906" w:rsidRPr="00287499" w:rsidRDefault="009F7906" w:rsidP="009F7906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выборе п.3 обязательно приложить скан-копии подтверждающих документов</w:t>
            </w:r>
          </w:p>
        </w:tc>
      </w:tr>
    </w:tbl>
    <w:p w:rsidR="00804500" w:rsidRPr="00824006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При наличии академической задолженности </w:t>
      </w:r>
      <w:r w:rsidRPr="00192839">
        <w:rPr>
          <w:rFonts w:ascii="Times New Roman" w:hAnsi="Times New Roman"/>
          <w:color w:val="auto"/>
          <w:spacing w:val="-10"/>
          <w:sz w:val="28"/>
          <w:szCs w:val="28"/>
        </w:rPr>
        <w:t xml:space="preserve">согласен </w:t>
      </w:r>
      <w:r w:rsidR="003B5D51" w:rsidRPr="00192839">
        <w:rPr>
          <w:rFonts w:ascii="Times New Roman" w:hAnsi="Times New Roman"/>
          <w:color w:val="auto"/>
          <w:spacing w:val="-10"/>
          <w:sz w:val="28"/>
          <w:szCs w:val="28"/>
        </w:rPr>
        <w:t>на</w:t>
      </w:r>
      <w:r w:rsidR="003B5D51" w:rsidRPr="004D6BC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6BC3">
        <w:rPr>
          <w:rFonts w:ascii="Times New Roman" w:hAnsi="Times New Roman"/>
          <w:spacing w:val="-10"/>
          <w:sz w:val="28"/>
          <w:szCs w:val="28"/>
        </w:rPr>
        <w:t>ее ликвидацию с использованием ЭО и ДОТ.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824006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804500" w:rsidRPr="009B43D6" w:rsidTr="00096F67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>
      <w:bookmarkStart w:id="0" w:name="_GoBack"/>
      <w:bookmarkEnd w:id="0"/>
    </w:p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06" w:rsidRDefault="00231506">
      <w:r>
        <w:separator/>
      </w:r>
    </w:p>
  </w:endnote>
  <w:endnote w:type="continuationSeparator" w:id="0">
    <w:p w:rsidR="00231506" w:rsidRDefault="0023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06" w:rsidRDefault="00231506"/>
  </w:footnote>
  <w:footnote w:type="continuationSeparator" w:id="0">
    <w:p w:rsidR="00231506" w:rsidRDefault="002315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73A9"/>
    <w:rsid w:val="000D7C73"/>
    <w:rsid w:val="00156BDE"/>
    <w:rsid w:val="00192839"/>
    <w:rsid w:val="00231506"/>
    <w:rsid w:val="00263D65"/>
    <w:rsid w:val="0027185E"/>
    <w:rsid w:val="0028736D"/>
    <w:rsid w:val="002A02F1"/>
    <w:rsid w:val="002B571E"/>
    <w:rsid w:val="002C4F18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B4407"/>
    <w:rsid w:val="007D2083"/>
    <w:rsid w:val="007E2325"/>
    <w:rsid w:val="007E5E27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2021-02-03T10:55:00+00:00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89CAB821-E3C2-4E24-A238-423AC6858742}"/>
</file>

<file path=customXml/itemProps2.xml><?xml version="1.0" encoding="utf-8"?>
<ds:datastoreItem xmlns:ds="http://schemas.openxmlformats.org/officeDocument/2006/customXml" ds:itemID="{6F9FC139-FB88-46B1-A187-AE6AEAC288C2}"/>
</file>

<file path=customXml/itemProps3.xml><?xml version="1.0" encoding="utf-8"?>
<ds:datastoreItem xmlns:ds="http://schemas.openxmlformats.org/officeDocument/2006/customXml" ds:itemID="{A1DB396A-CD5C-452E-8BF2-66C17F3D6AD5}"/>
</file>

<file path=customXml/itemProps4.xml><?xml version="1.0" encoding="utf-8"?>
<ds:datastoreItem xmlns:ds="http://schemas.openxmlformats.org/officeDocument/2006/customXml" ds:itemID="{C174C1D5-81B3-4121-8051-C1900B488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27 от 03 февраля 2021 года</dc:title>
  <dc:subject>Отсканированное изображение</dc:subject>
  <dc:creator>NAPS2</dc:creator>
  <dc:description/>
  <cp:lastModifiedBy>Елена Макаревич</cp:lastModifiedBy>
  <cp:revision>4</cp:revision>
  <cp:lastPrinted>2021-02-02T15:03:00Z</cp:lastPrinted>
  <dcterms:created xsi:type="dcterms:W3CDTF">2021-02-03T09:59:00Z</dcterms:created>
  <dcterms:modified xsi:type="dcterms:W3CDTF">2021-02-03T10:01:00Z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