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1B4" w:rsidRPr="00063A74" w:rsidRDefault="004951B4" w:rsidP="004951B4">
      <w:pPr>
        <w:jc w:val="right"/>
        <w:rPr>
          <w:sz w:val="28"/>
          <w:szCs w:val="28"/>
        </w:rPr>
      </w:pPr>
      <w:r w:rsidRPr="00063A7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  <w:r w:rsidRPr="00063A74">
        <w:rPr>
          <w:sz w:val="28"/>
          <w:szCs w:val="28"/>
        </w:rPr>
        <w:t xml:space="preserve"> к приказу</w:t>
      </w:r>
    </w:p>
    <w:p w:rsidR="004951B4" w:rsidRPr="00063A74" w:rsidRDefault="004951B4" w:rsidP="004951B4">
      <w:pPr>
        <w:jc w:val="right"/>
        <w:rPr>
          <w:sz w:val="28"/>
          <w:szCs w:val="28"/>
        </w:rPr>
      </w:pPr>
      <w:r w:rsidRPr="00063A74">
        <w:rPr>
          <w:sz w:val="28"/>
          <w:szCs w:val="28"/>
        </w:rPr>
        <w:t xml:space="preserve">от </w:t>
      </w:r>
      <w:proofErr w:type="gramStart"/>
      <w:r w:rsidRPr="00063A74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</w:t>
      </w:r>
      <w:r w:rsidRPr="00063A74">
        <w:rPr>
          <w:sz w:val="28"/>
          <w:szCs w:val="28"/>
          <w:u w:val="single"/>
        </w:rPr>
        <w:t xml:space="preserve"> </w:t>
      </w:r>
      <w:proofErr w:type="gramEnd"/>
      <w:r w:rsidRPr="00063A74">
        <w:rPr>
          <w:sz w:val="28"/>
          <w:szCs w:val="28"/>
          <w:u w:val="single"/>
        </w:rPr>
        <w:t xml:space="preserve">    </w:t>
      </w:r>
      <w:r w:rsidRPr="00063A74">
        <w:rPr>
          <w:sz w:val="28"/>
          <w:szCs w:val="28"/>
        </w:rPr>
        <w:t>»</w:t>
      </w:r>
      <w:r w:rsidRPr="00063A74">
        <w:rPr>
          <w:sz w:val="28"/>
          <w:szCs w:val="28"/>
          <w:u w:val="single"/>
        </w:rPr>
        <w:t xml:space="preserve">                             </w:t>
      </w:r>
      <w:r w:rsidRPr="00063A74">
        <w:rPr>
          <w:sz w:val="28"/>
          <w:szCs w:val="28"/>
        </w:rPr>
        <w:t>г. №_____</w:t>
      </w:r>
    </w:p>
    <w:p w:rsidR="004951B4" w:rsidRDefault="004951B4" w:rsidP="004951B4">
      <w:pPr>
        <w:pStyle w:val="a4"/>
        <w:tabs>
          <w:tab w:val="left" w:pos="10232"/>
        </w:tabs>
        <w:rPr>
          <w:color w:val="22405F"/>
        </w:rPr>
      </w:pPr>
      <w:r w:rsidRPr="00063A74">
        <w:rPr>
          <w:sz w:val="28"/>
          <w:szCs w:val="28"/>
        </w:rPr>
        <w:t>«О проведении медицинского осмотра</w:t>
      </w:r>
      <w:r>
        <w:rPr>
          <w:sz w:val="28"/>
          <w:szCs w:val="28"/>
        </w:rPr>
        <w:t xml:space="preserve"> работ</w:t>
      </w:r>
      <w:r w:rsidR="003908B3">
        <w:rPr>
          <w:sz w:val="28"/>
          <w:szCs w:val="28"/>
        </w:rPr>
        <w:t>ников ФГБОУ ВО «НИУ «МЭИ» в 2026</w:t>
      </w:r>
      <w:r>
        <w:rPr>
          <w:sz w:val="28"/>
          <w:szCs w:val="28"/>
        </w:rPr>
        <w:t xml:space="preserve"> году.</w:t>
      </w:r>
      <w:r w:rsidRPr="00063A7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100A01" w:rsidRDefault="0095604F">
      <w:pPr>
        <w:pStyle w:val="a4"/>
        <w:tabs>
          <w:tab w:val="left" w:pos="10232"/>
        </w:tabs>
        <w:rPr>
          <w:b w:val="0"/>
          <w:u w:val="none"/>
        </w:rPr>
      </w:pPr>
      <w:r>
        <w:rPr>
          <w:color w:val="22405F"/>
        </w:rPr>
        <w:t xml:space="preserve">НОМЕР </w:t>
      </w:r>
      <w:r>
        <w:rPr>
          <w:color w:val="22405F"/>
          <w:spacing w:val="-2"/>
        </w:rPr>
        <w:t>ТЕЛЕФОНА</w:t>
      </w:r>
      <w:r>
        <w:rPr>
          <w:b w:val="0"/>
          <w:color w:val="22405F"/>
          <w:spacing w:val="-2"/>
        </w:rPr>
        <w:t>:</w:t>
      </w:r>
      <w:r>
        <w:rPr>
          <w:b w:val="0"/>
          <w:color w:val="22405F"/>
        </w:rPr>
        <w:tab/>
      </w:r>
    </w:p>
    <w:p w:rsidR="00100A01" w:rsidRDefault="0095604F">
      <w:pPr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226695</wp:posOffset>
                </wp:positionV>
                <wp:extent cx="6696075" cy="647700"/>
                <wp:effectExtent l="0" t="0" r="9525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647700"/>
                          <a:chOff x="0" y="0"/>
                          <a:chExt cx="6642100" cy="5638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4210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563880">
                                <a:moveTo>
                                  <a:pt x="6641592" y="0"/>
                                </a:moveTo>
                                <a:lnTo>
                                  <a:pt x="6635496" y="0"/>
                                </a:lnTo>
                                <a:lnTo>
                                  <a:pt x="6635496" y="6096"/>
                                </a:lnTo>
                                <a:lnTo>
                                  <a:pt x="6635496" y="195059"/>
                                </a:lnTo>
                                <a:lnTo>
                                  <a:pt x="6635496" y="370332"/>
                                </a:lnTo>
                                <a:lnTo>
                                  <a:pt x="6635496" y="557784"/>
                                </a:lnTo>
                                <a:lnTo>
                                  <a:pt x="6108" y="557784"/>
                                </a:lnTo>
                                <a:lnTo>
                                  <a:pt x="6108" y="370332"/>
                                </a:lnTo>
                                <a:lnTo>
                                  <a:pt x="6108" y="195072"/>
                                </a:lnTo>
                                <a:lnTo>
                                  <a:pt x="6108" y="6096"/>
                                </a:lnTo>
                                <a:lnTo>
                                  <a:pt x="6635496" y="6096"/>
                                </a:lnTo>
                                <a:lnTo>
                                  <a:pt x="6635496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5059"/>
                                </a:lnTo>
                                <a:lnTo>
                                  <a:pt x="0" y="370332"/>
                                </a:lnTo>
                                <a:lnTo>
                                  <a:pt x="0" y="557784"/>
                                </a:lnTo>
                                <a:lnTo>
                                  <a:pt x="0" y="563880"/>
                                </a:lnTo>
                                <a:lnTo>
                                  <a:pt x="6096" y="563880"/>
                                </a:lnTo>
                                <a:lnTo>
                                  <a:pt x="6635496" y="563880"/>
                                </a:lnTo>
                                <a:lnTo>
                                  <a:pt x="6641592" y="563880"/>
                                </a:lnTo>
                                <a:lnTo>
                                  <a:pt x="6641592" y="557784"/>
                                </a:lnTo>
                                <a:lnTo>
                                  <a:pt x="6641592" y="370332"/>
                                </a:lnTo>
                                <a:lnTo>
                                  <a:pt x="6641592" y="195072"/>
                                </a:lnTo>
                                <a:lnTo>
                                  <a:pt x="6641592" y="6096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8896" y="6095"/>
                            <a:ext cx="6616726" cy="551815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</wps:spPr>
                        <wps:txbx>
                          <w:txbxContent>
                            <w:p w:rsidR="00100A01" w:rsidRDefault="0095604F">
                              <w:pPr>
                                <w:spacing w:before="18"/>
                                <w:ind w:left="314" w:right="312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Анкета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24406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граждан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возрасте</w:t>
                              </w:r>
                              <w:r>
                                <w:rPr>
                                  <w:b/>
                                  <w:color w:val="24406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65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  <w:color w:val="244061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выявление</w:t>
                              </w:r>
                              <w:r>
                                <w:rPr>
                                  <w:b/>
                                  <w:color w:val="24406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хронических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неинфекционных заболеваний, факторов риска их развития, потребления наркотических средств и психотропных веществ без назначения врача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6pt;margin-top:17.85pt;width:527.25pt;height:51pt;z-index:-15728640;mso-wrap-distance-left:0;mso-wrap-distance-right:0;mso-position-horizontal-relative:page;mso-width-relative:margin;mso-height-relative:margin" coordsize="66421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">
                <v:shape id="Graphic 2" o:spid="_x0000_s1027" style="position:absolute;width:66421;height:5638;visibility:visible;mso-wrap-style:square;v-text-anchor:top" coordsize="664210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3MaMIA&#10;AADaAAAADwAAAGRycy9kb3ducmV2LnhtbESPT2vCQBTE7wW/w/KE3pqNGopGV5GC4jVpoR6f2Zc/&#10;mH0bstsY++ldodDjMDO/YTa70bRioN41lhXMohgEcWF1w5WCr8/D2xKE88gaW8uk4E4OdtvJywZT&#10;bW+c0ZD7SgQIuxQV1N53qZSuqMmgi2xHHLzS9gZ9kH0ldY+3ADetnMfxuzTYcFiosaOPmopr/mMU&#10;6Kyk+ykZcnMcL9VidTj/fnOi1Ot03K9BeBr9f/ivfdIK5vC8Em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cxowgAAANoAAAAPAAAAAAAAAAAAAAAAAJgCAABkcnMvZG93&#10;bnJldi54bWxQSwUGAAAAAAQABAD1AAAAhwMAAAAA&#10;" path="m6641592,r-6096,l6635496,6096r,188963l6635496,370332r,187452l6108,557784r,-187452l6108,195072r,-188976l6635496,6096r,-6096l6108,,,,,6096,,195059,,370332,,557784r,6096l6096,563880r6629400,l6641592,563880r,-6096l6641592,370332r,-175260l6641592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88;top:60;width:66168;height:5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KigMIA&#10;AADaAAAADwAAAGRycy9kb3ducmV2LnhtbESPQUsDMRSE70L/Q3gFbzZbFStr09IKQsGDNpWeXzfP&#10;3dDNS0jidv33RhA8DjPzDbNcj64XA8VkPSuYzyoQxI03llsFH4eXm0cQKSMb7D2Tgm9KsF5NrpZY&#10;G3/hPQ06t6JAONWooMs51FKmpiOHaeYDcfE+fXSYi4ytNBEvBe56eVtVD9Kh5bLQYaDnjpqz/nIK&#10;3l+D86e81Xq3GN6OOtpw76xS19Nx8wQi05j/w3/tnVFwB79Xy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8qKAwgAAANoAAAAPAAAAAAAAAAAAAAAAAJgCAABkcnMvZG93&#10;bnJldi54bWxQSwUGAAAAAAQABAD1AAAAhwMAAAAA&#10;" fillcolor="#dbe5f1" stroked="f">
                  <v:textbox inset="0,0,0,0">
                    <w:txbxContent>
                      <w:p w:rsidR="00100A01" w:rsidRDefault="0095604F">
                        <w:pPr>
                          <w:spacing w:before="18"/>
                          <w:ind w:left="314" w:right="312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244061"/>
                            <w:sz w:val="24"/>
                          </w:rPr>
                          <w:t>Анкета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color w:val="24406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граждан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возрасте</w:t>
                        </w:r>
                        <w:r>
                          <w:rPr>
                            <w:b/>
                            <w:color w:val="24406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до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65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лет</w:t>
                        </w:r>
                        <w:r>
                          <w:rPr>
                            <w:b/>
                            <w:color w:val="244061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выявление</w:t>
                        </w:r>
                        <w:r>
                          <w:rPr>
                            <w:b/>
                            <w:color w:val="24406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хронических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неинфекционных заболеваний, факторов риска их развития, потребления наркотических средств и психотропных веществ без назначения врача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0A01" w:rsidRDefault="00100A01">
      <w:pPr>
        <w:spacing w:before="20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06"/>
        <w:gridCol w:w="1416"/>
        <w:gridCol w:w="1382"/>
      </w:tblGrid>
      <w:tr w:rsidR="00100A01">
        <w:trPr>
          <w:trHeight w:val="251"/>
        </w:trPr>
        <w:tc>
          <w:tcPr>
            <w:tcW w:w="10312" w:type="dxa"/>
            <w:gridSpan w:val="4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t>Дата</w:t>
            </w:r>
            <w:r>
              <w:rPr>
                <w:spacing w:val="-5"/>
              </w:rPr>
              <w:t xml:space="preserve"> </w:t>
            </w:r>
            <w:r>
              <w:t>анкетирования</w:t>
            </w:r>
            <w:r>
              <w:rPr>
                <w:spacing w:val="-7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год):</w:t>
            </w:r>
          </w:p>
        </w:tc>
      </w:tr>
      <w:tr w:rsidR="00100A01">
        <w:trPr>
          <w:trHeight w:val="253"/>
        </w:trPr>
        <w:tc>
          <w:tcPr>
            <w:tcW w:w="7514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t>Ф.И.О.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пациента:</w:t>
            </w:r>
          </w:p>
        </w:tc>
        <w:tc>
          <w:tcPr>
            <w:tcW w:w="2798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Пол:</w:t>
            </w:r>
          </w:p>
        </w:tc>
      </w:tr>
      <w:tr w:rsidR="00100A01">
        <w:trPr>
          <w:trHeight w:val="254"/>
        </w:trPr>
        <w:tc>
          <w:tcPr>
            <w:tcW w:w="7514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год):</w:t>
            </w:r>
          </w:p>
        </w:tc>
        <w:tc>
          <w:tcPr>
            <w:tcW w:w="2798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10"/>
            </w:pPr>
            <w:r>
              <w:t>Полных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лет:</w:t>
            </w:r>
          </w:p>
        </w:tc>
      </w:tr>
      <w:tr w:rsidR="00100A01">
        <w:trPr>
          <w:trHeight w:val="251"/>
        </w:trPr>
        <w:tc>
          <w:tcPr>
            <w:tcW w:w="10312" w:type="dxa"/>
            <w:gridSpan w:val="4"/>
          </w:tcPr>
          <w:p w:rsidR="00100A01" w:rsidRDefault="00100A0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00A01">
        <w:trPr>
          <w:trHeight w:val="1012"/>
        </w:trPr>
        <w:tc>
          <w:tcPr>
            <w:tcW w:w="10312" w:type="dxa"/>
            <w:gridSpan w:val="4"/>
          </w:tcPr>
          <w:p w:rsidR="00100A01" w:rsidRDefault="00D507CC" w:rsidP="00D507CC">
            <w:pPr>
              <w:pStyle w:val="TableParagraph"/>
              <w:spacing w:before="23" w:line="240" w:lineRule="auto"/>
              <w:ind w:left="36"/>
            </w:pPr>
            <w:r>
              <w:t>Прошу</w:t>
            </w:r>
            <w:r>
              <w:rPr>
                <w:spacing w:val="-6"/>
              </w:rPr>
              <w:t xml:space="preserve"> </w:t>
            </w:r>
            <w:r>
              <w:t>выслать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исследований</w:t>
            </w:r>
            <w:r>
              <w:rPr>
                <w:spacing w:val="-3"/>
              </w:rPr>
              <w:t xml:space="preserve"> </w:t>
            </w:r>
            <w:r>
              <w:t>в медицинском центре</w:t>
            </w:r>
            <w:r>
              <w:rPr>
                <w:spacing w:val="-4"/>
              </w:rPr>
              <w:t xml:space="preserve"> ООО </w:t>
            </w:r>
            <w:r>
              <w:t>"Санмедэксперт"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электронную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почту</w:t>
            </w:r>
            <w:r>
              <w:rPr>
                <w:spacing w:val="-2"/>
              </w:rPr>
              <w:t>:</w:t>
            </w:r>
            <w:r w:rsidR="0095604F">
              <w:rPr>
                <w:u w:val="single"/>
              </w:rPr>
              <w:tab/>
            </w:r>
            <w:proofErr w:type="gramEnd"/>
            <w:r>
              <w:rPr>
                <w:u w:val="single"/>
              </w:rPr>
              <w:t>____________________________________________________________________</w:t>
            </w:r>
            <w:bookmarkStart w:id="0" w:name="_GoBack"/>
            <w:bookmarkEnd w:id="0"/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Говорил</w:t>
            </w:r>
            <w:r>
              <w:rPr>
                <w:spacing w:val="-12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Вам</w:t>
            </w:r>
            <w:r>
              <w:rPr>
                <w:spacing w:val="-11"/>
              </w:rPr>
              <w:t xml:space="preserve"> </w:t>
            </w:r>
            <w:r>
              <w:t>врач</w:t>
            </w:r>
            <w:r>
              <w:rPr>
                <w:spacing w:val="-11"/>
              </w:rPr>
              <w:t xml:space="preserve"> </w:t>
            </w:r>
            <w:r>
              <w:t>когда-либо,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Вас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  <w:tc>
          <w:tcPr>
            <w:tcW w:w="1416" w:type="dxa"/>
          </w:tcPr>
          <w:p w:rsidR="00100A01" w:rsidRDefault="00100A0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82" w:type="dxa"/>
          </w:tcPr>
          <w:p w:rsidR="00100A01" w:rsidRDefault="00100A0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00A01">
        <w:trPr>
          <w:trHeight w:val="505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ind w:left="184"/>
            </w:pPr>
            <w:r>
              <w:rPr>
                <w:spacing w:val="-4"/>
              </w:rPr>
              <w:t>1.1.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гипертоническая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болезнь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(повышенное</w:t>
            </w:r>
            <w:r>
              <w:rPr>
                <w:spacing w:val="-8"/>
              </w:rPr>
              <w:t xml:space="preserve"> </w:t>
            </w:r>
            <w:r>
              <w:t>артериальное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давление)?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давления?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 w:right="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ишемическая</w:t>
            </w:r>
            <w:r>
              <w:rPr>
                <w:spacing w:val="-7"/>
              </w:rPr>
              <w:t xml:space="preserve"> </w:t>
            </w:r>
            <w:r>
              <w:t>болезнь</w:t>
            </w:r>
            <w:r>
              <w:rPr>
                <w:spacing w:val="-6"/>
              </w:rPr>
              <w:t xml:space="preserve"> </w:t>
            </w:r>
            <w:r>
              <w:t>сердца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(стенокардия)?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ind w:left="4" w:right="2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цереброваскулярное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заболевание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(заболевание</w:t>
            </w:r>
            <w:r>
              <w:rPr>
                <w:spacing w:val="-8"/>
              </w:rPr>
              <w:t xml:space="preserve"> </w:t>
            </w:r>
            <w:r>
              <w:t>сосудов</w:t>
            </w:r>
            <w:r>
              <w:rPr>
                <w:spacing w:val="-9"/>
              </w:rPr>
              <w:t xml:space="preserve"> </w:t>
            </w:r>
            <w:r>
              <w:t>головного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мозга)?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6"/>
        </w:trPr>
        <w:tc>
          <w:tcPr>
            <w:tcW w:w="708" w:type="dxa"/>
          </w:tcPr>
          <w:p w:rsidR="00100A01" w:rsidRDefault="0095604F">
            <w:pPr>
              <w:pStyle w:val="TableParagraph"/>
              <w:ind w:left="4" w:right="2"/>
              <w:jc w:val="center"/>
            </w:pPr>
            <w:r>
              <w:rPr>
                <w:spacing w:val="-4"/>
              </w:rPr>
              <w:t>1.4.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хроническое</w:t>
            </w:r>
            <w:r>
              <w:rPr>
                <w:spacing w:val="-8"/>
              </w:rPr>
              <w:t xml:space="preserve"> </w:t>
            </w:r>
            <w:r>
              <w:t>заболевание</w:t>
            </w:r>
            <w:r>
              <w:rPr>
                <w:spacing w:val="-8"/>
              </w:rPr>
              <w:t xml:space="preserve"> </w:t>
            </w:r>
            <w:r>
              <w:t>бронхов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легких</w:t>
            </w:r>
            <w:r>
              <w:rPr>
                <w:spacing w:val="-8"/>
              </w:rPr>
              <w:t xml:space="preserve"> </w:t>
            </w:r>
            <w:r>
              <w:t>(хронический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бронхит,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эмфизема,</w:t>
            </w:r>
            <w:r>
              <w:rPr>
                <w:spacing w:val="-6"/>
              </w:rPr>
              <w:t xml:space="preserve"> </w:t>
            </w:r>
            <w:r>
              <w:t>бронхиальная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астма)?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 w:right="2"/>
              <w:jc w:val="center"/>
            </w:pPr>
            <w:r>
              <w:rPr>
                <w:spacing w:val="-4"/>
              </w:rPr>
              <w:t>1.5.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</w:pPr>
            <w:r>
              <w:t>туберкулез</w:t>
            </w:r>
            <w:r>
              <w:rPr>
                <w:spacing w:val="-5"/>
              </w:rPr>
              <w:t xml:space="preserve"> </w:t>
            </w:r>
            <w:r>
              <w:t>(легких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локализаций)?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ind w:left="184"/>
            </w:pPr>
            <w:r>
              <w:rPr>
                <w:spacing w:val="-4"/>
              </w:rPr>
              <w:t>1.6.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сахарный</w:t>
            </w:r>
            <w:r>
              <w:rPr>
                <w:spacing w:val="-7"/>
              </w:rPr>
              <w:t xml:space="preserve"> </w:t>
            </w:r>
            <w:r>
              <w:t>диабет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повышенный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сахара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крови?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rPr>
                <w:spacing w:val="-2"/>
              </w:rPr>
              <w:t>сахара?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 w:right="2"/>
              <w:jc w:val="center"/>
            </w:pPr>
            <w:r>
              <w:rPr>
                <w:spacing w:val="-4"/>
              </w:rPr>
              <w:t>1.7.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</w:pPr>
            <w:r>
              <w:t>заболевания</w:t>
            </w:r>
            <w:r>
              <w:rPr>
                <w:spacing w:val="-9"/>
              </w:rPr>
              <w:t xml:space="preserve"> </w:t>
            </w:r>
            <w:r>
              <w:t>желудка</w:t>
            </w:r>
            <w:r>
              <w:rPr>
                <w:spacing w:val="-5"/>
              </w:rPr>
              <w:t xml:space="preserve"> </w:t>
            </w:r>
            <w:r>
              <w:t>(гастрит,</w:t>
            </w:r>
            <w:r>
              <w:rPr>
                <w:spacing w:val="-6"/>
              </w:rPr>
              <w:t xml:space="preserve"> </w:t>
            </w:r>
            <w:r>
              <w:t>язвенная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болезнь)?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 w:right="2"/>
              <w:jc w:val="center"/>
            </w:pPr>
            <w:r>
              <w:rPr>
                <w:spacing w:val="-4"/>
              </w:rPr>
              <w:t>1.8.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хроническое</w:t>
            </w:r>
            <w:r>
              <w:rPr>
                <w:spacing w:val="-7"/>
              </w:rPr>
              <w:t xml:space="preserve"> </w:t>
            </w:r>
            <w:r>
              <w:t>заболевание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почек?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ind w:left="184"/>
            </w:pPr>
            <w:r>
              <w:rPr>
                <w:spacing w:val="-4"/>
              </w:rPr>
              <w:t>1.9.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злокачественное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новообразование?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34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9604" w:type="dxa"/>
            <w:gridSpan w:val="3"/>
            <w:tcBorders>
              <w:bottom w:val="nil"/>
            </w:tcBorders>
          </w:tcPr>
          <w:p w:rsidR="00100A01" w:rsidRDefault="0095604F">
            <w:pPr>
              <w:pStyle w:val="TableParagraph"/>
              <w:spacing w:line="215" w:lineRule="exact"/>
            </w:pP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какое?</w:t>
            </w:r>
          </w:p>
        </w:tc>
      </w:tr>
      <w:tr w:rsidR="00100A01">
        <w:trPr>
          <w:trHeight w:val="251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spacing w:line="244" w:lineRule="exact"/>
              <w:ind w:left="131"/>
            </w:pPr>
            <w:r>
              <w:rPr>
                <w:spacing w:val="-2"/>
              </w:rPr>
              <w:t>1.10.</w:t>
            </w:r>
          </w:p>
        </w:tc>
        <w:tc>
          <w:tcPr>
            <w:tcW w:w="6806" w:type="dxa"/>
            <w:tcBorders>
              <w:top w:val="double" w:sz="4" w:space="0" w:color="000000"/>
            </w:tcBorders>
          </w:tcPr>
          <w:p w:rsidR="00100A01" w:rsidRDefault="0095604F">
            <w:pPr>
              <w:pStyle w:val="TableParagraph"/>
              <w:spacing w:line="231" w:lineRule="exact"/>
            </w:pPr>
            <w:r>
              <w:t>повышенный</w:t>
            </w:r>
            <w:r>
              <w:rPr>
                <w:spacing w:val="-7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холестерина?</w:t>
            </w:r>
          </w:p>
        </w:tc>
        <w:tc>
          <w:tcPr>
            <w:tcW w:w="1416" w:type="dxa"/>
            <w:tcBorders>
              <w:top w:val="double" w:sz="4" w:space="0" w:color="000000"/>
            </w:tcBorders>
          </w:tcPr>
          <w:p w:rsidR="00100A01" w:rsidRDefault="0095604F">
            <w:pPr>
              <w:pStyle w:val="TableParagraph"/>
              <w:spacing w:line="231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  <w:tcBorders>
              <w:top w:val="double" w:sz="4" w:space="0" w:color="000000"/>
            </w:tcBorders>
          </w:tcPr>
          <w:p w:rsidR="00100A01" w:rsidRDefault="0095604F">
            <w:pPr>
              <w:pStyle w:val="TableParagraph"/>
              <w:spacing w:line="231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rPr>
                <w:spacing w:val="-2"/>
              </w:rPr>
              <w:t>холестерина?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Был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инфаркт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миокарда?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Был 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Вас </w:t>
            </w:r>
            <w:r>
              <w:rPr>
                <w:b/>
                <w:spacing w:val="-2"/>
              </w:rPr>
              <w:t>инсульт?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012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7" w:lineRule="auto"/>
              <w:ind w:right="167"/>
            </w:pPr>
            <w:r>
              <w:rPr>
                <w:b/>
              </w:rPr>
              <w:t>Был ли инфаркт миокарда или инсульт у Ваших близких родственников</w:t>
            </w:r>
            <w:r>
              <w:rPr>
                <w:b/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молодом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среднем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(до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40"/>
              </w:rPr>
              <w:t xml:space="preserve"> </w:t>
            </w:r>
            <w:r>
              <w:t>у матери или</w:t>
            </w:r>
            <w:r>
              <w:rPr>
                <w:spacing w:val="40"/>
              </w:rPr>
              <w:t xml:space="preserve"> </w:t>
            </w:r>
            <w:r>
              <w:t xml:space="preserve">родных </w:t>
            </w:r>
            <w:proofErr w:type="gramStart"/>
            <w:r>
              <w:t>сестер</w:t>
            </w:r>
            <w:proofErr w:type="gramEnd"/>
            <w:r>
              <w:t xml:space="preserve"> или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 xml:space="preserve">до 55 лет </w:t>
            </w:r>
            <w:r>
              <w:t>у отца или</w:t>
            </w:r>
            <w:r>
              <w:rPr>
                <w:spacing w:val="40"/>
              </w:rPr>
              <w:t xml:space="preserve"> </w:t>
            </w:r>
            <w:r>
              <w:t>родных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rPr>
                <w:spacing w:val="-2"/>
              </w:rPr>
              <w:t>братьев)?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516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7" w:lineRule="auto"/>
            </w:pPr>
            <w:r>
              <w:rPr>
                <w:b/>
              </w:rPr>
              <w:t>Были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Ваших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близких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родственников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молодом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среднем возрасте злокачественные новообразования </w:t>
            </w:r>
            <w:r>
              <w:t xml:space="preserve">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>
              <w:t>полипоз</w:t>
            </w:r>
            <w:proofErr w:type="spellEnd"/>
            <w:r>
              <w:t xml:space="preserve"> желудка, семейный </w:t>
            </w:r>
            <w:proofErr w:type="spellStart"/>
            <w:r>
              <w:t>аденоматоз</w:t>
            </w:r>
            <w:proofErr w:type="spellEnd"/>
            <w:r>
              <w:t xml:space="preserve">/диффузный </w:t>
            </w:r>
            <w:proofErr w:type="spellStart"/>
            <w:r>
              <w:t>полипоз</w:t>
            </w:r>
            <w:proofErr w:type="spellEnd"/>
            <w:r>
              <w:t xml:space="preserve"> толстой кишки?</w:t>
            </w:r>
          </w:p>
          <w:p w:rsidR="00100A01" w:rsidRDefault="0095604F">
            <w:pPr>
              <w:pStyle w:val="TableParagraph"/>
              <w:spacing w:before="6" w:line="238" w:lineRule="exact"/>
            </w:pPr>
            <w:r>
              <w:t>(нужное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подчеркнуть)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518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0" w:lineRule="auto"/>
              <w:ind w:right="167"/>
              <w:rPr>
                <w:b/>
              </w:rPr>
            </w:pPr>
            <w:r>
              <w:rPr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</w:t>
            </w:r>
          </w:p>
          <w:p w:rsidR="00100A01" w:rsidRDefault="0095604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половине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клетки,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левом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плече,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левой </w:t>
            </w:r>
            <w:r>
              <w:rPr>
                <w:b/>
                <w:spacing w:val="-2"/>
              </w:rPr>
              <w:t>руке?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26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7.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0" w:lineRule="auto"/>
              <w:ind w:right="167"/>
              <w:rPr>
                <w:b/>
              </w:rPr>
            </w:pPr>
            <w:r>
              <w:rPr>
                <w:b/>
              </w:rPr>
              <w:t>Если на вопрос 6 ответ «Да», то указанные боли/ощущения/дискомфорт исчезают сразу или в течение не более чем 20 мин после прекращения ходьбы/адаптации к холоду/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тепле/в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исчезают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после</w:t>
            </w:r>
          </w:p>
          <w:p w:rsidR="00100A01" w:rsidRDefault="0095604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приема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нитроглицерина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</w:tbl>
    <w:p w:rsidR="00100A01" w:rsidRDefault="00100A01">
      <w:pPr>
        <w:pStyle w:val="TableParagraph"/>
        <w:sectPr w:rsidR="00100A01">
          <w:type w:val="continuous"/>
          <w:pgSz w:w="11910" w:h="16840"/>
          <w:pgMar w:top="320" w:right="425" w:bottom="739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30"/>
        <w:gridCol w:w="2126"/>
        <w:gridCol w:w="1840"/>
        <w:gridCol w:w="1106"/>
        <w:gridCol w:w="880"/>
        <w:gridCol w:w="537"/>
        <w:gridCol w:w="1382"/>
      </w:tblGrid>
      <w:tr w:rsidR="00100A01">
        <w:trPr>
          <w:trHeight w:val="1012"/>
        </w:trPr>
        <w:tc>
          <w:tcPr>
            <w:tcW w:w="708" w:type="dxa"/>
          </w:tcPr>
          <w:p w:rsidR="00100A01" w:rsidRDefault="0095604F">
            <w:pPr>
              <w:pStyle w:val="TableParagraph"/>
              <w:spacing w:before="1" w:line="240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Возникала ли у Вас когда-либо внезапная кратковременная слабость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неловкость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движении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(ноге)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либо руке и ноге одновременно так, что Вы не могли взять или</w:t>
            </w:r>
          </w:p>
          <w:p w:rsidR="00100A01" w:rsidRDefault="0095604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удержать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встать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стула,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пройтись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комнате?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9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760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Возникало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внезапное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явных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причин</w:t>
            </w:r>
          </w:p>
          <w:p w:rsidR="00100A01" w:rsidRDefault="0095604F">
            <w:pPr>
              <w:pStyle w:val="TableParagraph"/>
              <w:spacing w:line="252" w:lineRule="exact"/>
              <w:ind w:right="208"/>
              <w:rPr>
                <w:b/>
              </w:rPr>
            </w:pPr>
            <w:r>
              <w:rPr>
                <w:b/>
              </w:rPr>
              <w:t>кратковременное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онемение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руке,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ноге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половине лица, губы или языка?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2" w:lineRule="exact"/>
              <w:ind w:right="208"/>
              <w:rPr>
                <w:b/>
              </w:rPr>
            </w:pPr>
            <w:r>
              <w:rPr>
                <w:b/>
              </w:rPr>
              <w:t>Возникала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внезапно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кратковременная потеря зрения на один глаз?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758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Бывают ли у Вас ежегодно периоды ежедневного кашля с отделением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мокроты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протяжении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примерно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3-х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месяцев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</w:p>
          <w:p w:rsidR="00100A01" w:rsidRDefault="0095604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году?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6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свистящие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жужжащие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хрипы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грудной клетке при дыхании, не проходящие при откашливании?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Бывало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2"/>
              </w:rPr>
              <w:t xml:space="preserve"> кровохарканье?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2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758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0" w:lineRule="auto"/>
              <w:ind w:right="208"/>
            </w:pPr>
            <w:r>
              <w:rPr>
                <w:b/>
              </w:rPr>
              <w:t>Беспокоят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верхней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живота</w:t>
            </w:r>
            <w:r>
              <w:rPr>
                <w:b/>
                <w:spacing w:val="-2"/>
              </w:rPr>
              <w:t xml:space="preserve"> </w:t>
            </w:r>
            <w:r>
              <w:t>(в области желудка), отрыжка, тошнота, рвота, ухудшение или</w:t>
            </w:r>
          </w:p>
          <w:p w:rsidR="00100A01" w:rsidRDefault="0095604F">
            <w:pPr>
              <w:pStyle w:val="TableParagraph"/>
              <w:spacing w:line="238" w:lineRule="exact"/>
              <w:rPr>
                <w:b/>
              </w:rPr>
            </w:pPr>
            <w:r>
              <w:t>отсутствие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аппетита</w:t>
            </w:r>
            <w:r>
              <w:rPr>
                <w:b/>
                <w:spacing w:val="-2"/>
              </w:rPr>
              <w:t>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Бывает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неоформленный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(полужидкий)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черный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или дегтеобразный стул?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3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49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5" w:lineRule="exact"/>
            </w:pPr>
            <w:r>
              <w:rPr>
                <w:b/>
              </w:rPr>
              <w:t>Похудели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последнее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видимых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причин</w:t>
            </w:r>
            <w:r>
              <w:rPr>
                <w:b/>
                <w:spacing w:val="-2"/>
              </w:rPr>
              <w:t xml:space="preserve"> </w:t>
            </w:r>
            <w:r>
              <w:t>(т.е.</w:t>
            </w:r>
            <w:r>
              <w:rPr>
                <w:spacing w:val="-5"/>
              </w:rPr>
              <w:t xml:space="preserve"> без</w:t>
            </w:r>
          </w:p>
          <w:p w:rsidR="00100A01" w:rsidRDefault="0095604F">
            <w:pPr>
              <w:pStyle w:val="TableParagraph"/>
              <w:spacing w:before="1" w:line="238" w:lineRule="exact"/>
            </w:pPr>
            <w:r>
              <w:t>соблюдения</w:t>
            </w:r>
            <w:r>
              <w:rPr>
                <w:spacing w:val="-6"/>
              </w:rPr>
              <w:t xml:space="preserve"> </w:t>
            </w:r>
            <w:r>
              <w:t>диеты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увеличения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активности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пр.)?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5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5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Бывает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заднепроходного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отверстия?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18.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кровяные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выделения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калом?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2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19.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4" w:lineRule="exact"/>
            </w:pPr>
            <w:r>
              <w:rPr>
                <w:b/>
              </w:rPr>
              <w:t>Курите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Вы?</w:t>
            </w:r>
            <w:r>
              <w:rPr>
                <w:b/>
                <w:spacing w:val="-3"/>
              </w:rPr>
              <w:t xml:space="preserve"> </w:t>
            </w:r>
            <w:r>
              <w:t>(курение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сигарет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день)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tabs>
                <w:tab w:val="left" w:pos="8188"/>
              </w:tabs>
              <w:spacing w:line="232" w:lineRule="exact"/>
            </w:pPr>
            <w:r>
              <w:rPr>
                <w:b/>
              </w:rPr>
              <w:t>Если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курите,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сколько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среднем сигарет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день выкуриваете?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сиг/день</w:t>
            </w:r>
          </w:p>
        </w:tc>
      </w:tr>
      <w:tr w:rsidR="00100A01">
        <w:trPr>
          <w:trHeight w:val="506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21.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Сколько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минут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тратите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ходьбу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умеренном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 быстром темпе (включая дорогу до места работы и обратно)?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 xml:space="preserve">До 30 </w:t>
            </w:r>
            <w:r>
              <w:rPr>
                <w:spacing w:val="-2"/>
              </w:rPr>
              <w:t>минут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00A01" w:rsidRDefault="0095604F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более</w:t>
            </w:r>
          </w:p>
        </w:tc>
      </w:tr>
      <w:tr w:rsidR="00100A01">
        <w:trPr>
          <w:trHeight w:val="50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49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22.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Присутствует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Вашем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ежедневном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рационе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400-500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сырых</w:t>
            </w:r>
          </w:p>
          <w:p w:rsidR="00100A01" w:rsidRDefault="0095604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овощей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фруктов?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5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5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Имеете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привычку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подсаливать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приготовленную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пищу,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 пробуя ее?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49" w:lineRule="exact"/>
              <w:ind w:left="4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Принимали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последний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психотропные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:rsidR="00100A01" w:rsidRDefault="0095604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наркотические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назначения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врача?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5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5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  <w:vMerge w:val="restart"/>
          </w:tcPr>
          <w:p w:rsidR="00100A01" w:rsidRDefault="00100A01">
            <w:pPr>
              <w:pStyle w:val="TableParagraph"/>
              <w:spacing w:before="4" w:line="240" w:lineRule="auto"/>
              <w:ind w:left="0"/>
            </w:pPr>
          </w:p>
          <w:p w:rsidR="00100A01" w:rsidRDefault="0095604F">
            <w:pPr>
              <w:pStyle w:val="TableParagraph"/>
              <w:spacing w:line="240" w:lineRule="auto"/>
              <w:ind w:left="213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Как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употребляете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алкогольные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напитки?</w:t>
            </w:r>
          </w:p>
        </w:tc>
      </w:tr>
      <w:tr w:rsidR="00100A01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100A01" w:rsidRDefault="0095604F">
            <w:pPr>
              <w:pStyle w:val="TableParagraph"/>
            </w:pPr>
            <w:r>
              <w:rPr>
                <w:spacing w:val="-2"/>
              </w:rPr>
              <w:t>Никогда</w:t>
            </w:r>
          </w:p>
        </w:tc>
        <w:tc>
          <w:tcPr>
            <w:tcW w:w="2126" w:type="dxa"/>
          </w:tcPr>
          <w:p w:rsidR="00100A01" w:rsidRDefault="0095604F">
            <w:pPr>
              <w:pStyle w:val="TableParagraph"/>
              <w:ind w:left="105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реже</w:t>
            </w:r>
          </w:p>
        </w:tc>
        <w:tc>
          <w:tcPr>
            <w:tcW w:w="1840" w:type="dxa"/>
          </w:tcPr>
          <w:p w:rsidR="00100A01" w:rsidRDefault="0095604F">
            <w:pPr>
              <w:pStyle w:val="TableParagraph"/>
              <w:ind w:left="106"/>
            </w:pPr>
            <w:r>
              <w:t xml:space="preserve">2-4 раза в </w:t>
            </w:r>
            <w:r>
              <w:rPr>
                <w:spacing w:val="-2"/>
              </w:rPr>
              <w:t>месяц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 xml:space="preserve">2-3 раза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ind w:left="108"/>
            </w:pPr>
            <w:r>
              <w:t xml:space="preserve">≥ 4 раз </w:t>
            </w:r>
            <w:proofErr w:type="gramStart"/>
            <w:r>
              <w:t>в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неделю</w:t>
            </w:r>
            <w:proofErr w:type="gramEnd"/>
          </w:p>
        </w:tc>
      </w:tr>
      <w:tr w:rsidR="00100A01">
        <w:trPr>
          <w:trHeight w:val="1012"/>
        </w:trPr>
        <w:tc>
          <w:tcPr>
            <w:tcW w:w="708" w:type="dxa"/>
            <w:vMerge w:val="restart"/>
          </w:tcPr>
          <w:p w:rsidR="00100A01" w:rsidRDefault="00100A01">
            <w:pPr>
              <w:pStyle w:val="TableParagraph"/>
              <w:spacing w:line="240" w:lineRule="auto"/>
              <w:ind w:left="0"/>
            </w:pPr>
          </w:p>
          <w:p w:rsidR="00100A01" w:rsidRDefault="00100A01">
            <w:pPr>
              <w:pStyle w:val="TableParagraph"/>
              <w:spacing w:before="130" w:line="240" w:lineRule="auto"/>
              <w:ind w:left="0"/>
            </w:pPr>
          </w:p>
          <w:p w:rsidR="00100A01" w:rsidRDefault="0095604F">
            <w:pPr>
              <w:pStyle w:val="TableParagraph"/>
              <w:spacing w:before="1" w:line="240" w:lineRule="auto"/>
              <w:ind w:left="213"/>
              <w:rPr>
                <w:b/>
              </w:rPr>
            </w:pPr>
            <w:r>
              <w:rPr>
                <w:b/>
                <w:spacing w:val="-5"/>
              </w:rPr>
              <w:t>26.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spacing w:line="240" w:lineRule="auto"/>
              <w:ind w:right="62"/>
              <w:rPr>
                <w:b/>
              </w:rPr>
            </w:pPr>
            <w:r>
              <w:rPr>
                <w:b/>
              </w:rPr>
              <w:t>Какое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алкогольных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напитков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(сколько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порций)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выпиваете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обычно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один </w:t>
            </w:r>
            <w:r>
              <w:rPr>
                <w:b/>
                <w:spacing w:val="-4"/>
              </w:rPr>
              <w:t>раз?</w:t>
            </w:r>
          </w:p>
          <w:p w:rsidR="00100A01" w:rsidRDefault="0095604F">
            <w:pPr>
              <w:pStyle w:val="TableParagraph"/>
              <w:spacing w:line="24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порция</w:t>
            </w:r>
            <w:r>
              <w:rPr>
                <w:spacing w:val="-4"/>
              </w:rPr>
              <w:t xml:space="preserve"> </w:t>
            </w:r>
            <w:r>
              <w:t>равна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5"/>
              </w:rPr>
              <w:t xml:space="preserve"> </w:t>
            </w:r>
            <w:r>
              <w:t>чистого</w:t>
            </w:r>
            <w:r>
              <w:rPr>
                <w:spacing w:val="-3"/>
              </w:rPr>
              <w:t xml:space="preserve"> </w:t>
            </w:r>
            <w:r>
              <w:t>этанола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крепкого</w:t>
            </w:r>
            <w:r>
              <w:rPr>
                <w:spacing w:val="-3"/>
              </w:rPr>
              <w:t xml:space="preserve"> </w:t>
            </w:r>
            <w:r>
              <w:t>алкоголя</w:t>
            </w:r>
            <w:r>
              <w:rPr>
                <w:spacing w:val="-4"/>
              </w:rPr>
              <w:t xml:space="preserve"> </w:t>
            </w:r>
            <w:r>
              <w:t>(водки)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2"/>
              </w:rPr>
              <w:t xml:space="preserve"> сухого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вина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300</w:t>
            </w:r>
            <w:r>
              <w:rPr>
                <w:spacing w:val="-2"/>
              </w:rPr>
              <w:t xml:space="preserve"> </w:t>
            </w:r>
            <w:r>
              <w:t>мл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пива</w:t>
            </w:r>
          </w:p>
        </w:tc>
      </w:tr>
      <w:tr w:rsidR="00100A01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100A01" w:rsidRDefault="0095604F">
            <w:pPr>
              <w:pStyle w:val="TableParagraph"/>
            </w:pPr>
            <w:r>
              <w:t>1-2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порции</w:t>
            </w:r>
          </w:p>
        </w:tc>
        <w:tc>
          <w:tcPr>
            <w:tcW w:w="2126" w:type="dxa"/>
          </w:tcPr>
          <w:p w:rsidR="00100A01" w:rsidRDefault="0095604F">
            <w:pPr>
              <w:pStyle w:val="TableParagraph"/>
              <w:ind w:left="105"/>
            </w:pPr>
            <w:r>
              <w:t>3-4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порции</w:t>
            </w:r>
          </w:p>
        </w:tc>
        <w:tc>
          <w:tcPr>
            <w:tcW w:w="1840" w:type="dxa"/>
          </w:tcPr>
          <w:p w:rsidR="00100A01" w:rsidRDefault="0095604F">
            <w:pPr>
              <w:pStyle w:val="TableParagraph"/>
              <w:ind w:left="106"/>
            </w:pPr>
            <w:r>
              <w:t>5-6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порций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>7-9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порций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ind w:left="108"/>
            </w:pPr>
            <w:r>
              <w:t>≥</w:t>
            </w:r>
            <w:r>
              <w:rPr>
                <w:spacing w:val="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порций</w:t>
            </w:r>
          </w:p>
        </w:tc>
      </w:tr>
      <w:tr w:rsidR="00100A01">
        <w:trPr>
          <w:trHeight w:val="506"/>
        </w:trPr>
        <w:tc>
          <w:tcPr>
            <w:tcW w:w="708" w:type="dxa"/>
            <w:vMerge w:val="restart"/>
          </w:tcPr>
          <w:p w:rsidR="00100A01" w:rsidRDefault="00100A01">
            <w:pPr>
              <w:pStyle w:val="TableParagraph"/>
              <w:spacing w:before="129" w:line="240" w:lineRule="auto"/>
              <w:ind w:left="0"/>
            </w:pPr>
          </w:p>
          <w:p w:rsidR="00100A01" w:rsidRDefault="0095604F">
            <w:pPr>
              <w:pStyle w:val="TableParagraph"/>
              <w:spacing w:line="240" w:lineRule="auto"/>
              <w:ind w:left="213"/>
              <w:rPr>
                <w:b/>
              </w:rPr>
            </w:pPr>
            <w:r>
              <w:rPr>
                <w:b/>
                <w:spacing w:val="-5"/>
              </w:rPr>
              <w:t>27.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употребляете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2"/>
              </w:rPr>
              <w:t xml:space="preserve"> порций?</w:t>
            </w:r>
          </w:p>
          <w:p w:rsidR="00100A01" w:rsidRDefault="0095604F">
            <w:pPr>
              <w:pStyle w:val="TableParagraph"/>
              <w:spacing w:line="238" w:lineRule="exact"/>
            </w:pPr>
            <w:r>
              <w:t>6</w:t>
            </w:r>
            <w:r>
              <w:rPr>
                <w:spacing w:val="-5"/>
              </w:rPr>
              <w:t xml:space="preserve"> </w:t>
            </w:r>
            <w:r>
              <w:t>порций</w:t>
            </w:r>
            <w:r>
              <w:rPr>
                <w:spacing w:val="-4"/>
              </w:rPr>
              <w:t xml:space="preserve"> </w:t>
            </w:r>
            <w:r>
              <w:t>равны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180</w:t>
            </w:r>
            <w:r>
              <w:rPr>
                <w:spacing w:val="-5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крепкого</w:t>
            </w:r>
            <w:r>
              <w:rPr>
                <w:spacing w:val="-5"/>
              </w:rPr>
              <w:t xml:space="preserve"> </w:t>
            </w:r>
            <w:r>
              <w:t>алкоголя</w:t>
            </w:r>
            <w:r>
              <w:rPr>
                <w:spacing w:val="-6"/>
              </w:rPr>
              <w:t xml:space="preserve"> </w:t>
            </w:r>
            <w:r>
              <w:t>(водки)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-2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сухого</w:t>
            </w:r>
            <w:r>
              <w:rPr>
                <w:spacing w:val="-5"/>
              </w:rPr>
              <w:t xml:space="preserve"> </w:t>
            </w:r>
            <w:r>
              <w:t>вина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1,8</w:t>
            </w:r>
            <w:r>
              <w:rPr>
                <w:spacing w:val="-3"/>
              </w:rPr>
              <w:t xml:space="preserve"> </w:t>
            </w:r>
            <w:r>
              <w:t>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пива</w:t>
            </w:r>
          </w:p>
        </w:tc>
      </w:tr>
      <w:tr w:rsidR="00100A01">
        <w:trPr>
          <w:trHeight w:val="503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100A01" w:rsidRDefault="0095604F">
            <w:pPr>
              <w:pStyle w:val="TableParagraph"/>
            </w:pPr>
            <w:r>
              <w:rPr>
                <w:spacing w:val="-2"/>
              </w:rPr>
              <w:t>Никогда</w:t>
            </w:r>
          </w:p>
        </w:tc>
        <w:tc>
          <w:tcPr>
            <w:tcW w:w="2126" w:type="dxa"/>
          </w:tcPr>
          <w:p w:rsidR="00100A01" w:rsidRDefault="0095604F">
            <w:pPr>
              <w:pStyle w:val="TableParagraph"/>
              <w:ind w:left="105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реже</w:t>
            </w:r>
          </w:p>
        </w:tc>
        <w:tc>
          <w:tcPr>
            <w:tcW w:w="1840" w:type="dxa"/>
          </w:tcPr>
          <w:p w:rsidR="00100A01" w:rsidRDefault="0095604F">
            <w:pPr>
              <w:pStyle w:val="TableParagraph"/>
              <w:ind w:left="106"/>
            </w:pPr>
            <w:r>
              <w:t xml:space="preserve">2-4 раза в </w:t>
            </w:r>
            <w:r>
              <w:rPr>
                <w:spacing w:val="-2"/>
              </w:rPr>
              <w:t>месяц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 xml:space="preserve">2-3 раза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ind w:left="108"/>
            </w:pPr>
            <w:r>
              <w:t xml:space="preserve">≥ 4 раз в </w:t>
            </w:r>
            <w:r>
              <w:rPr>
                <w:spacing w:val="-2"/>
              </w:rPr>
              <w:t>неделю</w:t>
            </w:r>
          </w:p>
        </w:tc>
      </w:tr>
      <w:tr w:rsidR="00100A01">
        <w:trPr>
          <w:trHeight w:val="506"/>
        </w:trPr>
        <w:tc>
          <w:tcPr>
            <w:tcW w:w="10309" w:type="dxa"/>
            <w:gridSpan w:val="8"/>
          </w:tcPr>
          <w:p w:rsidR="00100A01" w:rsidRDefault="00100A01">
            <w:pPr>
              <w:pStyle w:val="TableParagraph"/>
              <w:spacing w:line="240" w:lineRule="auto"/>
              <w:ind w:left="0"/>
            </w:pPr>
          </w:p>
        </w:tc>
      </w:tr>
      <w:tr w:rsidR="00100A01">
        <w:trPr>
          <w:trHeight w:val="760"/>
        </w:trPr>
        <w:tc>
          <w:tcPr>
            <w:tcW w:w="708" w:type="dxa"/>
          </w:tcPr>
          <w:p w:rsidR="00100A01" w:rsidRDefault="0095604F">
            <w:pPr>
              <w:pStyle w:val="TableParagraph"/>
              <w:spacing w:before="253" w:line="240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28.</w:t>
            </w:r>
          </w:p>
        </w:tc>
        <w:tc>
          <w:tcPr>
            <w:tcW w:w="5696" w:type="dxa"/>
            <w:gridSpan w:val="3"/>
          </w:tcPr>
          <w:p w:rsidR="00100A01" w:rsidRDefault="0095604F">
            <w:pPr>
              <w:pStyle w:val="TableParagraph"/>
              <w:spacing w:line="252" w:lineRule="exact"/>
              <w:ind w:right="269"/>
            </w:pPr>
            <w:r>
              <w:t>Есть ли у Вас другие жалобы на свое здоровье, не вошедшие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настоящую</w:t>
            </w:r>
            <w:r>
              <w:rPr>
                <w:spacing w:val="-4"/>
              </w:rPr>
              <w:t xml:space="preserve"> </w:t>
            </w:r>
            <w:r>
              <w:t>анкету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4"/>
              </w:rPr>
              <w:t xml:space="preserve"> </w:t>
            </w:r>
            <w:r>
              <w:t>бы</w:t>
            </w:r>
            <w:r>
              <w:rPr>
                <w:spacing w:val="-4"/>
              </w:rPr>
              <w:t xml:space="preserve"> </w:t>
            </w:r>
            <w:r>
              <w:t>хотели сообщить врачу (фельдшеру)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spacing w:before="248" w:line="240" w:lineRule="auto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spacing w:before="248" w:line="240" w:lineRule="auto"/>
              <w:ind w:left="108"/>
            </w:pPr>
            <w:r>
              <w:rPr>
                <w:spacing w:val="-5"/>
              </w:rPr>
              <w:t>Нет</w:t>
            </w:r>
          </w:p>
        </w:tc>
      </w:tr>
    </w:tbl>
    <w:p w:rsidR="00100A01" w:rsidRDefault="00100A01"/>
    <w:p w:rsidR="00100A01" w:rsidRDefault="00100A01">
      <w:pPr>
        <w:spacing w:before="202"/>
      </w:pPr>
    </w:p>
    <w:p w:rsidR="00100A01" w:rsidRDefault="0095604F">
      <w:pPr>
        <w:pStyle w:val="a3"/>
        <w:tabs>
          <w:tab w:val="left" w:pos="3203"/>
          <w:tab w:val="left" w:pos="5870"/>
          <w:tab w:val="left" w:pos="8343"/>
          <w:tab w:val="left" w:pos="10884"/>
        </w:tabs>
        <w:spacing w:before="1"/>
        <w:ind w:left="392"/>
      </w:pPr>
      <w:r>
        <w:rPr>
          <w:spacing w:val="-4"/>
          <w:position w:val="-6"/>
        </w:rPr>
        <w:t>Дата</w:t>
      </w:r>
      <w:r>
        <w:rPr>
          <w:position w:val="-6"/>
          <w:u w:val="single"/>
        </w:rPr>
        <w:tab/>
      </w:r>
      <w:r>
        <w:rPr>
          <w:position w:val="-6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100A01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0A01"/>
    <w:rsid w:val="00100A01"/>
    <w:rsid w:val="003908B3"/>
    <w:rsid w:val="004951B4"/>
    <w:rsid w:val="0095604F"/>
    <w:rsid w:val="00CF4E1D"/>
    <w:rsid w:val="00D5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B803A-40BA-4254-A307-E272E39B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5"/>
      <w:ind w:left="288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E3AFA0CF94524B8F20E45AB7055494" ma:contentTypeVersion="3" ma:contentTypeDescription="Создание документа." ma:contentTypeScope="" ma:versionID="1e0c7a649221c9cca34176e2918334a7">
  <xsd:schema xmlns:xsd="http://www.w3.org/2001/XMLSchema" xmlns:xs="http://www.w3.org/2001/XMLSchema" xmlns:p="http://schemas.microsoft.com/office/2006/metadata/properties" xmlns:ns2="a6d6a369-67a1-49a0-a04d-2e9b2b39b2ef" targetNamespace="http://schemas.microsoft.com/office/2006/metadata/properties" ma:root="true" ma:fieldsID="389bce57564774f0a7a94be28154a101" ns2:_="">
    <xsd:import namespace="a6d6a369-67a1-49a0-a04d-2e9b2b39b2ef"/>
    <xsd:element name="properties">
      <xsd:complexType>
        <xsd:sequence>
          <xsd:element name="documentManagement">
            <xsd:complexType>
              <xsd:all>
                <xsd:element ref="ns2:_x0417__x0430__x043c__x0435__x0442__x043a__x0438_" minOccurs="0"/>
                <xsd:element ref="ns2:_x0414__x0430__x0442__x0430__x0020__x0441__x043e__x0437__x0434__x0430__x043d__x0438__x044f_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6a369-67a1-49a0-a04d-2e9b2b39b2ef" elementFormDefault="qualified">
    <xsd:import namespace="http://schemas.microsoft.com/office/2006/documentManagement/types"/>
    <xsd:import namespace="http://schemas.microsoft.com/office/infopath/2007/PartnerControls"/>
    <xsd:element name="_x0417__x0430__x043c__x0435__x0442__x043a__x0438_" ma:index="8" nillable="true" ma:displayName="Заметки" ma:internalName="_x0417__x0430__x043c__x0435__x0442__x043a__x0438_">
      <xsd:simpleType>
        <xsd:restriction base="dms:Note">
          <xsd:maxLength value="255"/>
        </xsd:restriction>
      </xsd:simpleType>
    </xsd:element>
    <xsd:element name="_x0414__x0430__x0442__x0430__x0020__x0441__x043e__x0437__x0434__x0430__x043d__x0438__x044f_" ma:index="9" nillable="true" ma:displayName="Дата создания" ma:format="DateTime" ma:internalName="_x0414__x0430__x0442__x0430__x0020__x0441__x043e__x0437__x0434__x0430__x043d__x0438__x044f_">
      <xsd:simpleType>
        <xsd:restriction base="dms:DateTime"/>
      </xsd:simpleType>
    </xsd:element>
    <xsd:element name="tag" ma:index="10" nillable="true" ma:displayName="tag" ma:internalName="t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c__x0435__x0442__x043a__x0438_ xmlns="a6d6a369-67a1-49a0-a04d-2e9b2b39b2ef">Анкета до 65</_x0417__x0430__x043c__x0435__x0442__x043a__x0438_>
    <tag xmlns="a6d6a369-67a1-49a0-a04d-2e9b2b39b2ef" xsi:nil="true"/>
    <_x0414__x0430__x0442__x0430__x0020__x0441__x043e__x0437__x0434__x0430__x043d__x0438__x044f_ xmlns="a6d6a369-67a1-49a0-a04d-2e9b2b39b2ef">2026-08-06T11:45:00+00:00</_x0414__x0430__x0442__x0430__x0020__x0441__x043e__x0437__x0434__x0430__x043d__x0438__x044f_>
  </documentManagement>
</p:properties>
</file>

<file path=customXml/itemProps1.xml><?xml version="1.0" encoding="utf-8"?>
<ds:datastoreItem xmlns:ds="http://schemas.openxmlformats.org/officeDocument/2006/customXml" ds:itemID="{336ACC60-850A-423A-AD2E-6ED081BA8169}"/>
</file>

<file path=customXml/itemProps2.xml><?xml version="1.0" encoding="utf-8"?>
<ds:datastoreItem xmlns:ds="http://schemas.openxmlformats.org/officeDocument/2006/customXml" ds:itemID="{B98B4C8F-913A-4E82-B932-B004A3725AE0}"/>
</file>

<file path=customXml/itemProps3.xml><?xml version="1.0" encoding="utf-8"?>
<ds:datastoreItem xmlns:ds="http://schemas.openxmlformats.org/officeDocument/2006/customXml" ds:itemID="{CD859935-593C-463A-A46D-41A4E035B4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 к приказу № 730 от 06 августа 2026 года</dc:title>
  <dc:creator>ESIvanova</dc:creator>
  <dc:description/>
  <cp:lastModifiedBy>Филимонов Сергей Владимирович</cp:lastModifiedBy>
  <cp:revision>7</cp:revision>
  <dcterms:created xsi:type="dcterms:W3CDTF">2025-07-17T12:26:00Z</dcterms:created>
  <dcterms:modified xsi:type="dcterms:W3CDTF">2026-08-06T08:36:00Z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2025-07-17T00:00:00Z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D:20191028082210</vt:lpwstr>
  </property>
  <property fmtid="{D5CDD505-2E9C-101B-9397-08002B2CF9AE}" pid="7" name="ContentTypeId">
    <vt:lpwstr>0x01010004E3AFA0CF94524B8F20E45AB7055494</vt:lpwstr>
  </property>
</Properties>
</file>