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AD33FE" w14:textId="77777777" w:rsidR="002D10B5" w:rsidRDefault="002D10B5" w:rsidP="002D10B5">
      <w:pPr>
        <w:spacing w:after="0"/>
        <w:jc w:val="both"/>
        <w:rPr>
          <w:rFonts w:ascii="Times New Roman" w:hAnsi="Times New Roman"/>
          <w:sz w:val="24"/>
          <w:szCs w:val="24"/>
        </w:rPr>
      </w:pPr>
      <w:bookmarkStart w:id="0" w:name="_GoBack"/>
      <w:bookmarkEnd w:id="0"/>
    </w:p>
    <w:p w14:paraId="48B03C83" w14:textId="77777777" w:rsidR="00B5649D" w:rsidRDefault="00B5649D" w:rsidP="00B5649D">
      <w:pPr>
        <w:spacing w:after="0"/>
        <w:jc w:val="both"/>
        <w:rPr>
          <w:rFonts w:ascii="Times New Roman" w:hAnsi="Times New Roman"/>
          <w:sz w:val="24"/>
          <w:szCs w:val="24"/>
        </w:rPr>
        <w:sectPr w:rsidR="00B5649D" w:rsidSect="00596FBF">
          <w:headerReference w:type="default" r:id="rId8"/>
          <w:footerReference w:type="default" r:id="rId9"/>
          <w:headerReference w:type="first" r:id="rId10"/>
          <w:type w:val="continuous"/>
          <w:pgSz w:w="11906" w:h="16838"/>
          <w:pgMar w:top="1134" w:right="850" w:bottom="1134" w:left="1701" w:header="708" w:footer="708" w:gutter="0"/>
          <w:cols w:space="708"/>
          <w:titlePg/>
          <w:docGrid w:linePitch="360"/>
        </w:sectPr>
      </w:pPr>
    </w:p>
    <w:p w14:paraId="2C0E51FF" w14:textId="77777777" w:rsidR="008764FE" w:rsidRDefault="00B5649D" w:rsidP="00B5649D">
      <w:pPr>
        <w:spacing w:after="0"/>
        <w:rPr>
          <w:rFonts w:ascii="Times New Roman" w:hAnsi="Times New Roman"/>
          <w:sz w:val="24"/>
          <w:szCs w:val="24"/>
        </w:rPr>
      </w:pPr>
      <w:r>
        <w:rPr>
          <w:rFonts w:ascii="Times New Roman" w:hAnsi="Times New Roman"/>
          <w:sz w:val="24"/>
          <w:szCs w:val="24"/>
        </w:rPr>
        <w:t xml:space="preserve">Представитель работодателя – ректор </w:t>
      </w:r>
    </w:p>
    <w:p w14:paraId="3C6C6666" w14:textId="77777777" w:rsidR="00B5649D" w:rsidRDefault="00916381" w:rsidP="00B5649D">
      <w:pPr>
        <w:spacing w:after="0"/>
        <w:rPr>
          <w:rFonts w:ascii="Times New Roman" w:hAnsi="Times New Roman"/>
          <w:sz w:val="24"/>
          <w:szCs w:val="24"/>
        </w:rPr>
      </w:pPr>
      <w:r>
        <w:rPr>
          <w:rFonts w:ascii="Times New Roman" w:hAnsi="Times New Roman"/>
          <w:sz w:val="24"/>
          <w:szCs w:val="24"/>
        </w:rPr>
        <w:t>ф</w:t>
      </w:r>
      <w:r w:rsidR="00B5649D">
        <w:rPr>
          <w:rFonts w:ascii="Times New Roman" w:hAnsi="Times New Roman"/>
          <w:sz w:val="24"/>
          <w:szCs w:val="24"/>
        </w:rPr>
        <w:t>едерального государственного бюджетного образовательного учреждения высшего образования «Национальный исследовательский университет «МЭИ»</w:t>
      </w:r>
    </w:p>
    <w:p w14:paraId="25A12AD4" w14:textId="77777777" w:rsidR="00B5649D" w:rsidRDefault="00B5649D" w:rsidP="00B5649D">
      <w:pPr>
        <w:spacing w:after="0"/>
        <w:rPr>
          <w:rFonts w:ascii="Times New Roman" w:hAnsi="Times New Roman"/>
          <w:sz w:val="24"/>
          <w:szCs w:val="24"/>
        </w:rPr>
      </w:pPr>
    </w:p>
    <w:p w14:paraId="32F4BD57" w14:textId="77777777" w:rsidR="00B5649D" w:rsidRDefault="00B5649D" w:rsidP="00B5649D">
      <w:pPr>
        <w:spacing w:after="0"/>
        <w:rPr>
          <w:rFonts w:ascii="Times New Roman" w:hAnsi="Times New Roman"/>
          <w:sz w:val="24"/>
          <w:szCs w:val="24"/>
        </w:rPr>
      </w:pPr>
    </w:p>
    <w:p w14:paraId="72108087" w14:textId="77777777" w:rsidR="008A1235" w:rsidRDefault="008A1235" w:rsidP="00B5649D">
      <w:pPr>
        <w:spacing w:after="0"/>
        <w:rPr>
          <w:rFonts w:ascii="Times New Roman" w:hAnsi="Times New Roman"/>
          <w:sz w:val="24"/>
          <w:szCs w:val="24"/>
        </w:rPr>
      </w:pPr>
    </w:p>
    <w:p w14:paraId="7E1FB7A5" w14:textId="77777777" w:rsidR="00B5649D" w:rsidRDefault="00B5649D" w:rsidP="00B5649D">
      <w:pPr>
        <w:spacing w:after="0"/>
        <w:rPr>
          <w:rFonts w:ascii="Times New Roman" w:hAnsi="Times New Roman"/>
          <w:sz w:val="24"/>
          <w:szCs w:val="24"/>
        </w:rPr>
      </w:pPr>
    </w:p>
    <w:p w14:paraId="21D537D8" w14:textId="77777777" w:rsidR="00B5649D" w:rsidRDefault="00B5649D" w:rsidP="00B5649D">
      <w:pPr>
        <w:spacing w:after="0"/>
        <w:rPr>
          <w:rFonts w:ascii="Times New Roman" w:hAnsi="Times New Roman"/>
          <w:sz w:val="24"/>
          <w:szCs w:val="24"/>
        </w:rPr>
      </w:pPr>
      <w:r>
        <w:rPr>
          <w:rFonts w:ascii="Times New Roman" w:hAnsi="Times New Roman"/>
          <w:sz w:val="24"/>
          <w:szCs w:val="24"/>
        </w:rPr>
        <w:t>____________________ Н.Д. Рогалев</w:t>
      </w:r>
    </w:p>
    <w:p w14:paraId="0BCC1989" w14:textId="77777777" w:rsidR="00B5649D" w:rsidRDefault="00276B5D" w:rsidP="00B5649D">
      <w:pPr>
        <w:spacing w:before="120" w:after="0"/>
        <w:rPr>
          <w:rFonts w:ascii="Times New Roman" w:hAnsi="Times New Roman"/>
          <w:sz w:val="24"/>
          <w:szCs w:val="24"/>
        </w:rPr>
      </w:pPr>
      <w:r>
        <w:rPr>
          <w:rFonts w:ascii="Times New Roman" w:hAnsi="Times New Roman"/>
          <w:sz w:val="24"/>
          <w:szCs w:val="24"/>
        </w:rPr>
        <w:t>«___» ____________ 20</w:t>
      </w:r>
      <w:r w:rsidR="00563D13">
        <w:rPr>
          <w:rFonts w:ascii="Times New Roman" w:hAnsi="Times New Roman"/>
          <w:sz w:val="24"/>
          <w:szCs w:val="24"/>
        </w:rPr>
        <w:t>2</w:t>
      </w:r>
      <w:r w:rsidR="008A1235">
        <w:rPr>
          <w:rFonts w:ascii="Times New Roman" w:hAnsi="Times New Roman"/>
          <w:sz w:val="24"/>
          <w:szCs w:val="24"/>
        </w:rPr>
        <w:t>4</w:t>
      </w:r>
      <w:r w:rsidR="00B5649D">
        <w:rPr>
          <w:rFonts w:ascii="Times New Roman" w:hAnsi="Times New Roman"/>
          <w:sz w:val="24"/>
          <w:szCs w:val="24"/>
        </w:rPr>
        <w:t xml:space="preserve"> года</w:t>
      </w:r>
    </w:p>
    <w:p w14:paraId="2FFC5BDC" w14:textId="77777777" w:rsidR="008A1235" w:rsidRDefault="008A1235" w:rsidP="00B5649D">
      <w:pPr>
        <w:spacing w:after="0"/>
        <w:rPr>
          <w:rFonts w:ascii="Times New Roman" w:hAnsi="Times New Roman"/>
          <w:sz w:val="24"/>
          <w:szCs w:val="24"/>
        </w:rPr>
      </w:pPr>
    </w:p>
    <w:p w14:paraId="7F5CDE82" w14:textId="77777777" w:rsidR="00B5649D" w:rsidRDefault="008A1235" w:rsidP="00B5649D">
      <w:pPr>
        <w:spacing w:after="0"/>
        <w:rPr>
          <w:rFonts w:ascii="Times New Roman" w:hAnsi="Times New Roman"/>
          <w:sz w:val="24"/>
          <w:szCs w:val="24"/>
        </w:rPr>
      </w:pPr>
      <w:r>
        <w:rPr>
          <w:rFonts w:ascii="Times New Roman" w:hAnsi="Times New Roman"/>
          <w:sz w:val="24"/>
          <w:szCs w:val="24"/>
        </w:rPr>
        <w:t>Предст</w:t>
      </w:r>
      <w:r w:rsidR="000D2AA6">
        <w:rPr>
          <w:rFonts w:ascii="Times New Roman" w:hAnsi="Times New Roman"/>
          <w:sz w:val="24"/>
          <w:szCs w:val="24"/>
        </w:rPr>
        <w:t>авитель работников – профессор к</w:t>
      </w:r>
      <w:r>
        <w:rPr>
          <w:rFonts w:ascii="Times New Roman" w:hAnsi="Times New Roman"/>
          <w:sz w:val="24"/>
          <w:szCs w:val="24"/>
        </w:rPr>
        <w:t>афедры о</w:t>
      </w:r>
      <w:r w:rsidR="000D2AA6">
        <w:rPr>
          <w:rFonts w:ascii="Times New Roman" w:hAnsi="Times New Roman"/>
          <w:sz w:val="24"/>
          <w:szCs w:val="24"/>
        </w:rPr>
        <w:t>бщей физики и ядерного синтеза и</w:t>
      </w:r>
      <w:r>
        <w:rPr>
          <w:rFonts w:ascii="Times New Roman" w:hAnsi="Times New Roman"/>
          <w:sz w:val="24"/>
          <w:szCs w:val="24"/>
        </w:rPr>
        <w:t xml:space="preserve">нститута тепловой и атомной энергетики </w:t>
      </w:r>
      <w:r w:rsidR="00B5649D">
        <w:rPr>
          <w:rFonts w:ascii="Times New Roman" w:hAnsi="Times New Roman"/>
          <w:sz w:val="24"/>
          <w:szCs w:val="24"/>
        </w:rPr>
        <w:t>федерального государственного бюджетного образовательного учреждения высшего образования «Национальный исследовательский университет «МЭИ»</w:t>
      </w:r>
    </w:p>
    <w:p w14:paraId="28D12E65" w14:textId="77777777" w:rsidR="00B5649D" w:rsidRDefault="00B5649D" w:rsidP="00B5649D">
      <w:pPr>
        <w:spacing w:after="0"/>
        <w:rPr>
          <w:rFonts w:ascii="Times New Roman" w:hAnsi="Times New Roman"/>
          <w:sz w:val="24"/>
          <w:szCs w:val="24"/>
        </w:rPr>
      </w:pPr>
    </w:p>
    <w:p w14:paraId="7BED9442" w14:textId="77777777" w:rsidR="008A1235" w:rsidRDefault="008A1235" w:rsidP="00B5649D">
      <w:pPr>
        <w:spacing w:after="0"/>
        <w:rPr>
          <w:rFonts w:ascii="Times New Roman" w:hAnsi="Times New Roman"/>
          <w:sz w:val="24"/>
          <w:szCs w:val="24"/>
        </w:rPr>
      </w:pPr>
    </w:p>
    <w:p w14:paraId="645D9153" w14:textId="77777777" w:rsidR="00B5649D" w:rsidRDefault="00B5649D" w:rsidP="00B5649D">
      <w:pPr>
        <w:spacing w:after="0"/>
        <w:rPr>
          <w:rFonts w:ascii="Times New Roman" w:hAnsi="Times New Roman"/>
          <w:sz w:val="24"/>
          <w:szCs w:val="24"/>
        </w:rPr>
      </w:pPr>
      <w:r>
        <w:rPr>
          <w:rFonts w:ascii="Times New Roman" w:hAnsi="Times New Roman"/>
          <w:sz w:val="24"/>
          <w:szCs w:val="24"/>
        </w:rPr>
        <w:t>__</w:t>
      </w:r>
      <w:r w:rsidR="004608EB">
        <w:rPr>
          <w:rFonts w:ascii="Times New Roman" w:hAnsi="Times New Roman"/>
          <w:sz w:val="24"/>
          <w:szCs w:val="24"/>
        </w:rPr>
        <w:t>_______________ А.</w:t>
      </w:r>
      <w:r w:rsidR="008A1235">
        <w:rPr>
          <w:rFonts w:ascii="Times New Roman" w:hAnsi="Times New Roman"/>
          <w:sz w:val="24"/>
          <w:szCs w:val="24"/>
        </w:rPr>
        <w:t>Т. Комов</w:t>
      </w:r>
    </w:p>
    <w:p w14:paraId="749D05F9" w14:textId="77777777" w:rsidR="00B5649D" w:rsidRPr="00B5649D" w:rsidRDefault="00276B5D" w:rsidP="00B5649D">
      <w:pPr>
        <w:spacing w:before="120" w:after="0"/>
        <w:rPr>
          <w:rFonts w:ascii="Times New Roman" w:hAnsi="Times New Roman"/>
          <w:sz w:val="24"/>
          <w:szCs w:val="24"/>
        </w:rPr>
      </w:pPr>
      <w:r>
        <w:rPr>
          <w:rFonts w:ascii="Times New Roman" w:hAnsi="Times New Roman"/>
          <w:sz w:val="24"/>
          <w:szCs w:val="24"/>
        </w:rPr>
        <w:t>«___» ____________ 20</w:t>
      </w:r>
      <w:r w:rsidR="00563D13">
        <w:rPr>
          <w:rFonts w:ascii="Times New Roman" w:hAnsi="Times New Roman"/>
          <w:sz w:val="24"/>
          <w:szCs w:val="24"/>
        </w:rPr>
        <w:t>2</w:t>
      </w:r>
      <w:r w:rsidR="008A1235">
        <w:rPr>
          <w:rFonts w:ascii="Times New Roman" w:hAnsi="Times New Roman"/>
          <w:sz w:val="24"/>
          <w:szCs w:val="24"/>
        </w:rPr>
        <w:t>4</w:t>
      </w:r>
      <w:r w:rsidR="00B5649D">
        <w:rPr>
          <w:rFonts w:ascii="Times New Roman" w:hAnsi="Times New Roman"/>
          <w:sz w:val="24"/>
          <w:szCs w:val="24"/>
        </w:rPr>
        <w:t xml:space="preserve"> года</w:t>
      </w:r>
    </w:p>
    <w:p w14:paraId="46FB2614" w14:textId="77777777" w:rsidR="00B5649D" w:rsidRDefault="00B5649D" w:rsidP="00B5649D">
      <w:pPr>
        <w:sectPr w:rsidR="00B5649D" w:rsidSect="00B5649D">
          <w:type w:val="continuous"/>
          <w:pgSz w:w="11906" w:h="16838"/>
          <w:pgMar w:top="1134" w:right="850" w:bottom="1134" w:left="1701" w:header="708" w:footer="708" w:gutter="0"/>
          <w:cols w:num="2" w:space="708"/>
          <w:docGrid w:linePitch="360"/>
        </w:sectPr>
      </w:pPr>
    </w:p>
    <w:p w14:paraId="2BF0BA96" w14:textId="77777777" w:rsidR="004A2593" w:rsidRDefault="004A2593"/>
    <w:p w14:paraId="4D32E6DB" w14:textId="77777777" w:rsidR="001B051A" w:rsidRPr="00822E73" w:rsidRDefault="001B051A"/>
    <w:p w14:paraId="34CF3BA5" w14:textId="77777777" w:rsidR="002D10B5" w:rsidRDefault="002D10B5" w:rsidP="002D10B5">
      <w:pPr>
        <w:jc w:val="center"/>
        <w:rPr>
          <w:rFonts w:ascii="Times New Roman" w:hAnsi="Times New Roman"/>
          <w:b/>
          <w:sz w:val="40"/>
          <w:szCs w:val="40"/>
        </w:rPr>
      </w:pPr>
      <w:r w:rsidRPr="002D10B5">
        <w:rPr>
          <w:rFonts w:ascii="Times New Roman" w:hAnsi="Times New Roman"/>
          <w:b/>
          <w:sz w:val="40"/>
          <w:szCs w:val="40"/>
        </w:rPr>
        <w:t>КОЛЛЕКТИВНЫЙ ДОГОВОР</w:t>
      </w:r>
    </w:p>
    <w:p w14:paraId="0D300BDA" w14:textId="77777777" w:rsidR="002D10B5" w:rsidRPr="00885BE7" w:rsidRDefault="00B5649D" w:rsidP="002D10B5">
      <w:pPr>
        <w:jc w:val="center"/>
        <w:rPr>
          <w:rFonts w:ascii="Times New Roman" w:hAnsi="Times New Roman"/>
          <w:sz w:val="24"/>
          <w:szCs w:val="24"/>
        </w:rPr>
      </w:pPr>
      <w:r w:rsidRPr="00885BE7">
        <w:rPr>
          <w:rFonts w:ascii="Times New Roman" w:hAnsi="Times New Roman"/>
          <w:sz w:val="24"/>
          <w:szCs w:val="24"/>
        </w:rPr>
        <w:t>между работодателем и работниками федерального государственного бюджетного образовательного учреждения высшего образования «Национальный исследовательский университет «МЭИ»</w:t>
      </w:r>
      <w:r w:rsidR="00276B5D">
        <w:rPr>
          <w:rFonts w:ascii="Times New Roman" w:hAnsi="Times New Roman"/>
          <w:sz w:val="24"/>
          <w:szCs w:val="24"/>
        </w:rPr>
        <w:t xml:space="preserve"> на </w:t>
      </w:r>
      <w:r w:rsidR="004608EB">
        <w:rPr>
          <w:rFonts w:ascii="Times New Roman" w:hAnsi="Times New Roman"/>
          <w:sz w:val="24"/>
          <w:szCs w:val="24"/>
        </w:rPr>
        <w:t>период с 01.03.2025 года по 01.03.2028 года</w:t>
      </w:r>
    </w:p>
    <w:p w14:paraId="074354AF" w14:textId="77777777" w:rsidR="002D10B5" w:rsidRDefault="002D10B5" w:rsidP="002D10B5">
      <w:pPr>
        <w:jc w:val="center"/>
        <w:rPr>
          <w:rFonts w:ascii="Times New Roman" w:hAnsi="Times New Roman"/>
          <w:b/>
          <w:sz w:val="40"/>
          <w:szCs w:val="40"/>
        </w:rPr>
      </w:pPr>
    </w:p>
    <w:p w14:paraId="3D1470AD" w14:textId="77777777" w:rsidR="002D10B5" w:rsidRDefault="002D10B5" w:rsidP="002D10B5">
      <w:pPr>
        <w:jc w:val="center"/>
        <w:rPr>
          <w:rFonts w:ascii="Times New Roman" w:hAnsi="Times New Roman"/>
          <w:b/>
          <w:sz w:val="40"/>
          <w:szCs w:val="40"/>
        </w:rPr>
      </w:pPr>
    </w:p>
    <w:p w14:paraId="5433720A" w14:textId="77777777" w:rsidR="002D10B5" w:rsidRPr="00822E73" w:rsidRDefault="002D10B5" w:rsidP="00885BE7">
      <w:pPr>
        <w:rPr>
          <w:rFonts w:ascii="Times New Roman" w:hAnsi="Times New Roman"/>
          <w:b/>
          <w:sz w:val="40"/>
          <w:szCs w:val="40"/>
        </w:rPr>
      </w:pPr>
    </w:p>
    <w:p w14:paraId="54AAD7A0" w14:textId="77777777" w:rsidR="001B051A" w:rsidRPr="00822E73" w:rsidRDefault="001B051A" w:rsidP="00885BE7">
      <w:pPr>
        <w:rPr>
          <w:rFonts w:ascii="Times New Roman" w:hAnsi="Times New Roman"/>
          <w:b/>
          <w:sz w:val="40"/>
          <w:szCs w:val="40"/>
        </w:rPr>
      </w:pPr>
    </w:p>
    <w:p w14:paraId="391F07D7" w14:textId="77777777" w:rsidR="004608EB" w:rsidRDefault="004608EB" w:rsidP="00D55DCD">
      <w:pPr>
        <w:rPr>
          <w:rFonts w:ascii="Times New Roman" w:hAnsi="Times New Roman"/>
          <w:b/>
          <w:sz w:val="40"/>
          <w:szCs w:val="40"/>
        </w:rPr>
      </w:pPr>
    </w:p>
    <w:p w14:paraId="767CA077" w14:textId="77777777" w:rsidR="004A2593" w:rsidRPr="00AD00BF" w:rsidRDefault="004A2593" w:rsidP="00D55DCD">
      <w:pPr>
        <w:rPr>
          <w:rFonts w:ascii="Times New Roman" w:hAnsi="Times New Roman"/>
          <w:b/>
          <w:sz w:val="40"/>
          <w:szCs w:val="40"/>
        </w:rPr>
      </w:pPr>
    </w:p>
    <w:p w14:paraId="2624DB82" w14:textId="77777777" w:rsidR="004A2593" w:rsidRPr="00676515" w:rsidRDefault="004A2593" w:rsidP="00D55DCD">
      <w:pPr>
        <w:rPr>
          <w:rFonts w:ascii="Times New Roman" w:hAnsi="Times New Roman"/>
          <w:b/>
          <w:sz w:val="40"/>
          <w:szCs w:val="40"/>
        </w:rPr>
      </w:pPr>
    </w:p>
    <w:p w14:paraId="6F05E1D1" w14:textId="77777777" w:rsidR="00596FBF" w:rsidRPr="008D503B" w:rsidRDefault="00D55DCD" w:rsidP="00822E73">
      <w:pPr>
        <w:jc w:val="center"/>
        <w:rPr>
          <w:rFonts w:ascii="Times New Roman" w:hAnsi="Times New Roman"/>
          <w:sz w:val="24"/>
          <w:szCs w:val="24"/>
        </w:rPr>
      </w:pPr>
      <w:r>
        <w:rPr>
          <w:rFonts w:ascii="Times New Roman" w:hAnsi="Times New Roman"/>
          <w:sz w:val="24"/>
          <w:szCs w:val="24"/>
        </w:rPr>
        <w:t>Москва</w:t>
      </w:r>
      <w:r w:rsidR="00276B5D">
        <w:rPr>
          <w:rFonts w:ascii="Times New Roman" w:hAnsi="Times New Roman"/>
          <w:sz w:val="24"/>
          <w:szCs w:val="24"/>
        </w:rPr>
        <w:t xml:space="preserve"> 20</w:t>
      </w:r>
      <w:r w:rsidR="00563D13">
        <w:rPr>
          <w:rFonts w:ascii="Times New Roman" w:hAnsi="Times New Roman"/>
          <w:sz w:val="24"/>
          <w:szCs w:val="24"/>
        </w:rPr>
        <w:t>2</w:t>
      </w:r>
      <w:r w:rsidR="008A1235">
        <w:rPr>
          <w:rFonts w:ascii="Times New Roman" w:hAnsi="Times New Roman"/>
          <w:sz w:val="24"/>
          <w:szCs w:val="24"/>
        </w:rPr>
        <w:t>4</w:t>
      </w:r>
    </w:p>
    <w:p w14:paraId="4FB4F5BA" w14:textId="77777777" w:rsidR="004A2593" w:rsidRDefault="004A2593" w:rsidP="004A2593">
      <w:pPr>
        <w:pStyle w:val="Style20"/>
        <w:widowControl/>
        <w:ind w:left="2427"/>
        <w:jc w:val="left"/>
        <w:rPr>
          <w:rStyle w:val="FontStyle121"/>
          <w:sz w:val="24"/>
          <w:szCs w:val="24"/>
        </w:rPr>
      </w:pPr>
    </w:p>
    <w:p w14:paraId="6C43C280" w14:textId="77777777" w:rsidR="00885BE7" w:rsidRPr="00850E0F" w:rsidRDefault="00DE31D7" w:rsidP="00850E0F">
      <w:pPr>
        <w:pStyle w:val="Style20"/>
        <w:widowControl/>
        <w:ind w:left="2429"/>
        <w:jc w:val="left"/>
        <w:rPr>
          <w:rStyle w:val="FontStyle121"/>
          <w:sz w:val="24"/>
          <w:szCs w:val="24"/>
        </w:rPr>
      </w:pPr>
      <w:r w:rsidRPr="00654181">
        <w:rPr>
          <w:rStyle w:val="FontStyle121"/>
          <w:sz w:val="24"/>
          <w:szCs w:val="24"/>
        </w:rPr>
        <w:t xml:space="preserve">                      </w:t>
      </w:r>
      <w:r w:rsidR="001F4088" w:rsidRPr="00850E0F">
        <w:rPr>
          <w:rStyle w:val="FontStyle121"/>
          <w:sz w:val="24"/>
          <w:szCs w:val="24"/>
        </w:rPr>
        <w:sym w:font="Symbol" w:char="F049"/>
      </w:r>
      <w:r w:rsidR="00885BE7" w:rsidRPr="00850E0F">
        <w:rPr>
          <w:rStyle w:val="FontStyle121"/>
          <w:sz w:val="24"/>
          <w:szCs w:val="24"/>
        </w:rPr>
        <w:t xml:space="preserve">. </w:t>
      </w:r>
      <w:r w:rsidR="005662C3" w:rsidRPr="00850E0F">
        <w:rPr>
          <w:rStyle w:val="FontStyle121"/>
          <w:sz w:val="24"/>
          <w:szCs w:val="24"/>
        </w:rPr>
        <w:t>Общие положения</w:t>
      </w:r>
    </w:p>
    <w:p w14:paraId="7E8991D8" w14:textId="77777777" w:rsidR="00885BE7" w:rsidRPr="00850E0F" w:rsidRDefault="00885BE7" w:rsidP="00850E0F">
      <w:pPr>
        <w:pStyle w:val="Style20"/>
        <w:widowControl/>
        <w:ind w:left="2429"/>
        <w:jc w:val="both"/>
        <w:rPr>
          <w:rStyle w:val="FontStyle121"/>
          <w:sz w:val="24"/>
          <w:szCs w:val="24"/>
        </w:rPr>
      </w:pPr>
    </w:p>
    <w:p w14:paraId="7EAD1AA7" w14:textId="77777777" w:rsidR="00676515" w:rsidRPr="00850E0F" w:rsidRDefault="00676515" w:rsidP="00850E0F">
      <w:pPr>
        <w:pStyle w:val="a9"/>
        <w:ind w:left="0" w:firstLine="720"/>
        <w:rPr>
          <w:rStyle w:val="FontStyle122"/>
          <w:sz w:val="24"/>
          <w:szCs w:val="24"/>
        </w:rPr>
      </w:pPr>
      <w:r w:rsidRPr="00850E0F">
        <w:rPr>
          <w:sz w:val="24"/>
          <w:szCs w:val="24"/>
        </w:rPr>
        <w:t>1.1.</w:t>
      </w:r>
      <w:r w:rsidR="005662C3" w:rsidRPr="00850E0F">
        <w:rPr>
          <w:sz w:val="24"/>
          <w:szCs w:val="24"/>
        </w:rPr>
        <w:t xml:space="preserve"> Настоящий Коллектив</w:t>
      </w:r>
      <w:r w:rsidR="0084247D" w:rsidRPr="00850E0F">
        <w:rPr>
          <w:sz w:val="24"/>
          <w:szCs w:val="24"/>
        </w:rPr>
        <w:t>ный договор (далее по тексту – Договор</w:t>
      </w:r>
      <w:r w:rsidR="005662C3" w:rsidRPr="00850E0F">
        <w:rPr>
          <w:sz w:val="24"/>
          <w:szCs w:val="24"/>
        </w:rPr>
        <w:t xml:space="preserve">) является актом, регулирующим социально-трудовые отношения </w:t>
      </w:r>
      <w:r w:rsidR="0084247D" w:rsidRPr="00850E0F">
        <w:rPr>
          <w:sz w:val="24"/>
          <w:szCs w:val="24"/>
        </w:rPr>
        <w:t xml:space="preserve">в федеральном государственном бюджетном образовательном учреждении высшего образования «Национальный исследовательский университет «МЭИ» </w:t>
      </w:r>
      <w:r w:rsidR="005662C3" w:rsidRPr="00850E0F">
        <w:rPr>
          <w:sz w:val="24"/>
          <w:szCs w:val="24"/>
        </w:rPr>
        <w:t xml:space="preserve">и </w:t>
      </w:r>
      <w:r w:rsidR="0084247D" w:rsidRPr="00850E0F">
        <w:rPr>
          <w:sz w:val="24"/>
          <w:szCs w:val="24"/>
        </w:rPr>
        <w:t xml:space="preserve">устанавливающим взаимные обязательства между работниками и работодателем в лице их представителей. </w:t>
      </w:r>
    </w:p>
    <w:p w14:paraId="51E47D5D" w14:textId="77777777" w:rsidR="005662C3" w:rsidRPr="00850E0F" w:rsidRDefault="00331BC8" w:rsidP="00850E0F">
      <w:pPr>
        <w:pStyle w:val="a9"/>
        <w:ind w:left="0" w:firstLine="720"/>
        <w:rPr>
          <w:sz w:val="24"/>
          <w:szCs w:val="24"/>
        </w:rPr>
      </w:pPr>
      <w:r w:rsidRPr="00850E0F">
        <w:rPr>
          <w:sz w:val="24"/>
          <w:szCs w:val="24"/>
        </w:rPr>
        <w:t>1.2</w:t>
      </w:r>
      <w:r w:rsidR="005662C3" w:rsidRPr="00850E0F">
        <w:rPr>
          <w:sz w:val="24"/>
          <w:szCs w:val="24"/>
        </w:rPr>
        <w:t>.</w:t>
      </w:r>
      <w:r w:rsidR="00916381">
        <w:rPr>
          <w:sz w:val="24"/>
          <w:szCs w:val="24"/>
        </w:rPr>
        <w:t xml:space="preserve"> Д</w:t>
      </w:r>
      <w:r w:rsidR="005662C3" w:rsidRPr="00850E0F">
        <w:rPr>
          <w:sz w:val="24"/>
          <w:szCs w:val="24"/>
        </w:rPr>
        <w:t xml:space="preserve">оговор </w:t>
      </w:r>
      <w:r w:rsidR="00C71EAE" w:rsidRPr="00850E0F">
        <w:rPr>
          <w:sz w:val="24"/>
          <w:szCs w:val="24"/>
        </w:rPr>
        <w:t>составлен на основании положений Конституции Российской Федерации, конвенций Международной организации труда, трудового законодательства</w:t>
      </w:r>
      <w:r w:rsidR="00536DB6">
        <w:rPr>
          <w:sz w:val="24"/>
          <w:szCs w:val="24"/>
        </w:rPr>
        <w:t>, Отраслевого соглашения по образовательным организациям высшего образования, находящимся в ведении Министерства науки и высшего образования Российской Федерации на 2024 – 2026 годы»</w:t>
      </w:r>
      <w:r w:rsidR="00C71EAE" w:rsidRPr="00850E0F">
        <w:rPr>
          <w:sz w:val="24"/>
          <w:szCs w:val="24"/>
        </w:rPr>
        <w:t xml:space="preserve"> </w:t>
      </w:r>
      <w:r w:rsidR="00536DB6">
        <w:rPr>
          <w:sz w:val="24"/>
          <w:szCs w:val="24"/>
        </w:rPr>
        <w:t xml:space="preserve">(с учетом Дополнительного соглашения, </w:t>
      </w:r>
      <w:r w:rsidR="00536DB6" w:rsidRPr="00536DB6">
        <w:rPr>
          <w:sz w:val="24"/>
          <w:szCs w:val="24"/>
        </w:rPr>
        <w:t>утв. Минобрнауки России, Профсоюзом работников народного образования и науки РФ 01.04.2024</w:t>
      </w:r>
      <w:r w:rsidR="000D2AA6">
        <w:rPr>
          <w:sz w:val="24"/>
          <w:szCs w:val="24"/>
        </w:rPr>
        <w:t xml:space="preserve"> г.</w:t>
      </w:r>
      <w:r w:rsidR="00536DB6">
        <w:rPr>
          <w:sz w:val="24"/>
          <w:szCs w:val="24"/>
        </w:rPr>
        <w:t xml:space="preserve">) </w:t>
      </w:r>
      <w:r w:rsidR="00C71EAE" w:rsidRPr="00850E0F">
        <w:rPr>
          <w:sz w:val="24"/>
          <w:szCs w:val="24"/>
        </w:rPr>
        <w:t xml:space="preserve">и иных нормативно-правовых актов, содержащих нормы трудового права </w:t>
      </w:r>
      <w:r w:rsidR="005662C3" w:rsidRPr="00850E0F">
        <w:rPr>
          <w:sz w:val="24"/>
          <w:szCs w:val="24"/>
        </w:rPr>
        <w:t xml:space="preserve">для определения взаимных обязательств работников и работодателя по защите социально-трудовых прав и профессиональных интересов работников </w:t>
      </w:r>
      <w:r w:rsidRPr="00850E0F">
        <w:rPr>
          <w:sz w:val="24"/>
          <w:szCs w:val="24"/>
        </w:rPr>
        <w:t xml:space="preserve">Университета </w:t>
      </w:r>
      <w:r w:rsidR="005662C3" w:rsidRPr="00850E0F">
        <w:rPr>
          <w:sz w:val="24"/>
          <w:szCs w:val="24"/>
        </w:rPr>
        <w:t>в целях обеспечения соблюдения социальных и трудовых гарантий работников, создания благоприятных условий деятельности</w:t>
      </w:r>
      <w:r w:rsidRPr="00850E0F">
        <w:rPr>
          <w:sz w:val="24"/>
          <w:szCs w:val="24"/>
        </w:rPr>
        <w:t xml:space="preserve"> </w:t>
      </w:r>
      <w:r w:rsidRPr="00850E0F">
        <w:rPr>
          <w:sz w:val="24"/>
          <w:szCs w:val="24"/>
        </w:rPr>
        <w:lastRenderedPageBreak/>
        <w:t>Университета. Д</w:t>
      </w:r>
      <w:r w:rsidR="00916381">
        <w:rPr>
          <w:sz w:val="24"/>
          <w:szCs w:val="24"/>
        </w:rPr>
        <w:t>анный Д</w:t>
      </w:r>
      <w:r w:rsidR="005662C3" w:rsidRPr="00850E0F">
        <w:rPr>
          <w:sz w:val="24"/>
          <w:szCs w:val="24"/>
        </w:rPr>
        <w:t>оговор направлен на повышение социальной защищенности работников, обеспечение стабильности и эффект</w:t>
      </w:r>
      <w:r w:rsidRPr="00850E0F">
        <w:rPr>
          <w:sz w:val="24"/>
          <w:szCs w:val="24"/>
        </w:rPr>
        <w:t>ивности работы Университета</w:t>
      </w:r>
      <w:r w:rsidR="005662C3" w:rsidRPr="00850E0F">
        <w:rPr>
          <w:sz w:val="24"/>
          <w:szCs w:val="24"/>
        </w:rPr>
        <w:t>, а также взаимной ответственности сторон, выполнение требований законодательства о труде.</w:t>
      </w:r>
    </w:p>
    <w:p w14:paraId="45AA4D00" w14:textId="77777777" w:rsidR="00331BC8" w:rsidRPr="00850E0F" w:rsidRDefault="00331BC8" w:rsidP="00850E0F">
      <w:pPr>
        <w:pStyle w:val="a9"/>
        <w:ind w:left="0" w:firstLine="720"/>
        <w:rPr>
          <w:sz w:val="24"/>
          <w:szCs w:val="24"/>
        </w:rPr>
      </w:pPr>
      <w:r w:rsidRPr="00850E0F">
        <w:rPr>
          <w:sz w:val="24"/>
          <w:szCs w:val="24"/>
        </w:rPr>
        <w:t xml:space="preserve">1.3. Сторонами настоящего </w:t>
      </w:r>
      <w:r w:rsidR="00916381">
        <w:rPr>
          <w:sz w:val="24"/>
          <w:szCs w:val="24"/>
        </w:rPr>
        <w:t>Д</w:t>
      </w:r>
      <w:r w:rsidRPr="00850E0F">
        <w:rPr>
          <w:sz w:val="24"/>
          <w:szCs w:val="24"/>
        </w:rPr>
        <w:t>оговора являются:</w:t>
      </w:r>
    </w:p>
    <w:p w14:paraId="3158C846" w14:textId="77777777" w:rsidR="00331BC8" w:rsidRPr="00850E0F" w:rsidRDefault="00331BC8" w:rsidP="0099414C">
      <w:pPr>
        <w:pStyle w:val="a9"/>
        <w:numPr>
          <w:ilvl w:val="0"/>
          <w:numId w:val="1"/>
        </w:numPr>
        <w:rPr>
          <w:sz w:val="24"/>
          <w:szCs w:val="24"/>
        </w:rPr>
      </w:pPr>
      <w:r w:rsidRPr="00850E0F">
        <w:rPr>
          <w:sz w:val="24"/>
          <w:szCs w:val="24"/>
        </w:rPr>
        <w:t xml:space="preserve">работодатель – федеральное государственное </w:t>
      </w:r>
      <w:r w:rsidR="0099414C" w:rsidRPr="0099414C">
        <w:rPr>
          <w:sz w:val="24"/>
          <w:szCs w:val="24"/>
        </w:rPr>
        <w:t xml:space="preserve">бюджетное </w:t>
      </w:r>
      <w:r w:rsidRPr="00850E0F">
        <w:rPr>
          <w:sz w:val="24"/>
          <w:szCs w:val="24"/>
        </w:rPr>
        <w:t>образовательное учреждение высшего образования «Национальный исс</w:t>
      </w:r>
      <w:r w:rsidR="0099414C">
        <w:rPr>
          <w:sz w:val="24"/>
          <w:szCs w:val="24"/>
        </w:rPr>
        <w:t>ледовательский университет «МЭИ</w:t>
      </w:r>
      <w:r w:rsidRPr="00850E0F">
        <w:rPr>
          <w:sz w:val="24"/>
          <w:szCs w:val="24"/>
        </w:rPr>
        <w:t>» в лице ректора федерального государственного бюджетного образовательного учреждения высшего образования «Национальный исследовательский университет «МЭИ» (далее по тексту – «р</w:t>
      </w:r>
      <w:r w:rsidR="001F4088" w:rsidRPr="00850E0F">
        <w:rPr>
          <w:sz w:val="24"/>
          <w:szCs w:val="24"/>
        </w:rPr>
        <w:t>аботодатель»,</w:t>
      </w:r>
      <w:r w:rsidRPr="00850E0F">
        <w:rPr>
          <w:sz w:val="24"/>
          <w:szCs w:val="24"/>
        </w:rPr>
        <w:t xml:space="preserve"> «Университет»</w:t>
      </w:r>
      <w:r w:rsidR="00774431" w:rsidRPr="00850E0F">
        <w:rPr>
          <w:sz w:val="24"/>
          <w:szCs w:val="24"/>
        </w:rPr>
        <w:t>, МЭИ</w:t>
      </w:r>
      <w:r w:rsidRPr="00850E0F">
        <w:rPr>
          <w:sz w:val="24"/>
          <w:szCs w:val="24"/>
        </w:rPr>
        <w:t>);</w:t>
      </w:r>
    </w:p>
    <w:p w14:paraId="36080603" w14:textId="77777777" w:rsidR="00331BC8" w:rsidRPr="00D072AC" w:rsidRDefault="00331BC8" w:rsidP="00D072AC">
      <w:pPr>
        <w:pStyle w:val="a9"/>
        <w:numPr>
          <w:ilvl w:val="0"/>
          <w:numId w:val="1"/>
        </w:numPr>
        <w:rPr>
          <w:sz w:val="24"/>
          <w:szCs w:val="24"/>
        </w:rPr>
      </w:pPr>
      <w:r w:rsidRPr="00850E0F">
        <w:rPr>
          <w:sz w:val="24"/>
          <w:szCs w:val="24"/>
        </w:rPr>
        <w:t xml:space="preserve">работники федерального государственного бюджетного образовательного учреждения высшего образования «Национальный исследовательский университет «МЭИ» </w:t>
      </w:r>
      <w:r w:rsidRPr="000D2AA6">
        <w:rPr>
          <w:sz w:val="24"/>
          <w:szCs w:val="24"/>
        </w:rPr>
        <w:t xml:space="preserve">в лице </w:t>
      </w:r>
      <w:r w:rsidR="00D072AC" w:rsidRPr="000D2AA6">
        <w:rPr>
          <w:sz w:val="24"/>
          <w:szCs w:val="24"/>
        </w:rPr>
        <w:t>представителя работников</w:t>
      </w:r>
      <w:r w:rsidR="000D2AA6">
        <w:rPr>
          <w:sz w:val="24"/>
          <w:szCs w:val="24"/>
        </w:rPr>
        <w:t xml:space="preserve"> – профессора кафедры общей физики и ядерного синтеза института тепловой и атомной энергетики федерального государственного бюджетного образовательного учреждения высшего образования «Национальный исследовательский университет «МЭИ» Комова Александра Тимофеевича</w:t>
      </w:r>
      <w:r w:rsidR="00D072AC">
        <w:rPr>
          <w:sz w:val="24"/>
          <w:szCs w:val="24"/>
        </w:rPr>
        <w:t>, действующего на основании Протокола Конференции от 20.06.2024 г. (далее по тексту – «Представитель работников</w:t>
      </w:r>
      <w:r w:rsidRPr="00D072AC">
        <w:rPr>
          <w:sz w:val="24"/>
          <w:szCs w:val="24"/>
        </w:rPr>
        <w:t>»).</w:t>
      </w:r>
    </w:p>
    <w:p w14:paraId="6CDB8019" w14:textId="77777777" w:rsidR="00331BC8" w:rsidRPr="00850E0F" w:rsidRDefault="00331BC8" w:rsidP="00850E0F">
      <w:pPr>
        <w:pStyle w:val="a9"/>
        <w:ind w:left="0" w:firstLine="720"/>
        <w:rPr>
          <w:sz w:val="24"/>
          <w:szCs w:val="24"/>
        </w:rPr>
      </w:pPr>
      <w:r w:rsidRPr="00850E0F">
        <w:rPr>
          <w:sz w:val="24"/>
          <w:szCs w:val="24"/>
        </w:rPr>
        <w:t>1.</w:t>
      </w:r>
      <w:r w:rsidR="001F4088" w:rsidRPr="00850E0F">
        <w:rPr>
          <w:sz w:val="24"/>
          <w:szCs w:val="24"/>
        </w:rPr>
        <w:t>4</w:t>
      </w:r>
      <w:r w:rsidRPr="00850E0F">
        <w:rPr>
          <w:sz w:val="24"/>
          <w:szCs w:val="24"/>
        </w:rPr>
        <w:t>. Стороны настоящего Договора строят свои взаимоотношения на принципах социального партнерства (ст. 24 ТК РФ), включающих:</w:t>
      </w:r>
    </w:p>
    <w:p w14:paraId="3BCE2536" w14:textId="77777777" w:rsidR="001F4088" w:rsidRPr="00850E0F" w:rsidRDefault="00331BC8" w:rsidP="00850E0F">
      <w:pPr>
        <w:pStyle w:val="a9"/>
        <w:numPr>
          <w:ilvl w:val="0"/>
          <w:numId w:val="2"/>
        </w:numPr>
        <w:rPr>
          <w:sz w:val="24"/>
          <w:szCs w:val="24"/>
        </w:rPr>
      </w:pPr>
      <w:r w:rsidRPr="00850E0F">
        <w:rPr>
          <w:sz w:val="24"/>
          <w:szCs w:val="24"/>
        </w:rPr>
        <w:t>равноправие сторон;</w:t>
      </w:r>
    </w:p>
    <w:p w14:paraId="6E765245" w14:textId="77777777" w:rsidR="001F4088" w:rsidRPr="00850E0F" w:rsidRDefault="00331BC8" w:rsidP="00850E0F">
      <w:pPr>
        <w:pStyle w:val="a9"/>
        <w:numPr>
          <w:ilvl w:val="0"/>
          <w:numId w:val="2"/>
        </w:numPr>
        <w:ind w:left="714" w:hanging="357"/>
        <w:rPr>
          <w:sz w:val="24"/>
          <w:szCs w:val="24"/>
        </w:rPr>
      </w:pPr>
      <w:r w:rsidRPr="00850E0F">
        <w:rPr>
          <w:sz w:val="24"/>
          <w:szCs w:val="24"/>
        </w:rPr>
        <w:t>уважение и учет интересов сторон;</w:t>
      </w:r>
    </w:p>
    <w:p w14:paraId="4C3F101C" w14:textId="77777777" w:rsidR="001F4088" w:rsidRPr="00850E0F" w:rsidRDefault="00331BC8" w:rsidP="00850E0F">
      <w:pPr>
        <w:pStyle w:val="a9"/>
        <w:numPr>
          <w:ilvl w:val="0"/>
          <w:numId w:val="2"/>
        </w:numPr>
        <w:ind w:left="714" w:hanging="357"/>
        <w:rPr>
          <w:sz w:val="24"/>
          <w:szCs w:val="24"/>
        </w:rPr>
      </w:pPr>
      <w:r w:rsidRPr="00850E0F">
        <w:rPr>
          <w:sz w:val="24"/>
          <w:szCs w:val="24"/>
        </w:rPr>
        <w:t>заинтересованность сторон в участии в договорных отношениях;</w:t>
      </w:r>
    </w:p>
    <w:p w14:paraId="2A59E381" w14:textId="77777777" w:rsidR="001F4088" w:rsidRPr="00850E0F" w:rsidRDefault="00331BC8" w:rsidP="00850E0F">
      <w:pPr>
        <w:pStyle w:val="a9"/>
        <w:numPr>
          <w:ilvl w:val="0"/>
          <w:numId w:val="2"/>
        </w:numPr>
        <w:ind w:left="714" w:hanging="357"/>
        <w:rPr>
          <w:sz w:val="24"/>
          <w:szCs w:val="24"/>
        </w:rPr>
      </w:pPr>
      <w:r w:rsidRPr="00850E0F">
        <w:rPr>
          <w:sz w:val="24"/>
          <w:szCs w:val="24"/>
        </w:rPr>
        <w:t>содействие государства в укреплении и развитии социального партнерства на демократической основе;</w:t>
      </w:r>
    </w:p>
    <w:p w14:paraId="5579A3D4" w14:textId="77777777" w:rsidR="001F4088" w:rsidRPr="00850E0F" w:rsidRDefault="00331BC8" w:rsidP="00850E0F">
      <w:pPr>
        <w:pStyle w:val="a9"/>
        <w:numPr>
          <w:ilvl w:val="0"/>
          <w:numId w:val="2"/>
        </w:numPr>
        <w:ind w:left="714" w:hanging="357"/>
        <w:rPr>
          <w:sz w:val="24"/>
          <w:szCs w:val="24"/>
        </w:rPr>
      </w:pPr>
      <w:r w:rsidRPr="00850E0F">
        <w:rPr>
          <w:sz w:val="24"/>
          <w:szCs w:val="24"/>
        </w:rPr>
        <w:t>соблюдение сторонами и их представителями трудового законодательства и иных нормативных правовых актов, содержащих нормы трудового права;</w:t>
      </w:r>
    </w:p>
    <w:p w14:paraId="368EDF4C" w14:textId="77777777" w:rsidR="001F4088" w:rsidRPr="00850E0F" w:rsidRDefault="00331BC8" w:rsidP="00850E0F">
      <w:pPr>
        <w:pStyle w:val="a9"/>
        <w:numPr>
          <w:ilvl w:val="0"/>
          <w:numId w:val="2"/>
        </w:numPr>
        <w:ind w:left="714" w:hanging="357"/>
        <w:rPr>
          <w:sz w:val="24"/>
          <w:szCs w:val="24"/>
        </w:rPr>
      </w:pPr>
      <w:r w:rsidRPr="00850E0F">
        <w:rPr>
          <w:sz w:val="24"/>
          <w:szCs w:val="24"/>
        </w:rPr>
        <w:t>полномочность представителей сторон;</w:t>
      </w:r>
    </w:p>
    <w:p w14:paraId="221933F0" w14:textId="77777777" w:rsidR="001F4088" w:rsidRPr="00850E0F" w:rsidRDefault="00331BC8" w:rsidP="00850E0F">
      <w:pPr>
        <w:pStyle w:val="a9"/>
        <w:numPr>
          <w:ilvl w:val="0"/>
          <w:numId w:val="2"/>
        </w:numPr>
        <w:ind w:left="714" w:hanging="357"/>
        <w:rPr>
          <w:sz w:val="24"/>
          <w:szCs w:val="24"/>
        </w:rPr>
      </w:pPr>
      <w:r w:rsidRPr="00850E0F">
        <w:rPr>
          <w:sz w:val="24"/>
          <w:szCs w:val="24"/>
        </w:rPr>
        <w:t>свободу выбора при обсуждении вопросов, входящих в сферу труда;</w:t>
      </w:r>
    </w:p>
    <w:p w14:paraId="3BEA430C" w14:textId="77777777" w:rsidR="001F4088" w:rsidRPr="00850E0F" w:rsidRDefault="00331BC8" w:rsidP="00850E0F">
      <w:pPr>
        <w:pStyle w:val="a9"/>
        <w:numPr>
          <w:ilvl w:val="0"/>
          <w:numId w:val="2"/>
        </w:numPr>
        <w:ind w:left="714" w:hanging="357"/>
        <w:rPr>
          <w:sz w:val="24"/>
          <w:szCs w:val="24"/>
        </w:rPr>
      </w:pPr>
      <w:r w:rsidRPr="00850E0F">
        <w:rPr>
          <w:sz w:val="24"/>
          <w:szCs w:val="24"/>
        </w:rPr>
        <w:t>добровольность принятия сторонами на себя обязательств;</w:t>
      </w:r>
    </w:p>
    <w:p w14:paraId="251AFA6E" w14:textId="77777777" w:rsidR="001F4088" w:rsidRPr="00850E0F" w:rsidRDefault="00331BC8" w:rsidP="00850E0F">
      <w:pPr>
        <w:pStyle w:val="a9"/>
        <w:numPr>
          <w:ilvl w:val="0"/>
          <w:numId w:val="2"/>
        </w:numPr>
        <w:ind w:left="714" w:hanging="357"/>
        <w:rPr>
          <w:sz w:val="24"/>
          <w:szCs w:val="24"/>
        </w:rPr>
      </w:pPr>
      <w:r w:rsidRPr="00850E0F">
        <w:rPr>
          <w:sz w:val="24"/>
          <w:szCs w:val="24"/>
        </w:rPr>
        <w:t>реальность обязательств, принимаемых на себя сторонами;</w:t>
      </w:r>
    </w:p>
    <w:p w14:paraId="170603FD" w14:textId="77777777" w:rsidR="001F4088" w:rsidRPr="00850E0F" w:rsidRDefault="00331BC8" w:rsidP="00850E0F">
      <w:pPr>
        <w:pStyle w:val="a9"/>
        <w:numPr>
          <w:ilvl w:val="0"/>
          <w:numId w:val="2"/>
        </w:numPr>
        <w:ind w:left="714" w:hanging="357"/>
        <w:rPr>
          <w:sz w:val="24"/>
          <w:szCs w:val="24"/>
        </w:rPr>
      </w:pPr>
      <w:r w:rsidRPr="00850E0F">
        <w:rPr>
          <w:sz w:val="24"/>
          <w:szCs w:val="24"/>
        </w:rPr>
        <w:t>обязательность выполнения коллективного договора, соглашений;</w:t>
      </w:r>
    </w:p>
    <w:p w14:paraId="5CD3B2F6" w14:textId="77777777" w:rsidR="001F4088" w:rsidRPr="00850E0F" w:rsidRDefault="00331BC8" w:rsidP="00850E0F">
      <w:pPr>
        <w:pStyle w:val="a9"/>
        <w:numPr>
          <w:ilvl w:val="0"/>
          <w:numId w:val="2"/>
        </w:numPr>
        <w:ind w:left="714" w:hanging="357"/>
        <w:rPr>
          <w:sz w:val="24"/>
          <w:szCs w:val="24"/>
        </w:rPr>
      </w:pPr>
      <w:r w:rsidRPr="00850E0F">
        <w:rPr>
          <w:sz w:val="24"/>
          <w:szCs w:val="24"/>
        </w:rPr>
        <w:t>контроль выполнения принятого коллективного договора, соглашений;</w:t>
      </w:r>
    </w:p>
    <w:p w14:paraId="40856E18" w14:textId="77777777" w:rsidR="001F4088" w:rsidRPr="00850E0F" w:rsidRDefault="00331BC8" w:rsidP="00850E0F">
      <w:pPr>
        <w:pStyle w:val="a9"/>
        <w:numPr>
          <w:ilvl w:val="0"/>
          <w:numId w:val="2"/>
        </w:numPr>
        <w:ind w:left="714" w:hanging="357"/>
        <w:rPr>
          <w:sz w:val="24"/>
          <w:szCs w:val="24"/>
        </w:rPr>
      </w:pPr>
      <w:r w:rsidRPr="00850E0F">
        <w:rPr>
          <w:sz w:val="24"/>
          <w:szCs w:val="24"/>
        </w:rPr>
        <w:t>ответственность сторон</w:t>
      </w:r>
      <w:r w:rsidR="001F4088" w:rsidRPr="00850E0F">
        <w:rPr>
          <w:sz w:val="24"/>
          <w:szCs w:val="24"/>
        </w:rPr>
        <w:t>, их представителей за невыполнение по их вине коллективного договора.</w:t>
      </w:r>
    </w:p>
    <w:p w14:paraId="59DD69AE" w14:textId="77777777" w:rsidR="001F4088" w:rsidRPr="00850E0F" w:rsidRDefault="001F4088" w:rsidP="00850E0F">
      <w:pPr>
        <w:pStyle w:val="a9"/>
        <w:ind w:left="0" w:firstLine="720"/>
        <w:rPr>
          <w:sz w:val="24"/>
          <w:szCs w:val="24"/>
        </w:rPr>
      </w:pPr>
      <w:r w:rsidRPr="00850E0F">
        <w:rPr>
          <w:sz w:val="24"/>
          <w:szCs w:val="24"/>
        </w:rPr>
        <w:lastRenderedPageBreak/>
        <w:t xml:space="preserve">1.5. Работники </w:t>
      </w:r>
      <w:r w:rsidR="00774431" w:rsidRPr="00850E0F">
        <w:rPr>
          <w:sz w:val="24"/>
          <w:szCs w:val="24"/>
        </w:rPr>
        <w:t xml:space="preserve">Университета </w:t>
      </w:r>
      <w:r w:rsidR="00D072AC">
        <w:rPr>
          <w:sz w:val="24"/>
          <w:szCs w:val="24"/>
        </w:rPr>
        <w:t>поручают Представителю работников</w:t>
      </w:r>
      <w:r w:rsidRPr="00850E0F">
        <w:rPr>
          <w:sz w:val="24"/>
          <w:szCs w:val="24"/>
        </w:rPr>
        <w:t xml:space="preserve"> представлять их интересы во взаимоотношениях с работодателем по вопросам, об</w:t>
      </w:r>
      <w:r w:rsidR="000D2AA6">
        <w:rPr>
          <w:sz w:val="24"/>
          <w:szCs w:val="24"/>
        </w:rPr>
        <w:t xml:space="preserve">условленным настоящим Договором, </w:t>
      </w:r>
      <w:r w:rsidRPr="00850E0F">
        <w:rPr>
          <w:sz w:val="24"/>
          <w:szCs w:val="24"/>
        </w:rPr>
        <w:t xml:space="preserve">при разработке и заключении Договора, при ведении переговоров по нему, а также контроле за его исполнением. </w:t>
      </w:r>
    </w:p>
    <w:p w14:paraId="1E2C25AF" w14:textId="77777777" w:rsidR="00342CEE" w:rsidRDefault="000D2AA6" w:rsidP="00342CEE">
      <w:pPr>
        <w:pStyle w:val="a9"/>
        <w:ind w:left="0" w:firstLine="720"/>
        <w:rPr>
          <w:sz w:val="24"/>
          <w:szCs w:val="24"/>
        </w:rPr>
      </w:pPr>
      <w:r>
        <w:rPr>
          <w:sz w:val="24"/>
          <w:szCs w:val="24"/>
        </w:rPr>
        <w:t>1.6</w:t>
      </w:r>
      <w:r w:rsidR="001F4088" w:rsidRPr="00850E0F">
        <w:rPr>
          <w:sz w:val="24"/>
          <w:szCs w:val="24"/>
        </w:rPr>
        <w:t xml:space="preserve">. В обсуждении Договора может принять участие любой работник </w:t>
      </w:r>
      <w:r w:rsidR="00774431" w:rsidRPr="00850E0F">
        <w:rPr>
          <w:sz w:val="24"/>
          <w:szCs w:val="24"/>
        </w:rPr>
        <w:t>Университета</w:t>
      </w:r>
      <w:r w:rsidR="00916381">
        <w:rPr>
          <w:sz w:val="24"/>
          <w:szCs w:val="24"/>
        </w:rPr>
        <w:t>. П</w:t>
      </w:r>
      <w:r w:rsidR="001F4088" w:rsidRPr="00850E0F">
        <w:rPr>
          <w:sz w:val="24"/>
          <w:szCs w:val="24"/>
        </w:rPr>
        <w:t>осле рассмотрения поступивших предложений работников Комиссий по в</w:t>
      </w:r>
      <w:r w:rsidR="00916381">
        <w:rPr>
          <w:sz w:val="24"/>
          <w:szCs w:val="24"/>
        </w:rPr>
        <w:t>едению коллективных переговоров</w:t>
      </w:r>
      <w:r w:rsidR="001F4088" w:rsidRPr="00850E0F">
        <w:rPr>
          <w:sz w:val="24"/>
          <w:szCs w:val="24"/>
        </w:rPr>
        <w:t xml:space="preserve"> окончательная редакция Договора подписывается ректором </w:t>
      </w:r>
      <w:r w:rsidR="00774431" w:rsidRPr="00850E0F">
        <w:rPr>
          <w:sz w:val="24"/>
          <w:szCs w:val="24"/>
        </w:rPr>
        <w:t>Университета</w:t>
      </w:r>
      <w:r w:rsidR="00D072AC">
        <w:rPr>
          <w:sz w:val="24"/>
          <w:szCs w:val="24"/>
        </w:rPr>
        <w:t xml:space="preserve"> и Представителем Работников</w:t>
      </w:r>
      <w:r w:rsidR="008C3D54">
        <w:rPr>
          <w:sz w:val="24"/>
          <w:szCs w:val="24"/>
        </w:rPr>
        <w:t>.</w:t>
      </w:r>
    </w:p>
    <w:p w14:paraId="1EAE6C83" w14:textId="77777777" w:rsidR="00342CEE" w:rsidRDefault="000D2AA6" w:rsidP="00342CEE">
      <w:pPr>
        <w:pStyle w:val="a9"/>
        <w:ind w:left="0" w:firstLine="720"/>
        <w:rPr>
          <w:sz w:val="24"/>
          <w:szCs w:val="24"/>
        </w:rPr>
      </w:pPr>
      <w:r>
        <w:rPr>
          <w:sz w:val="24"/>
          <w:szCs w:val="24"/>
        </w:rPr>
        <w:t>1.7</w:t>
      </w:r>
      <w:r w:rsidR="00342CEE">
        <w:rPr>
          <w:sz w:val="24"/>
          <w:szCs w:val="24"/>
        </w:rPr>
        <w:t xml:space="preserve">. </w:t>
      </w:r>
      <w:r w:rsidR="00342CEE" w:rsidRPr="00342CEE">
        <w:rPr>
          <w:sz w:val="24"/>
          <w:szCs w:val="24"/>
        </w:rPr>
        <w:t>Представитель работников, заключивший коллективный договор, дл</w:t>
      </w:r>
      <w:r w:rsidR="00342CEE">
        <w:rPr>
          <w:sz w:val="24"/>
          <w:szCs w:val="24"/>
        </w:rPr>
        <w:t xml:space="preserve">я контроля за его выполнением: </w:t>
      </w:r>
    </w:p>
    <w:p w14:paraId="2485B170" w14:textId="77777777" w:rsidR="00342CEE" w:rsidRDefault="00342CEE" w:rsidP="00342CEE">
      <w:pPr>
        <w:pStyle w:val="a9"/>
        <w:ind w:left="0" w:firstLine="720"/>
        <w:rPr>
          <w:sz w:val="24"/>
          <w:szCs w:val="24"/>
        </w:rPr>
      </w:pPr>
      <w:r w:rsidRPr="00815E7A">
        <w:rPr>
          <w:sz w:val="24"/>
          <w:szCs w:val="24"/>
        </w:rPr>
        <w:t>–</w:t>
      </w:r>
      <w:r w:rsidRPr="00342CEE">
        <w:rPr>
          <w:sz w:val="24"/>
          <w:szCs w:val="24"/>
        </w:rPr>
        <w:t xml:space="preserve"> проводит проверки силами своих комиссий; </w:t>
      </w:r>
      <w:r>
        <w:rPr>
          <w:sz w:val="24"/>
          <w:szCs w:val="24"/>
        </w:rPr>
        <w:t xml:space="preserve"> </w:t>
      </w:r>
    </w:p>
    <w:p w14:paraId="37F4D2FB" w14:textId="77777777" w:rsidR="00342CEE" w:rsidRDefault="00342CEE" w:rsidP="00342CEE">
      <w:pPr>
        <w:pStyle w:val="a9"/>
        <w:ind w:left="0" w:firstLine="720"/>
        <w:rPr>
          <w:sz w:val="24"/>
          <w:szCs w:val="24"/>
        </w:rPr>
      </w:pPr>
      <w:r w:rsidRPr="00342CEE">
        <w:rPr>
          <w:sz w:val="24"/>
          <w:szCs w:val="24"/>
        </w:rPr>
        <w:t>–</w:t>
      </w:r>
      <w:r>
        <w:rPr>
          <w:sz w:val="24"/>
          <w:szCs w:val="24"/>
        </w:rPr>
        <w:t xml:space="preserve"> </w:t>
      </w:r>
      <w:r w:rsidRPr="00342CEE">
        <w:rPr>
          <w:sz w:val="24"/>
          <w:szCs w:val="24"/>
        </w:rPr>
        <w:t>запрашивает у Работодателя информацию о ходе и итогах выполнения коллективного договора и получает её не позднее двух недель со дня получ</w:t>
      </w:r>
      <w:r>
        <w:rPr>
          <w:sz w:val="24"/>
          <w:szCs w:val="24"/>
        </w:rPr>
        <w:t xml:space="preserve">ения соответствующего запроса; </w:t>
      </w:r>
    </w:p>
    <w:p w14:paraId="464EB0FD" w14:textId="77777777" w:rsidR="00342CEE" w:rsidRDefault="00342CEE" w:rsidP="00342CEE">
      <w:pPr>
        <w:pStyle w:val="a9"/>
        <w:ind w:left="0" w:firstLine="720"/>
        <w:rPr>
          <w:sz w:val="24"/>
          <w:szCs w:val="24"/>
        </w:rPr>
      </w:pPr>
      <w:r w:rsidRPr="00815E7A">
        <w:rPr>
          <w:sz w:val="24"/>
          <w:szCs w:val="24"/>
        </w:rPr>
        <w:t>–</w:t>
      </w:r>
      <w:r>
        <w:rPr>
          <w:sz w:val="24"/>
          <w:szCs w:val="24"/>
        </w:rPr>
        <w:t xml:space="preserve"> </w:t>
      </w:r>
      <w:r w:rsidRPr="00342CEE">
        <w:rPr>
          <w:sz w:val="24"/>
          <w:szCs w:val="24"/>
        </w:rPr>
        <w:t>при необходимости требует от Работодателя проведения экспертизы или приглашения эксперто</w:t>
      </w:r>
      <w:r>
        <w:rPr>
          <w:sz w:val="24"/>
          <w:szCs w:val="24"/>
        </w:rPr>
        <w:t xml:space="preserve">в, оплачиваемых Работодателем; </w:t>
      </w:r>
    </w:p>
    <w:p w14:paraId="53E8B087" w14:textId="77777777" w:rsidR="00342CEE" w:rsidRPr="00850E0F" w:rsidRDefault="00342CEE" w:rsidP="00342CEE">
      <w:pPr>
        <w:pStyle w:val="a9"/>
        <w:ind w:left="0" w:firstLine="720"/>
        <w:rPr>
          <w:sz w:val="24"/>
          <w:szCs w:val="24"/>
        </w:rPr>
      </w:pPr>
      <w:r w:rsidRPr="00815E7A">
        <w:rPr>
          <w:sz w:val="24"/>
          <w:szCs w:val="24"/>
        </w:rPr>
        <w:t>–</w:t>
      </w:r>
      <w:r>
        <w:rPr>
          <w:sz w:val="24"/>
          <w:szCs w:val="24"/>
        </w:rPr>
        <w:t xml:space="preserve"> </w:t>
      </w:r>
      <w:r w:rsidRPr="00342CEE">
        <w:rPr>
          <w:sz w:val="24"/>
          <w:szCs w:val="24"/>
        </w:rPr>
        <w:t>имеет возможность заслушать на своих заседаниях представителей Работодателя о ходе выполнения положений договора.</w:t>
      </w:r>
    </w:p>
    <w:p w14:paraId="20C903FC" w14:textId="77777777" w:rsidR="001F4088" w:rsidRPr="00850E0F" w:rsidRDefault="000D2AA6" w:rsidP="00850E0F">
      <w:pPr>
        <w:pStyle w:val="a9"/>
        <w:ind w:left="0" w:firstLine="720"/>
        <w:rPr>
          <w:sz w:val="24"/>
          <w:szCs w:val="24"/>
        </w:rPr>
      </w:pPr>
      <w:r>
        <w:rPr>
          <w:sz w:val="24"/>
          <w:szCs w:val="24"/>
        </w:rPr>
        <w:t>1.8</w:t>
      </w:r>
      <w:r w:rsidR="00D072AC">
        <w:rPr>
          <w:sz w:val="24"/>
          <w:szCs w:val="24"/>
        </w:rPr>
        <w:t>. Работодатель и Представитель работников</w:t>
      </w:r>
      <w:r w:rsidR="001F4088" w:rsidRPr="00850E0F">
        <w:rPr>
          <w:sz w:val="24"/>
          <w:szCs w:val="24"/>
        </w:rPr>
        <w:t xml:space="preserve"> обеспечивают проведение не реже одного раза в год общего собрания (конференции) работников, где стороны отчитываются о выполнении Договора.</w:t>
      </w:r>
    </w:p>
    <w:p w14:paraId="5AAAA553" w14:textId="77777777" w:rsidR="007F0A3D" w:rsidRDefault="000D2AA6" w:rsidP="00850E0F">
      <w:pPr>
        <w:pStyle w:val="a9"/>
        <w:ind w:left="0" w:firstLine="720"/>
        <w:rPr>
          <w:sz w:val="24"/>
          <w:szCs w:val="24"/>
        </w:rPr>
      </w:pPr>
      <w:r>
        <w:rPr>
          <w:sz w:val="24"/>
          <w:szCs w:val="24"/>
        </w:rPr>
        <w:t>1.9</w:t>
      </w:r>
      <w:r w:rsidR="001F4088" w:rsidRPr="00850E0F">
        <w:rPr>
          <w:sz w:val="24"/>
          <w:szCs w:val="24"/>
        </w:rPr>
        <w:t xml:space="preserve">. </w:t>
      </w:r>
      <w:r w:rsidR="007F0A3D">
        <w:rPr>
          <w:sz w:val="24"/>
          <w:szCs w:val="24"/>
        </w:rPr>
        <w:t>Коллективный договор сохраняет свое действие в случаях изменения наименования организации, изменения типа государственного или муниципального учреждения, реорганизации организации в форме преобразования, а также расторжения трудового договора с руководителем организации.</w:t>
      </w:r>
    </w:p>
    <w:p w14:paraId="5F9545A1" w14:textId="77777777" w:rsidR="00916381" w:rsidRDefault="000D2AA6" w:rsidP="00861224">
      <w:pPr>
        <w:pStyle w:val="a9"/>
        <w:ind w:left="0" w:firstLine="720"/>
        <w:rPr>
          <w:sz w:val="24"/>
          <w:szCs w:val="24"/>
        </w:rPr>
      </w:pPr>
      <w:r>
        <w:rPr>
          <w:sz w:val="24"/>
          <w:szCs w:val="24"/>
        </w:rPr>
        <w:t>1.10</w:t>
      </w:r>
      <w:r w:rsidR="001F4088" w:rsidRPr="00850E0F">
        <w:rPr>
          <w:sz w:val="24"/>
          <w:szCs w:val="24"/>
        </w:rPr>
        <w:t xml:space="preserve">. </w:t>
      </w:r>
      <w:r w:rsidR="00861224">
        <w:rPr>
          <w:sz w:val="24"/>
          <w:szCs w:val="24"/>
        </w:rPr>
        <w:t xml:space="preserve">После подписания </w:t>
      </w:r>
      <w:r w:rsidR="00916381">
        <w:rPr>
          <w:sz w:val="24"/>
          <w:szCs w:val="24"/>
        </w:rPr>
        <w:t>Д</w:t>
      </w:r>
      <w:r w:rsidR="00861224">
        <w:rPr>
          <w:sz w:val="24"/>
          <w:szCs w:val="24"/>
        </w:rPr>
        <w:t xml:space="preserve">оговора представителем работников и представителем работодателя Информационно-вычислительный центр МЭИ производит размещение текста Коллективного договора </w:t>
      </w:r>
      <w:r w:rsidR="00861224" w:rsidRPr="00861224">
        <w:rPr>
          <w:sz w:val="24"/>
          <w:szCs w:val="24"/>
        </w:rPr>
        <w:t>на информационном портале Университета</w:t>
      </w:r>
      <w:r w:rsidR="00861224">
        <w:rPr>
          <w:sz w:val="24"/>
          <w:szCs w:val="24"/>
        </w:rPr>
        <w:t xml:space="preserve">. </w:t>
      </w:r>
    </w:p>
    <w:p w14:paraId="7C9D2194" w14:textId="77777777" w:rsidR="00861224" w:rsidRDefault="001F4088" w:rsidP="00916381">
      <w:pPr>
        <w:pStyle w:val="a9"/>
        <w:ind w:left="0" w:firstLine="708"/>
        <w:rPr>
          <w:sz w:val="24"/>
          <w:szCs w:val="24"/>
        </w:rPr>
      </w:pPr>
      <w:r w:rsidRPr="00850E0F">
        <w:rPr>
          <w:sz w:val="24"/>
          <w:szCs w:val="24"/>
        </w:rPr>
        <w:t xml:space="preserve">При поступлении на работу новых работников </w:t>
      </w:r>
      <w:r w:rsidR="00861224">
        <w:rPr>
          <w:sz w:val="24"/>
          <w:szCs w:val="24"/>
        </w:rPr>
        <w:t xml:space="preserve">их ознакомление </w:t>
      </w:r>
      <w:r w:rsidR="00861224" w:rsidRPr="00861224">
        <w:rPr>
          <w:sz w:val="24"/>
          <w:szCs w:val="24"/>
        </w:rPr>
        <w:t xml:space="preserve">с действующим в Университете </w:t>
      </w:r>
      <w:r w:rsidR="00916381">
        <w:rPr>
          <w:sz w:val="24"/>
          <w:szCs w:val="24"/>
        </w:rPr>
        <w:t>Д</w:t>
      </w:r>
      <w:r w:rsidR="00861224" w:rsidRPr="00861224">
        <w:rPr>
          <w:sz w:val="24"/>
          <w:szCs w:val="24"/>
        </w:rPr>
        <w:t>оговором</w:t>
      </w:r>
      <w:r w:rsidR="00861224">
        <w:rPr>
          <w:sz w:val="24"/>
          <w:szCs w:val="24"/>
        </w:rPr>
        <w:t xml:space="preserve"> осуществляется Управлением по работе с персоналом.</w:t>
      </w:r>
    </w:p>
    <w:p w14:paraId="331E20C7" w14:textId="77777777" w:rsidR="001F4088" w:rsidRPr="00850E0F" w:rsidRDefault="000D2AA6" w:rsidP="00850E0F">
      <w:pPr>
        <w:spacing w:after="0" w:line="240" w:lineRule="auto"/>
        <w:jc w:val="both"/>
        <w:rPr>
          <w:rFonts w:ascii="Times New Roman" w:hAnsi="Times New Roman"/>
          <w:sz w:val="24"/>
          <w:szCs w:val="24"/>
        </w:rPr>
      </w:pPr>
      <w:r>
        <w:rPr>
          <w:rFonts w:ascii="Times New Roman" w:hAnsi="Times New Roman"/>
          <w:sz w:val="24"/>
          <w:szCs w:val="24"/>
        </w:rPr>
        <w:tab/>
        <w:t>1.11</w:t>
      </w:r>
      <w:r w:rsidR="001F4088" w:rsidRPr="00850E0F">
        <w:rPr>
          <w:rFonts w:ascii="Times New Roman" w:hAnsi="Times New Roman"/>
          <w:sz w:val="24"/>
          <w:szCs w:val="24"/>
        </w:rPr>
        <w:t xml:space="preserve">. Принятие настоящего Договора не исключает возможность принятия локальных нормативных актов, содержащих нормы трудового права, а </w:t>
      </w:r>
      <w:r w:rsidR="0099414C">
        <w:rPr>
          <w:rFonts w:ascii="Times New Roman" w:hAnsi="Times New Roman"/>
          <w:sz w:val="24"/>
          <w:szCs w:val="24"/>
        </w:rPr>
        <w:t>также дополнительных соглашений</w:t>
      </w:r>
      <w:r w:rsidR="001F4088" w:rsidRPr="00850E0F">
        <w:rPr>
          <w:rFonts w:ascii="Times New Roman" w:hAnsi="Times New Roman"/>
          <w:sz w:val="24"/>
          <w:szCs w:val="24"/>
        </w:rPr>
        <w:t xml:space="preserve"> к </w:t>
      </w:r>
      <w:r w:rsidR="00916381">
        <w:rPr>
          <w:rFonts w:ascii="Times New Roman" w:hAnsi="Times New Roman"/>
          <w:sz w:val="24"/>
          <w:szCs w:val="24"/>
        </w:rPr>
        <w:t>Д</w:t>
      </w:r>
      <w:r w:rsidR="001F4088" w:rsidRPr="00850E0F">
        <w:rPr>
          <w:rFonts w:ascii="Times New Roman" w:hAnsi="Times New Roman"/>
          <w:sz w:val="24"/>
          <w:szCs w:val="24"/>
        </w:rPr>
        <w:t xml:space="preserve">оговору на уровне подразделений (институтов, факультетов, кафедр, управлений, научно-исследовательской части и пр.), не противоречащих статьям данного </w:t>
      </w:r>
      <w:r w:rsidR="00916381">
        <w:rPr>
          <w:rFonts w:ascii="Times New Roman" w:hAnsi="Times New Roman"/>
          <w:sz w:val="24"/>
          <w:szCs w:val="24"/>
        </w:rPr>
        <w:t>Д</w:t>
      </w:r>
      <w:r w:rsidR="001F4088" w:rsidRPr="00850E0F">
        <w:rPr>
          <w:rFonts w:ascii="Times New Roman" w:hAnsi="Times New Roman"/>
          <w:sz w:val="24"/>
          <w:szCs w:val="24"/>
        </w:rPr>
        <w:t>оговора и не ухудшающих положение работников по сравнению с трудовым за</w:t>
      </w:r>
      <w:r w:rsidR="00F377D6">
        <w:rPr>
          <w:rFonts w:ascii="Times New Roman" w:hAnsi="Times New Roman"/>
          <w:sz w:val="24"/>
          <w:szCs w:val="24"/>
        </w:rPr>
        <w:t>конодательством РФ и настоящим Д</w:t>
      </w:r>
      <w:r w:rsidR="001F4088" w:rsidRPr="00850E0F">
        <w:rPr>
          <w:rFonts w:ascii="Times New Roman" w:hAnsi="Times New Roman"/>
          <w:sz w:val="24"/>
          <w:szCs w:val="24"/>
        </w:rPr>
        <w:t>оговором.</w:t>
      </w:r>
    </w:p>
    <w:p w14:paraId="25DC4F6E" w14:textId="77777777" w:rsidR="001F4088" w:rsidRPr="00850E0F" w:rsidRDefault="000D2AA6" w:rsidP="00850E0F">
      <w:pPr>
        <w:spacing w:after="0" w:line="240" w:lineRule="auto"/>
        <w:jc w:val="both"/>
        <w:rPr>
          <w:rFonts w:ascii="Times New Roman" w:hAnsi="Times New Roman"/>
          <w:sz w:val="24"/>
          <w:szCs w:val="24"/>
        </w:rPr>
      </w:pPr>
      <w:r>
        <w:rPr>
          <w:rFonts w:ascii="Times New Roman" w:hAnsi="Times New Roman"/>
          <w:sz w:val="24"/>
          <w:szCs w:val="24"/>
        </w:rPr>
        <w:lastRenderedPageBreak/>
        <w:tab/>
        <w:t>1.12</w:t>
      </w:r>
      <w:r w:rsidR="001F4088" w:rsidRPr="00850E0F">
        <w:rPr>
          <w:rFonts w:ascii="Times New Roman" w:hAnsi="Times New Roman"/>
          <w:sz w:val="24"/>
          <w:szCs w:val="24"/>
        </w:rPr>
        <w:t xml:space="preserve">. Ни одна из сторон в течение срока действия Договора не вправе прекратить в одностороннем порядке выполнения принятых на себя обязательств. </w:t>
      </w:r>
    </w:p>
    <w:p w14:paraId="0FE00056" w14:textId="77777777" w:rsidR="001F4088" w:rsidRPr="00850E0F" w:rsidRDefault="000D2AA6" w:rsidP="00850E0F">
      <w:pPr>
        <w:spacing w:after="0" w:line="240" w:lineRule="auto"/>
        <w:jc w:val="both"/>
        <w:rPr>
          <w:rFonts w:ascii="Times New Roman" w:hAnsi="Times New Roman"/>
          <w:sz w:val="24"/>
          <w:szCs w:val="24"/>
        </w:rPr>
      </w:pPr>
      <w:r>
        <w:rPr>
          <w:rFonts w:ascii="Times New Roman" w:hAnsi="Times New Roman"/>
          <w:sz w:val="24"/>
          <w:szCs w:val="24"/>
        </w:rPr>
        <w:tab/>
        <w:t>1.13</w:t>
      </w:r>
      <w:r w:rsidR="00A60042">
        <w:rPr>
          <w:rFonts w:ascii="Times New Roman" w:hAnsi="Times New Roman"/>
          <w:sz w:val="24"/>
          <w:szCs w:val="24"/>
        </w:rPr>
        <w:t xml:space="preserve">. </w:t>
      </w:r>
      <w:r w:rsidR="00536DB6" w:rsidRPr="00536DB6">
        <w:rPr>
          <w:rFonts w:ascii="Times New Roman" w:hAnsi="Times New Roman"/>
          <w:sz w:val="24"/>
          <w:szCs w:val="24"/>
        </w:rPr>
        <w:t xml:space="preserve">Отношения и ответственность договаривающихся Сторон в процессе </w:t>
      </w:r>
      <w:r w:rsidR="00ED2433">
        <w:rPr>
          <w:rFonts w:ascii="Times New Roman" w:hAnsi="Times New Roman"/>
          <w:sz w:val="24"/>
          <w:szCs w:val="24"/>
        </w:rPr>
        <w:t xml:space="preserve">ведения коллективных переговоров, </w:t>
      </w:r>
      <w:r w:rsidR="00536DB6" w:rsidRPr="00536DB6">
        <w:rPr>
          <w:rFonts w:ascii="Times New Roman" w:hAnsi="Times New Roman"/>
          <w:sz w:val="24"/>
          <w:szCs w:val="24"/>
        </w:rPr>
        <w:t>реализации Договора регл</w:t>
      </w:r>
      <w:r w:rsidR="00536DB6">
        <w:rPr>
          <w:rFonts w:ascii="Times New Roman" w:hAnsi="Times New Roman"/>
          <w:sz w:val="24"/>
          <w:szCs w:val="24"/>
        </w:rPr>
        <w:t>аментируются ТК РФ, ст.</w:t>
      </w:r>
      <w:r w:rsidR="00ED2433">
        <w:rPr>
          <w:rFonts w:ascii="Times New Roman" w:hAnsi="Times New Roman"/>
          <w:sz w:val="24"/>
          <w:szCs w:val="24"/>
        </w:rPr>
        <w:t>ст.</w:t>
      </w:r>
      <w:r w:rsidR="00536DB6">
        <w:rPr>
          <w:rFonts w:ascii="Times New Roman" w:hAnsi="Times New Roman"/>
          <w:sz w:val="24"/>
          <w:szCs w:val="24"/>
        </w:rPr>
        <w:t xml:space="preserve"> </w:t>
      </w:r>
      <w:r w:rsidR="00ED2433">
        <w:rPr>
          <w:rFonts w:ascii="Times New Roman" w:hAnsi="Times New Roman"/>
          <w:sz w:val="24"/>
          <w:szCs w:val="24"/>
        </w:rPr>
        <w:t>5.28-</w:t>
      </w:r>
      <w:r w:rsidR="00536DB6">
        <w:rPr>
          <w:rFonts w:ascii="Times New Roman" w:hAnsi="Times New Roman"/>
          <w:sz w:val="24"/>
          <w:szCs w:val="24"/>
        </w:rPr>
        <w:t>5.31</w:t>
      </w:r>
      <w:r w:rsidR="00536DB6" w:rsidRPr="00536DB6">
        <w:rPr>
          <w:rFonts w:ascii="Times New Roman" w:hAnsi="Times New Roman"/>
          <w:sz w:val="24"/>
          <w:szCs w:val="24"/>
        </w:rPr>
        <w:t xml:space="preserve"> Кодекса Российской Федерации об административных правонарушениях</w:t>
      </w:r>
      <w:r w:rsidR="001F4088" w:rsidRPr="00850E0F">
        <w:rPr>
          <w:rFonts w:ascii="Times New Roman" w:hAnsi="Times New Roman"/>
          <w:sz w:val="24"/>
          <w:szCs w:val="24"/>
        </w:rPr>
        <w:t>.</w:t>
      </w:r>
    </w:p>
    <w:p w14:paraId="1F79A0C3" w14:textId="77777777" w:rsidR="00916381" w:rsidRDefault="00916381" w:rsidP="00850E0F">
      <w:pPr>
        <w:spacing w:after="0" w:line="240" w:lineRule="auto"/>
        <w:ind w:firstLine="708"/>
        <w:jc w:val="center"/>
        <w:rPr>
          <w:rFonts w:ascii="Times New Roman" w:hAnsi="Times New Roman"/>
          <w:b/>
          <w:sz w:val="24"/>
          <w:szCs w:val="24"/>
        </w:rPr>
      </w:pPr>
    </w:p>
    <w:p w14:paraId="18191130" w14:textId="77777777" w:rsidR="001F4088" w:rsidRPr="00850E0F" w:rsidRDefault="001F4088" w:rsidP="00850E0F">
      <w:pPr>
        <w:spacing w:after="0" w:line="240" w:lineRule="auto"/>
        <w:ind w:firstLine="708"/>
        <w:jc w:val="center"/>
        <w:rPr>
          <w:rFonts w:ascii="Times New Roman" w:hAnsi="Times New Roman"/>
          <w:b/>
          <w:sz w:val="24"/>
          <w:szCs w:val="24"/>
        </w:rPr>
      </w:pPr>
      <w:r w:rsidRPr="00850E0F">
        <w:rPr>
          <w:rFonts w:ascii="Times New Roman" w:hAnsi="Times New Roman"/>
          <w:b/>
          <w:sz w:val="24"/>
          <w:szCs w:val="24"/>
        </w:rPr>
        <w:sym w:font="Symbol" w:char="F049"/>
      </w:r>
      <w:r w:rsidRPr="00850E0F">
        <w:rPr>
          <w:rFonts w:ascii="Times New Roman" w:hAnsi="Times New Roman"/>
          <w:b/>
          <w:sz w:val="24"/>
          <w:szCs w:val="24"/>
        </w:rPr>
        <w:sym w:font="Symbol" w:char="F049"/>
      </w:r>
      <w:r w:rsidRPr="00850E0F">
        <w:rPr>
          <w:rFonts w:ascii="Times New Roman" w:hAnsi="Times New Roman"/>
          <w:b/>
          <w:sz w:val="24"/>
          <w:szCs w:val="24"/>
        </w:rPr>
        <w:t>. Предмет договора</w:t>
      </w:r>
    </w:p>
    <w:p w14:paraId="14B528B2" w14:textId="77777777" w:rsidR="001F4088" w:rsidRPr="00850E0F" w:rsidRDefault="001F4088" w:rsidP="00850E0F">
      <w:pPr>
        <w:spacing w:after="0" w:line="240" w:lineRule="auto"/>
        <w:ind w:firstLine="708"/>
        <w:jc w:val="center"/>
        <w:rPr>
          <w:rFonts w:ascii="Times New Roman" w:hAnsi="Times New Roman"/>
          <w:b/>
          <w:sz w:val="24"/>
          <w:szCs w:val="24"/>
        </w:rPr>
      </w:pPr>
    </w:p>
    <w:p w14:paraId="04E6E85E" w14:textId="77777777" w:rsidR="001F4088" w:rsidRPr="00850E0F" w:rsidRDefault="001F4088" w:rsidP="00850E0F">
      <w:pPr>
        <w:pStyle w:val="a9"/>
        <w:ind w:left="0" w:firstLine="720"/>
        <w:rPr>
          <w:sz w:val="24"/>
          <w:szCs w:val="24"/>
        </w:rPr>
      </w:pPr>
      <w:r w:rsidRPr="00850E0F">
        <w:rPr>
          <w:sz w:val="24"/>
          <w:szCs w:val="24"/>
        </w:rPr>
        <w:t xml:space="preserve">2.1. </w:t>
      </w:r>
      <w:r w:rsidR="00D072AC" w:rsidRPr="00D072AC">
        <w:rPr>
          <w:sz w:val="24"/>
          <w:szCs w:val="24"/>
        </w:rPr>
        <w:t>Предметом Договора являются взаимные обязательства Сторон по вопросам условий труда, в том числе оплаты труда, занятости, подготовки, дополнительного профессионального обра</w:t>
      </w:r>
      <w:r w:rsidR="00281858">
        <w:rPr>
          <w:sz w:val="24"/>
          <w:szCs w:val="24"/>
        </w:rPr>
        <w:t>зования, условий высвобождения р</w:t>
      </w:r>
      <w:r w:rsidR="00D072AC" w:rsidRPr="00D072AC">
        <w:rPr>
          <w:sz w:val="24"/>
          <w:szCs w:val="24"/>
        </w:rPr>
        <w:t>аботников, продолжительности рабочего времени и времени отдыха, улучшения условий и охраны труда, социальных гарантий, и другим вопросам, определенным Сторонами.</w:t>
      </w:r>
    </w:p>
    <w:p w14:paraId="296D1E5D" w14:textId="77777777" w:rsidR="00916381" w:rsidRDefault="001F4088" w:rsidP="00701B63">
      <w:pPr>
        <w:pStyle w:val="a9"/>
        <w:ind w:left="0" w:firstLine="720"/>
        <w:rPr>
          <w:sz w:val="24"/>
          <w:szCs w:val="24"/>
        </w:rPr>
      </w:pPr>
      <w:r w:rsidRPr="00850E0F">
        <w:rPr>
          <w:sz w:val="24"/>
          <w:szCs w:val="24"/>
        </w:rPr>
        <w:t>2.2. В настоящем Договоре также воспроизводятся основные положения законодательства о труде, имеющие наибольшее значение для работников.</w:t>
      </w:r>
      <w:r w:rsidR="00701B63">
        <w:rPr>
          <w:sz w:val="24"/>
          <w:szCs w:val="24"/>
        </w:rPr>
        <w:t xml:space="preserve"> </w:t>
      </w:r>
    </w:p>
    <w:p w14:paraId="5A32A2CF" w14:textId="77777777" w:rsidR="00701B63" w:rsidRPr="00701B63" w:rsidRDefault="00701B63" w:rsidP="00701B63">
      <w:pPr>
        <w:pStyle w:val="a9"/>
        <w:ind w:left="0" w:firstLine="720"/>
        <w:rPr>
          <w:sz w:val="24"/>
          <w:szCs w:val="24"/>
        </w:rPr>
      </w:pPr>
    </w:p>
    <w:p w14:paraId="639CD4E9" w14:textId="77777777" w:rsidR="001F4088" w:rsidRPr="00850E0F" w:rsidRDefault="001F4088" w:rsidP="00850E0F">
      <w:pPr>
        <w:spacing w:line="240" w:lineRule="auto"/>
        <w:ind w:firstLine="708"/>
        <w:jc w:val="center"/>
        <w:rPr>
          <w:rFonts w:ascii="Times New Roman" w:hAnsi="Times New Roman"/>
          <w:b/>
          <w:sz w:val="24"/>
          <w:szCs w:val="24"/>
        </w:rPr>
      </w:pPr>
      <w:r w:rsidRPr="00850E0F">
        <w:rPr>
          <w:rFonts w:ascii="Times New Roman" w:hAnsi="Times New Roman"/>
          <w:b/>
          <w:sz w:val="24"/>
          <w:szCs w:val="24"/>
        </w:rPr>
        <w:sym w:font="Symbol" w:char="F049"/>
      </w:r>
      <w:r w:rsidRPr="00850E0F">
        <w:rPr>
          <w:rFonts w:ascii="Times New Roman" w:hAnsi="Times New Roman"/>
          <w:b/>
          <w:sz w:val="24"/>
          <w:szCs w:val="24"/>
        </w:rPr>
        <w:sym w:font="Symbol" w:char="F049"/>
      </w:r>
      <w:r w:rsidRPr="00850E0F">
        <w:rPr>
          <w:rFonts w:ascii="Times New Roman" w:hAnsi="Times New Roman"/>
          <w:b/>
          <w:sz w:val="24"/>
          <w:szCs w:val="24"/>
        </w:rPr>
        <w:sym w:font="Symbol" w:char="F049"/>
      </w:r>
      <w:r w:rsidRPr="00850E0F">
        <w:rPr>
          <w:rFonts w:ascii="Times New Roman" w:hAnsi="Times New Roman"/>
          <w:b/>
          <w:sz w:val="24"/>
          <w:szCs w:val="24"/>
        </w:rPr>
        <w:t>. Сфера действия договора</w:t>
      </w:r>
    </w:p>
    <w:p w14:paraId="12A0D633" w14:textId="77777777" w:rsidR="001F4088" w:rsidRPr="00850E0F" w:rsidRDefault="001F4088" w:rsidP="00850E0F">
      <w:pPr>
        <w:pStyle w:val="a9"/>
        <w:ind w:left="0" w:firstLine="720"/>
        <w:rPr>
          <w:sz w:val="24"/>
          <w:szCs w:val="24"/>
          <w:u w:val="single"/>
        </w:rPr>
      </w:pPr>
      <w:r w:rsidRPr="00850E0F">
        <w:rPr>
          <w:sz w:val="24"/>
          <w:szCs w:val="24"/>
        </w:rPr>
        <w:t xml:space="preserve">3.1. </w:t>
      </w:r>
      <w:r w:rsidR="00701B63" w:rsidRPr="00701B63">
        <w:rPr>
          <w:sz w:val="24"/>
          <w:szCs w:val="24"/>
        </w:rPr>
        <w:t xml:space="preserve">Действие коллективного договора распространяется на всех работников организации, независимо от их должности, членства в </w:t>
      </w:r>
      <w:r w:rsidR="00102ACD">
        <w:rPr>
          <w:sz w:val="24"/>
          <w:szCs w:val="24"/>
        </w:rPr>
        <w:t>Профсоюзном Комитете Независимого профессионального союза сотрудников федерального государственного бюджетного образовательного учреждения высшего образования «Национальный исследовательский университете «МЭИ» (далее – ПК МЭИ)</w:t>
      </w:r>
      <w:r w:rsidR="00701B63" w:rsidRPr="00701B63">
        <w:rPr>
          <w:sz w:val="24"/>
          <w:szCs w:val="24"/>
        </w:rPr>
        <w:t>, длительности трудовых отношений с организацией, характера выполняемой работы, в том числе и не участвовавших в коллективных переговорах.</w:t>
      </w:r>
    </w:p>
    <w:p w14:paraId="3F46170D" w14:textId="77777777" w:rsidR="001F4088" w:rsidRPr="00850E0F" w:rsidRDefault="001F4088" w:rsidP="00850E0F">
      <w:pPr>
        <w:pStyle w:val="a9"/>
        <w:ind w:left="0" w:firstLine="709"/>
        <w:rPr>
          <w:sz w:val="24"/>
          <w:szCs w:val="24"/>
        </w:rPr>
      </w:pPr>
      <w:r w:rsidRPr="00850E0F">
        <w:rPr>
          <w:sz w:val="24"/>
          <w:szCs w:val="24"/>
        </w:rPr>
        <w:t xml:space="preserve">3.2. Работодатель обязуется привести в соответствие с Договором </w:t>
      </w:r>
      <w:r w:rsidR="00916381">
        <w:rPr>
          <w:sz w:val="24"/>
          <w:szCs w:val="24"/>
        </w:rPr>
        <w:t>все локальные нормативные акты</w:t>
      </w:r>
      <w:r w:rsidRPr="00850E0F">
        <w:rPr>
          <w:sz w:val="24"/>
          <w:szCs w:val="24"/>
        </w:rPr>
        <w:t xml:space="preserve">, издаваемые в </w:t>
      </w:r>
      <w:r w:rsidR="00DE31D7" w:rsidRPr="00850E0F">
        <w:rPr>
          <w:sz w:val="24"/>
          <w:szCs w:val="24"/>
        </w:rPr>
        <w:t>Университете</w:t>
      </w:r>
      <w:r w:rsidRPr="00850E0F">
        <w:rPr>
          <w:sz w:val="24"/>
          <w:szCs w:val="24"/>
        </w:rPr>
        <w:t>.</w:t>
      </w:r>
    </w:p>
    <w:p w14:paraId="7EEF3439" w14:textId="77777777" w:rsidR="001F4088" w:rsidRPr="00850E0F" w:rsidRDefault="001F4088" w:rsidP="00850E0F">
      <w:pPr>
        <w:pStyle w:val="a9"/>
        <w:ind w:left="0"/>
        <w:rPr>
          <w:b/>
          <w:sz w:val="24"/>
          <w:szCs w:val="24"/>
        </w:rPr>
      </w:pPr>
    </w:p>
    <w:p w14:paraId="39B35B21" w14:textId="77777777" w:rsidR="001F4088" w:rsidRPr="00850E0F" w:rsidRDefault="001F4088" w:rsidP="00850E0F">
      <w:pPr>
        <w:pStyle w:val="a9"/>
        <w:ind w:left="0"/>
        <w:jc w:val="center"/>
        <w:rPr>
          <w:b/>
          <w:sz w:val="24"/>
          <w:szCs w:val="24"/>
        </w:rPr>
      </w:pPr>
      <w:r w:rsidRPr="00850E0F">
        <w:rPr>
          <w:b/>
          <w:sz w:val="24"/>
          <w:szCs w:val="24"/>
        </w:rPr>
        <w:sym w:font="Symbol" w:char="F049"/>
      </w:r>
      <w:r w:rsidRPr="00850E0F">
        <w:rPr>
          <w:b/>
          <w:sz w:val="24"/>
          <w:szCs w:val="24"/>
        </w:rPr>
        <w:t xml:space="preserve">V. Срок действия договора </w:t>
      </w:r>
    </w:p>
    <w:p w14:paraId="30BBD489" w14:textId="77777777" w:rsidR="001F4088" w:rsidRPr="00850E0F" w:rsidRDefault="001F4088" w:rsidP="00850E0F">
      <w:pPr>
        <w:pStyle w:val="a9"/>
        <w:ind w:left="0"/>
        <w:jc w:val="center"/>
        <w:rPr>
          <w:b/>
          <w:sz w:val="24"/>
          <w:szCs w:val="24"/>
        </w:rPr>
      </w:pPr>
      <w:r w:rsidRPr="00850E0F">
        <w:rPr>
          <w:b/>
          <w:sz w:val="24"/>
          <w:szCs w:val="24"/>
        </w:rPr>
        <w:t>и порядок внесения изменений и дополнений</w:t>
      </w:r>
    </w:p>
    <w:p w14:paraId="30D5538D" w14:textId="77777777" w:rsidR="001F4088" w:rsidRPr="00850E0F" w:rsidRDefault="001F4088" w:rsidP="00850E0F">
      <w:pPr>
        <w:pStyle w:val="a9"/>
        <w:ind w:left="0"/>
        <w:jc w:val="center"/>
        <w:rPr>
          <w:b/>
          <w:sz w:val="24"/>
          <w:szCs w:val="24"/>
        </w:rPr>
      </w:pPr>
    </w:p>
    <w:p w14:paraId="02F32284" w14:textId="77777777" w:rsidR="001F4088" w:rsidRDefault="00D02093" w:rsidP="00850E0F">
      <w:pPr>
        <w:pStyle w:val="a9"/>
        <w:ind w:left="0" w:firstLine="720"/>
        <w:rPr>
          <w:sz w:val="24"/>
          <w:szCs w:val="24"/>
        </w:rPr>
      </w:pPr>
      <w:r>
        <w:rPr>
          <w:sz w:val="24"/>
          <w:szCs w:val="24"/>
        </w:rPr>
        <w:t>4.1</w:t>
      </w:r>
      <w:r w:rsidR="001F4088" w:rsidRPr="00850E0F">
        <w:rPr>
          <w:sz w:val="24"/>
          <w:szCs w:val="24"/>
        </w:rPr>
        <w:t xml:space="preserve">. Договор вступает в силу со дня подписания его сторонами. </w:t>
      </w:r>
    </w:p>
    <w:p w14:paraId="447FD0B5" w14:textId="77777777" w:rsidR="00D02093" w:rsidRPr="00850E0F" w:rsidRDefault="00D02093" w:rsidP="00D02093">
      <w:pPr>
        <w:pStyle w:val="a9"/>
        <w:ind w:left="0" w:firstLine="720"/>
        <w:rPr>
          <w:sz w:val="24"/>
          <w:szCs w:val="24"/>
        </w:rPr>
      </w:pPr>
      <w:r>
        <w:rPr>
          <w:sz w:val="24"/>
          <w:szCs w:val="24"/>
        </w:rPr>
        <w:t>4.2</w:t>
      </w:r>
      <w:r w:rsidRPr="00850E0F">
        <w:rPr>
          <w:sz w:val="24"/>
          <w:szCs w:val="24"/>
        </w:rPr>
        <w:t>. Настоящий Договор заключен сроком на 3 года</w:t>
      </w:r>
      <w:r w:rsidR="004A2593">
        <w:rPr>
          <w:sz w:val="24"/>
          <w:szCs w:val="24"/>
        </w:rPr>
        <w:t xml:space="preserve"> и действует с 01.03.2025 года по 01.03.2028 года. </w:t>
      </w:r>
      <w:r w:rsidRPr="00850E0F">
        <w:rPr>
          <w:sz w:val="24"/>
          <w:szCs w:val="24"/>
        </w:rPr>
        <w:t>Стороны имеют право продлевать действие коллективного договора на срок не более трех лет.</w:t>
      </w:r>
    </w:p>
    <w:p w14:paraId="767696C8" w14:textId="77777777" w:rsidR="001F4088" w:rsidRDefault="001F4088" w:rsidP="00850E0F">
      <w:pPr>
        <w:pStyle w:val="a9"/>
        <w:ind w:left="0" w:firstLine="720"/>
        <w:rPr>
          <w:sz w:val="24"/>
          <w:szCs w:val="24"/>
        </w:rPr>
      </w:pPr>
      <w:r w:rsidRPr="00850E0F">
        <w:rPr>
          <w:sz w:val="24"/>
          <w:szCs w:val="24"/>
        </w:rPr>
        <w:lastRenderedPageBreak/>
        <w:t xml:space="preserve">По истечении этого срока Договор действует до тех пор, пока стороны не заключат новый, не изменят или дополнят настоящий. </w:t>
      </w:r>
    </w:p>
    <w:p w14:paraId="3E835E22" w14:textId="77777777" w:rsidR="00701B63" w:rsidRPr="00850E0F" w:rsidRDefault="00604F16" w:rsidP="00850E0F">
      <w:pPr>
        <w:pStyle w:val="a9"/>
        <w:ind w:left="0" w:firstLine="720"/>
        <w:rPr>
          <w:sz w:val="24"/>
          <w:szCs w:val="24"/>
        </w:rPr>
      </w:pPr>
      <w:r>
        <w:rPr>
          <w:sz w:val="24"/>
          <w:szCs w:val="24"/>
        </w:rPr>
        <w:t>4.3</w:t>
      </w:r>
      <w:r w:rsidR="00701B63">
        <w:rPr>
          <w:sz w:val="24"/>
          <w:szCs w:val="24"/>
        </w:rPr>
        <w:t xml:space="preserve">. </w:t>
      </w:r>
      <w:r w:rsidR="00701B63" w:rsidRPr="00701B63">
        <w:rPr>
          <w:sz w:val="24"/>
          <w:szCs w:val="24"/>
        </w:rPr>
        <w:t>Коллективный договор не может содержать условия, ограничивающие права или снижающие уровень гарантий работников по сравнению с установленными трудовым законодательством и иными нормативными правовыми актами, содержащими нормы трудового права. Если такие условия включены в коллективный договор, то они не подлежат применению.</w:t>
      </w:r>
    </w:p>
    <w:p w14:paraId="50BF1258" w14:textId="77777777" w:rsidR="001F4088" w:rsidRPr="00850E0F" w:rsidRDefault="00604F16" w:rsidP="00850E0F">
      <w:pPr>
        <w:pStyle w:val="a9"/>
        <w:ind w:left="0" w:firstLine="720"/>
        <w:rPr>
          <w:sz w:val="24"/>
          <w:szCs w:val="24"/>
        </w:rPr>
      </w:pPr>
      <w:r>
        <w:rPr>
          <w:sz w:val="24"/>
          <w:szCs w:val="24"/>
        </w:rPr>
        <w:t>4.4</w:t>
      </w:r>
      <w:r w:rsidR="001F4088" w:rsidRPr="00850E0F">
        <w:rPr>
          <w:sz w:val="24"/>
          <w:szCs w:val="24"/>
        </w:rPr>
        <w:t>. Дополнения и изменения в Договор вносятся в порядке, предусмотренном для заключения коллективного договора.</w:t>
      </w:r>
    </w:p>
    <w:p w14:paraId="4D2FAB8F" w14:textId="77777777" w:rsidR="001F4088" w:rsidRPr="00850E0F" w:rsidRDefault="001F4088" w:rsidP="00850E0F">
      <w:pPr>
        <w:pStyle w:val="a9"/>
        <w:ind w:left="0"/>
        <w:jc w:val="center"/>
        <w:rPr>
          <w:sz w:val="24"/>
          <w:szCs w:val="24"/>
        </w:rPr>
      </w:pPr>
    </w:p>
    <w:p w14:paraId="38D574E0" w14:textId="77777777" w:rsidR="001F4088" w:rsidRPr="00850E0F" w:rsidRDefault="001F4088" w:rsidP="00850E0F">
      <w:pPr>
        <w:pStyle w:val="a9"/>
        <w:ind w:left="0"/>
        <w:jc w:val="center"/>
        <w:rPr>
          <w:b/>
          <w:sz w:val="24"/>
          <w:szCs w:val="24"/>
        </w:rPr>
      </w:pPr>
      <w:r w:rsidRPr="00850E0F">
        <w:rPr>
          <w:b/>
          <w:sz w:val="24"/>
          <w:szCs w:val="24"/>
        </w:rPr>
        <w:t>V. Порядок учета мнения профсоюзного комитета</w:t>
      </w:r>
    </w:p>
    <w:p w14:paraId="6FF18CBD" w14:textId="77777777" w:rsidR="001F4088" w:rsidRPr="00850E0F" w:rsidRDefault="001F4088" w:rsidP="00850E0F">
      <w:pPr>
        <w:spacing w:line="240" w:lineRule="auto"/>
        <w:ind w:firstLine="708"/>
        <w:jc w:val="both"/>
        <w:rPr>
          <w:rFonts w:ascii="Times New Roman" w:hAnsi="Times New Roman"/>
          <w:sz w:val="24"/>
          <w:szCs w:val="24"/>
        </w:rPr>
      </w:pPr>
    </w:p>
    <w:p w14:paraId="20B126EC" w14:textId="77777777" w:rsidR="001F4088" w:rsidRPr="00850E0F" w:rsidRDefault="001F4088" w:rsidP="00850E0F">
      <w:pPr>
        <w:spacing w:after="0" w:line="240" w:lineRule="auto"/>
        <w:ind w:firstLine="708"/>
        <w:jc w:val="both"/>
        <w:rPr>
          <w:rFonts w:ascii="Times New Roman" w:hAnsi="Times New Roman"/>
          <w:sz w:val="24"/>
          <w:szCs w:val="24"/>
        </w:rPr>
      </w:pPr>
      <w:r w:rsidRPr="00850E0F">
        <w:rPr>
          <w:rFonts w:ascii="Times New Roman" w:hAnsi="Times New Roman"/>
          <w:sz w:val="24"/>
          <w:szCs w:val="24"/>
        </w:rPr>
        <w:t>5.1. Работодатель обязуется соблюдать порядок учета мнения ПК МЭИ как выборного профсоюзного органа при принятии локальных нормативных актов, содержащих нормы трудового права (ст. 371, 372 ТК РФ).</w:t>
      </w:r>
    </w:p>
    <w:p w14:paraId="472EF3BE" w14:textId="77777777" w:rsidR="001F4088" w:rsidRPr="00850E0F" w:rsidRDefault="001F4088" w:rsidP="00850E0F">
      <w:pPr>
        <w:spacing w:after="0" w:line="240" w:lineRule="auto"/>
        <w:ind w:firstLine="708"/>
        <w:jc w:val="both"/>
        <w:rPr>
          <w:rFonts w:ascii="Times New Roman" w:hAnsi="Times New Roman"/>
          <w:sz w:val="24"/>
          <w:szCs w:val="24"/>
        </w:rPr>
      </w:pPr>
      <w:r w:rsidRPr="00850E0F">
        <w:rPr>
          <w:rFonts w:ascii="Times New Roman" w:hAnsi="Times New Roman"/>
          <w:sz w:val="24"/>
          <w:szCs w:val="24"/>
        </w:rPr>
        <w:t>5.2. ПК МЭИ обязуется не позднее пяти рабочих дней с момента получения проектов документов направить работодателю мотивированное мнение по проекту в письменной форме.</w:t>
      </w:r>
    </w:p>
    <w:p w14:paraId="6F4988DA" w14:textId="77777777" w:rsidR="001F4088" w:rsidRPr="00850E0F" w:rsidRDefault="001F4088" w:rsidP="00850E0F">
      <w:pPr>
        <w:spacing w:after="0" w:line="240" w:lineRule="auto"/>
        <w:ind w:firstLine="708"/>
        <w:jc w:val="both"/>
        <w:rPr>
          <w:rFonts w:ascii="Times New Roman" w:hAnsi="Times New Roman"/>
          <w:sz w:val="24"/>
          <w:szCs w:val="24"/>
        </w:rPr>
      </w:pPr>
      <w:r w:rsidRPr="00850E0F">
        <w:rPr>
          <w:rFonts w:ascii="Times New Roman" w:hAnsi="Times New Roman"/>
          <w:sz w:val="24"/>
          <w:szCs w:val="24"/>
        </w:rPr>
        <w:t>5.3. В случае если мотивированное мнение ПК МЭИ не содержит согласия с проектом локального нормативного акта, либо содержит предложения по его совершенствованию, работодатель может согласиться с ним, либо обязан в течение трех дней после получения мотивированного мнения провести дополнительные консультации с ПК МЭИ в целях достижения взаимоприемлемого решения.</w:t>
      </w:r>
    </w:p>
    <w:p w14:paraId="73140250" w14:textId="77777777" w:rsidR="00F14C32" w:rsidRPr="00850E0F" w:rsidRDefault="001F4088" w:rsidP="00BB1380">
      <w:pPr>
        <w:spacing w:after="0" w:line="240" w:lineRule="auto"/>
        <w:ind w:firstLine="708"/>
        <w:jc w:val="both"/>
        <w:rPr>
          <w:rFonts w:ascii="Times New Roman" w:hAnsi="Times New Roman"/>
          <w:sz w:val="24"/>
          <w:szCs w:val="24"/>
        </w:rPr>
      </w:pPr>
      <w:r w:rsidRPr="00850E0F">
        <w:rPr>
          <w:rFonts w:ascii="Times New Roman" w:hAnsi="Times New Roman"/>
          <w:sz w:val="24"/>
          <w:szCs w:val="24"/>
        </w:rPr>
        <w:t>5.4. При недостижении согласия, возникшие разногласия оформляются протоколом, после чего работодатель вправе принять локальный нормативный акт, содержащий нормы трудового права, который может быть обжалован в государственную инспекцию труда или в суд, а ПК МЭИ имеет право начать процедуру коллективного трудового спора в порядке, предусмотренном ТК РФ.</w:t>
      </w:r>
    </w:p>
    <w:p w14:paraId="61A99F49" w14:textId="77777777" w:rsidR="00F14C32" w:rsidRPr="00850E0F" w:rsidRDefault="00F14C32" w:rsidP="00850E0F">
      <w:pPr>
        <w:pStyle w:val="a9"/>
        <w:ind w:left="0"/>
        <w:jc w:val="center"/>
        <w:rPr>
          <w:b/>
          <w:sz w:val="24"/>
          <w:szCs w:val="24"/>
        </w:rPr>
      </w:pPr>
    </w:p>
    <w:p w14:paraId="4350A6D6" w14:textId="77777777" w:rsidR="00BA526A" w:rsidRPr="00850E0F" w:rsidRDefault="001F4088" w:rsidP="00850E0F">
      <w:pPr>
        <w:pStyle w:val="a9"/>
        <w:ind w:left="0"/>
        <w:jc w:val="center"/>
        <w:rPr>
          <w:b/>
          <w:sz w:val="24"/>
          <w:szCs w:val="24"/>
        </w:rPr>
      </w:pPr>
      <w:r w:rsidRPr="00850E0F">
        <w:rPr>
          <w:b/>
          <w:sz w:val="24"/>
          <w:szCs w:val="24"/>
        </w:rPr>
        <w:t>V</w:t>
      </w:r>
      <w:r w:rsidRPr="00850E0F">
        <w:rPr>
          <w:b/>
          <w:sz w:val="24"/>
          <w:szCs w:val="24"/>
        </w:rPr>
        <w:sym w:font="Symbol" w:char="F049"/>
      </w:r>
      <w:r w:rsidRPr="00850E0F">
        <w:rPr>
          <w:b/>
          <w:sz w:val="24"/>
          <w:szCs w:val="24"/>
        </w:rPr>
        <w:t xml:space="preserve">. </w:t>
      </w:r>
      <w:r w:rsidR="00C71EAE" w:rsidRPr="00850E0F">
        <w:rPr>
          <w:b/>
          <w:sz w:val="24"/>
          <w:szCs w:val="24"/>
        </w:rPr>
        <w:t xml:space="preserve">Трудовые отношения </w:t>
      </w:r>
    </w:p>
    <w:p w14:paraId="081D2820" w14:textId="77777777" w:rsidR="00C71EAE" w:rsidRPr="00850E0F" w:rsidRDefault="00C71EAE" w:rsidP="00850E0F">
      <w:pPr>
        <w:pStyle w:val="a9"/>
        <w:ind w:left="0"/>
        <w:jc w:val="center"/>
        <w:rPr>
          <w:b/>
          <w:sz w:val="24"/>
          <w:szCs w:val="24"/>
        </w:rPr>
      </w:pPr>
    </w:p>
    <w:p w14:paraId="619918EF" w14:textId="77777777" w:rsidR="00C71EAE" w:rsidRPr="00850E0F" w:rsidRDefault="00C71EAE" w:rsidP="00850E0F">
      <w:pPr>
        <w:autoSpaceDE w:val="0"/>
        <w:autoSpaceDN w:val="0"/>
        <w:adjustRightInd w:val="0"/>
        <w:spacing w:after="0" w:line="240" w:lineRule="auto"/>
        <w:jc w:val="both"/>
        <w:rPr>
          <w:rFonts w:ascii="Times New Roman" w:hAnsi="Times New Roman"/>
          <w:sz w:val="24"/>
          <w:szCs w:val="24"/>
        </w:rPr>
      </w:pPr>
      <w:r w:rsidRPr="00850E0F">
        <w:rPr>
          <w:rFonts w:ascii="Times New Roman" w:hAnsi="Times New Roman"/>
          <w:sz w:val="24"/>
          <w:szCs w:val="24"/>
        </w:rPr>
        <w:tab/>
        <w:t xml:space="preserve">6.1. </w:t>
      </w:r>
      <w:r w:rsidRPr="00850E0F">
        <w:rPr>
          <w:rFonts w:ascii="Times New Roman" w:eastAsiaTheme="minorHAnsi" w:hAnsi="Times New Roman"/>
          <w:sz w:val="24"/>
          <w:szCs w:val="24"/>
        </w:rPr>
        <w:t>Работники, независимо от занимаемых должностей, профессий и рода выполняемых работ, реализуют п</w:t>
      </w:r>
      <w:r w:rsidR="00A60042">
        <w:rPr>
          <w:rFonts w:ascii="Times New Roman" w:eastAsiaTheme="minorHAnsi" w:hAnsi="Times New Roman"/>
          <w:sz w:val="24"/>
          <w:szCs w:val="24"/>
        </w:rPr>
        <w:t>раво на труд в</w:t>
      </w:r>
      <w:r w:rsidRPr="00850E0F">
        <w:rPr>
          <w:rFonts w:ascii="Times New Roman" w:eastAsiaTheme="minorHAnsi" w:hAnsi="Times New Roman"/>
          <w:sz w:val="24"/>
          <w:szCs w:val="24"/>
        </w:rPr>
        <w:t xml:space="preserve"> соответствии с законодательством Российской Федерации.</w:t>
      </w:r>
    </w:p>
    <w:p w14:paraId="495E6356" w14:textId="77777777" w:rsidR="00461574" w:rsidRPr="00850E0F" w:rsidRDefault="00C71EAE" w:rsidP="00850E0F">
      <w:pPr>
        <w:spacing w:after="0" w:line="240" w:lineRule="auto"/>
        <w:jc w:val="both"/>
        <w:rPr>
          <w:rFonts w:ascii="Times New Roman" w:hAnsi="Times New Roman"/>
          <w:b/>
          <w:sz w:val="24"/>
          <w:szCs w:val="24"/>
        </w:rPr>
      </w:pPr>
      <w:r w:rsidRPr="00850E0F">
        <w:rPr>
          <w:rFonts w:ascii="Times New Roman" w:hAnsi="Times New Roman"/>
          <w:b/>
          <w:sz w:val="24"/>
          <w:szCs w:val="24"/>
        </w:rPr>
        <w:tab/>
        <w:t>6.2. Возникновение трудовых отношений, оформление приема на работу.</w:t>
      </w:r>
    </w:p>
    <w:p w14:paraId="4515C444" w14:textId="77777777" w:rsidR="00C71EAE" w:rsidRDefault="00C71EAE" w:rsidP="00850E0F">
      <w:pPr>
        <w:autoSpaceDE w:val="0"/>
        <w:autoSpaceDN w:val="0"/>
        <w:adjustRightInd w:val="0"/>
        <w:spacing w:after="0" w:line="240" w:lineRule="auto"/>
        <w:jc w:val="both"/>
        <w:rPr>
          <w:rFonts w:ascii="Times New Roman" w:hAnsi="Times New Roman"/>
          <w:sz w:val="24"/>
          <w:szCs w:val="24"/>
        </w:rPr>
      </w:pPr>
      <w:r w:rsidRPr="00850E0F">
        <w:rPr>
          <w:rFonts w:ascii="Times New Roman" w:hAnsi="Times New Roman"/>
          <w:sz w:val="24"/>
          <w:szCs w:val="24"/>
        </w:rPr>
        <w:lastRenderedPageBreak/>
        <w:tab/>
        <w:t xml:space="preserve">6.2.1. Трудовые отношения между работниками и работодателем возникают на основании трудовых договоров, заключаемых на неопределенный срок или на определенный срок не более пяти лет (срочный трудовой договор) в письменной форме. </w:t>
      </w:r>
      <w:r w:rsidR="00815E7A" w:rsidRPr="00815E7A">
        <w:rPr>
          <w:rFonts w:ascii="Times New Roman" w:hAnsi="Times New Roman"/>
          <w:sz w:val="24"/>
          <w:szCs w:val="24"/>
        </w:rPr>
        <w:t>Срочный трудовой договор заключается в случаях, когда трудовые отношения не могут быть установлены на неопределенный срок с учетом характера предстоящей работы или условий ее выполнения, а именно в соответствии со ст. 59 Трудового кодекса Российской Федера</w:t>
      </w:r>
      <w:r w:rsidR="00815E7A">
        <w:rPr>
          <w:rFonts w:ascii="Times New Roman" w:hAnsi="Times New Roman"/>
          <w:sz w:val="24"/>
          <w:szCs w:val="24"/>
        </w:rPr>
        <w:t xml:space="preserve">ции </w:t>
      </w:r>
      <w:r w:rsidR="00815E7A" w:rsidRPr="00815E7A">
        <w:rPr>
          <w:rFonts w:ascii="Times New Roman" w:hAnsi="Times New Roman"/>
          <w:sz w:val="24"/>
          <w:szCs w:val="24"/>
        </w:rPr>
        <w:t>(далее – ТК РФ), а также в иных случаях, предусмотренных законодательством Российской Федерации. Срочный трудовой договор может быть заключен, например, на время исполнения обязан</w:t>
      </w:r>
      <w:r w:rsidR="00815E7A">
        <w:rPr>
          <w:rFonts w:ascii="Times New Roman" w:hAnsi="Times New Roman"/>
          <w:sz w:val="24"/>
          <w:szCs w:val="24"/>
        </w:rPr>
        <w:t>ностей отсутствующего работника</w:t>
      </w:r>
      <w:r w:rsidR="00092CD4" w:rsidRPr="00850E0F">
        <w:rPr>
          <w:rFonts w:ascii="Times New Roman" w:hAnsi="Times New Roman"/>
          <w:sz w:val="24"/>
          <w:szCs w:val="24"/>
        </w:rPr>
        <w:t>.</w:t>
      </w:r>
    </w:p>
    <w:p w14:paraId="6F173F5D" w14:textId="77777777" w:rsidR="003F02C0" w:rsidRDefault="003F02C0" w:rsidP="00850E0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FA7940">
        <w:rPr>
          <w:rFonts w:ascii="Times New Roman" w:hAnsi="Times New Roman"/>
          <w:sz w:val="24"/>
          <w:szCs w:val="24"/>
        </w:rPr>
        <w:t>Если трудовой договор не может быть заключен на неопределенный срок, то в случае избрания работника по конкурсу на замещение ранее занимаемой им по срочному трудовому договору должности педагогического работника, относящегося к профессорско-преподавательскому составу, по основному месту работы</w:t>
      </w:r>
      <w:r w:rsidR="00FA7940" w:rsidRPr="00FA7940">
        <w:rPr>
          <w:rFonts w:ascii="Times New Roman" w:hAnsi="Times New Roman"/>
          <w:sz w:val="24"/>
          <w:szCs w:val="24"/>
        </w:rPr>
        <w:t>,</w:t>
      </w:r>
      <w:r w:rsidRPr="00FA7940">
        <w:rPr>
          <w:rFonts w:ascii="Times New Roman" w:hAnsi="Times New Roman"/>
          <w:sz w:val="24"/>
          <w:szCs w:val="24"/>
        </w:rPr>
        <w:t xml:space="preserve"> срок избрания по конкурсу на замещение соответствующей должности определяется коллегиальным органом управления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в полномочия которого входит проведение конкурса на замещение соответствующих должностей педагогических работников в соответствии с локальными нормативными актами данной образовательной организации, принимаемыми с учетом мнения выборного органа первичной профсоюзной организации работников (при наличии) или коллективным дого</w:t>
      </w:r>
      <w:r w:rsidR="00FA7940" w:rsidRPr="00FA7940">
        <w:rPr>
          <w:rFonts w:ascii="Times New Roman" w:hAnsi="Times New Roman"/>
          <w:sz w:val="24"/>
          <w:szCs w:val="24"/>
        </w:rPr>
        <w:t>вором, и может быть определен</w:t>
      </w:r>
      <w:r w:rsidRPr="00FA7940">
        <w:rPr>
          <w:rFonts w:ascii="Times New Roman" w:hAnsi="Times New Roman"/>
          <w:sz w:val="24"/>
          <w:szCs w:val="24"/>
        </w:rPr>
        <w:t xml:space="preserve"> в пределах не менее трех лет и не более пяти лет.</w:t>
      </w:r>
    </w:p>
    <w:p w14:paraId="69E6CABE" w14:textId="77777777" w:rsidR="00396F18" w:rsidRPr="00850E0F" w:rsidRDefault="00396F18" w:rsidP="00396F1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6.2.2. Трудовые договоры с работниками Университета заключаются в формате эффективного контракта н</w:t>
      </w:r>
      <w:r w:rsidRPr="00396F18">
        <w:rPr>
          <w:rFonts w:ascii="Times New Roman" w:hAnsi="Times New Roman"/>
          <w:sz w:val="24"/>
          <w:szCs w:val="24"/>
        </w:rPr>
        <w:t>а основании приказа Минтруда Рос</w:t>
      </w:r>
      <w:r>
        <w:rPr>
          <w:rFonts w:ascii="Times New Roman" w:hAnsi="Times New Roman"/>
          <w:sz w:val="24"/>
          <w:szCs w:val="24"/>
        </w:rPr>
        <w:t xml:space="preserve">сии от 26.04.2013 г. № 167н «Об </w:t>
      </w:r>
      <w:r w:rsidRPr="00396F18">
        <w:rPr>
          <w:rFonts w:ascii="Times New Roman" w:hAnsi="Times New Roman"/>
          <w:sz w:val="24"/>
          <w:szCs w:val="24"/>
        </w:rPr>
        <w:t xml:space="preserve">утверждении рекомендаций по </w:t>
      </w:r>
      <w:r>
        <w:rPr>
          <w:rFonts w:ascii="Times New Roman" w:hAnsi="Times New Roman"/>
          <w:sz w:val="24"/>
          <w:szCs w:val="24"/>
        </w:rPr>
        <w:t xml:space="preserve">оформлению трудовых отношений с </w:t>
      </w:r>
      <w:r w:rsidRPr="00396F18">
        <w:rPr>
          <w:rFonts w:ascii="Times New Roman" w:hAnsi="Times New Roman"/>
          <w:sz w:val="24"/>
          <w:szCs w:val="24"/>
        </w:rPr>
        <w:t>работником государственного (муниципа</w:t>
      </w:r>
      <w:r>
        <w:rPr>
          <w:rFonts w:ascii="Times New Roman" w:hAnsi="Times New Roman"/>
          <w:sz w:val="24"/>
          <w:szCs w:val="24"/>
        </w:rPr>
        <w:t xml:space="preserve">льного) учреждения при введении </w:t>
      </w:r>
      <w:r w:rsidRPr="00396F18">
        <w:rPr>
          <w:rFonts w:ascii="Times New Roman" w:hAnsi="Times New Roman"/>
          <w:sz w:val="24"/>
          <w:szCs w:val="24"/>
        </w:rPr>
        <w:t>эффективного контракта», письма Минобр</w:t>
      </w:r>
      <w:r>
        <w:rPr>
          <w:rFonts w:ascii="Times New Roman" w:hAnsi="Times New Roman"/>
          <w:sz w:val="24"/>
          <w:szCs w:val="24"/>
        </w:rPr>
        <w:t xml:space="preserve">науки России от 20.06.2013 г. № </w:t>
      </w:r>
      <w:r w:rsidR="00AD00BF">
        <w:rPr>
          <w:rFonts w:ascii="Times New Roman" w:hAnsi="Times New Roman"/>
          <w:sz w:val="24"/>
          <w:szCs w:val="24"/>
        </w:rPr>
        <w:t>АП-1073/02 «О</w:t>
      </w:r>
      <w:r w:rsidRPr="00396F18">
        <w:rPr>
          <w:rFonts w:ascii="Times New Roman" w:hAnsi="Times New Roman"/>
          <w:sz w:val="24"/>
          <w:szCs w:val="24"/>
        </w:rPr>
        <w:t xml:space="preserve"> разработке показател</w:t>
      </w:r>
      <w:r w:rsidR="00AD00BF">
        <w:rPr>
          <w:rFonts w:ascii="Times New Roman" w:hAnsi="Times New Roman"/>
          <w:sz w:val="24"/>
          <w:szCs w:val="24"/>
        </w:rPr>
        <w:t>ей эффективности»</w:t>
      </w:r>
      <w:r>
        <w:rPr>
          <w:rFonts w:ascii="Times New Roman" w:hAnsi="Times New Roman"/>
          <w:sz w:val="24"/>
          <w:szCs w:val="24"/>
        </w:rPr>
        <w:t>.</w:t>
      </w:r>
    </w:p>
    <w:p w14:paraId="55FCD3E2" w14:textId="77777777" w:rsidR="00C71EAE" w:rsidRPr="00850E0F" w:rsidRDefault="00C71EAE" w:rsidP="00850E0F">
      <w:pPr>
        <w:autoSpaceDE w:val="0"/>
        <w:autoSpaceDN w:val="0"/>
        <w:adjustRightInd w:val="0"/>
        <w:spacing w:after="0" w:line="240" w:lineRule="auto"/>
        <w:jc w:val="both"/>
        <w:rPr>
          <w:rFonts w:ascii="Times New Roman" w:hAnsi="Times New Roman"/>
          <w:sz w:val="24"/>
          <w:szCs w:val="24"/>
        </w:rPr>
      </w:pPr>
      <w:r w:rsidRPr="00850E0F">
        <w:rPr>
          <w:rFonts w:ascii="Times New Roman" w:hAnsi="Times New Roman"/>
          <w:sz w:val="24"/>
          <w:szCs w:val="24"/>
        </w:rPr>
        <w:tab/>
        <w:t>6</w:t>
      </w:r>
      <w:r w:rsidR="00396F18">
        <w:rPr>
          <w:rFonts w:ascii="Times New Roman" w:hAnsi="Times New Roman"/>
          <w:sz w:val="24"/>
          <w:szCs w:val="24"/>
        </w:rPr>
        <w:t>.2.3</w:t>
      </w:r>
      <w:r w:rsidR="00092CD4" w:rsidRPr="00850E0F">
        <w:rPr>
          <w:rFonts w:ascii="Times New Roman" w:hAnsi="Times New Roman"/>
          <w:sz w:val="24"/>
          <w:szCs w:val="24"/>
        </w:rPr>
        <w:t xml:space="preserve">. Ректор вправе </w:t>
      </w:r>
      <w:r w:rsidR="0075131B">
        <w:rPr>
          <w:rFonts w:ascii="Times New Roman" w:hAnsi="Times New Roman"/>
          <w:sz w:val="24"/>
          <w:szCs w:val="24"/>
        </w:rPr>
        <w:t xml:space="preserve">на основании соответствующей доверенности </w:t>
      </w:r>
      <w:r w:rsidR="00092CD4" w:rsidRPr="00850E0F">
        <w:rPr>
          <w:rFonts w:ascii="Times New Roman" w:hAnsi="Times New Roman"/>
          <w:sz w:val="24"/>
          <w:szCs w:val="24"/>
        </w:rPr>
        <w:t>дел</w:t>
      </w:r>
      <w:r w:rsidR="0075131B">
        <w:rPr>
          <w:rFonts w:ascii="Times New Roman" w:hAnsi="Times New Roman"/>
          <w:sz w:val="24"/>
          <w:szCs w:val="24"/>
        </w:rPr>
        <w:t xml:space="preserve">егировать другим должностным лицам </w:t>
      </w:r>
      <w:r w:rsidR="00092CD4" w:rsidRPr="00850E0F">
        <w:rPr>
          <w:rFonts w:ascii="Times New Roman" w:hAnsi="Times New Roman"/>
          <w:sz w:val="24"/>
          <w:szCs w:val="24"/>
        </w:rPr>
        <w:t>Университета права по заключению, изменению и расторжению трудовых договоров с различными категориями работников.</w:t>
      </w:r>
    </w:p>
    <w:p w14:paraId="5F595E6A" w14:textId="77777777" w:rsidR="00092CD4" w:rsidRPr="00850E0F" w:rsidRDefault="00396F18" w:rsidP="00850E0F">
      <w:pPr>
        <w:spacing w:after="0" w:line="240" w:lineRule="auto"/>
        <w:ind w:firstLine="567"/>
        <w:jc w:val="both"/>
        <w:rPr>
          <w:rFonts w:ascii="Times New Roman" w:hAnsi="Times New Roman"/>
          <w:sz w:val="24"/>
          <w:szCs w:val="24"/>
        </w:rPr>
      </w:pPr>
      <w:r>
        <w:rPr>
          <w:rFonts w:ascii="Times New Roman" w:hAnsi="Times New Roman"/>
          <w:sz w:val="24"/>
          <w:szCs w:val="24"/>
        </w:rPr>
        <w:tab/>
        <w:t>6.2.4</w:t>
      </w:r>
      <w:r w:rsidR="00092CD4" w:rsidRPr="00850E0F">
        <w:rPr>
          <w:rFonts w:ascii="Times New Roman" w:hAnsi="Times New Roman"/>
          <w:sz w:val="24"/>
          <w:szCs w:val="24"/>
        </w:rPr>
        <w:t>. Заключению трудовых договоров с различными категориями работников предшествуют обязательные юридические процедуры, предусмотренные трудовым законодательством и уставом Университета.</w:t>
      </w:r>
    </w:p>
    <w:p w14:paraId="0287F622" w14:textId="2D976E40" w:rsidR="00092CD4" w:rsidRPr="00850E0F" w:rsidRDefault="00092CD4" w:rsidP="00850E0F">
      <w:pPr>
        <w:spacing w:after="0" w:line="240" w:lineRule="auto"/>
        <w:ind w:firstLine="567"/>
        <w:jc w:val="both"/>
        <w:rPr>
          <w:rFonts w:ascii="Times New Roman" w:hAnsi="Times New Roman"/>
          <w:sz w:val="24"/>
          <w:szCs w:val="24"/>
        </w:rPr>
      </w:pPr>
      <w:r w:rsidRPr="00850E0F">
        <w:rPr>
          <w:rFonts w:ascii="Times New Roman" w:hAnsi="Times New Roman"/>
          <w:sz w:val="24"/>
          <w:szCs w:val="24"/>
        </w:rPr>
        <w:tab/>
        <w:t xml:space="preserve">Заключению трудовых договоров с научно-педагогическими работниками Университета, за исключением директоров институтов и заведующих кафедрами, предшествует </w:t>
      </w:r>
      <w:r w:rsidRPr="00850E0F">
        <w:rPr>
          <w:rFonts w:ascii="Times New Roman" w:hAnsi="Times New Roman"/>
          <w:sz w:val="24"/>
          <w:szCs w:val="24"/>
        </w:rPr>
        <w:lastRenderedPageBreak/>
        <w:t>конкурсный отбор. Порядок проведения конкурсного отбора и заключения трудовых договоров с профессорско-преподавательским составом (</w:t>
      </w:r>
      <w:r w:rsidR="00D02093">
        <w:rPr>
          <w:rFonts w:ascii="Times New Roman" w:hAnsi="Times New Roman"/>
          <w:sz w:val="24"/>
          <w:szCs w:val="24"/>
        </w:rPr>
        <w:t xml:space="preserve">далее – </w:t>
      </w:r>
      <w:r w:rsidRPr="00850E0F">
        <w:rPr>
          <w:rFonts w:ascii="Times New Roman" w:hAnsi="Times New Roman"/>
          <w:sz w:val="24"/>
          <w:szCs w:val="24"/>
        </w:rPr>
        <w:t>ППС) и научными работниками, в том числе, с совместителями, определяется уставом Университета</w:t>
      </w:r>
      <w:r w:rsidR="00C73754">
        <w:rPr>
          <w:rFonts w:ascii="Times New Roman" w:hAnsi="Times New Roman"/>
          <w:sz w:val="24"/>
          <w:szCs w:val="24"/>
        </w:rPr>
        <w:t xml:space="preserve">, Положением о порядке замещения должностей педагогических работников МЭИ, относящихся к профессорско-преподавательскому составу, </w:t>
      </w:r>
      <w:r w:rsidR="00C12021">
        <w:rPr>
          <w:rFonts w:ascii="Times New Roman" w:hAnsi="Times New Roman"/>
          <w:sz w:val="24"/>
          <w:szCs w:val="24"/>
        </w:rPr>
        <w:t>нормативно-правовыми актами устанавливаемыми уполномоченным Правительством Российской Федерации федеральным органом исполнительной власти.</w:t>
      </w:r>
    </w:p>
    <w:p w14:paraId="34FA1FDD" w14:textId="77777777" w:rsidR="00092CD4" w:rsidRPr="00850E0F" w:rsidRDefault="00092CD4" w:rsidP="002031FF">
      <w:pPr>
        <w:spacing w:after="0" w:line="240" w:lineRule="auto"/>
        <w:ind w:firstLine="708"/>
        <w:jc w:val="both"/>
        <w:rPr>
          <w:rFonts w:ascii="Times New Roman" w:hAnsi="Times New Roman"/>
          <w:sz w:val="24"/>
          <w:szCs w:val="24"/>
        </w:rPr>
      </w:pPr>
      <w:r w:rsidRPr="00850E0F">
        <w:rPr>
          <w:rFonts w:ascii="Times New Roman" w:hAnsi="Times New Roman"/>
          <w:sz w:val="24"/>
          <w:szCs w:val="24"/>
        </w:rPr>
        <w:t>С лицами, избранными на должности профессорско-</w:t>
      </w:r>
      <w:r w:rsidR="00D02093">
        <w:rPr>
          <w:rFonts w:ascii="Times New Roman" w:hAnsi="Times New Roman"/>
          <w:sz w:val="24"/>
          <w:szCs w:val="24"/>
        </w:rPr>
        <w:t>преподавательского состава (в том числе</w:t>
      </w:r>
      <w:r w:rsidRPr="00850E0F">
        <w:rPr>
          <w:rFonts w:ascii="Times New Roman" w:hAnsi="Times New Roman"/>
          <w:sz w:val="24"/>
          <w:szCs w:val="24"/>
        </w:rPr>
        <w:t xml:space="preserve"> с директорами институтов и заведующими кафедрами), заключаются срочные трудовые договоры на срок до 5 лет.</w:t>
      </w:r>
    </w:p>
    <w:p w14:paraId="7AA52CE3" w14:textId="77777777" w:rsidR="00092CD4" w:rsidRPr="00850E0F" w:rsidRDefault="00396F18" w:rsidP="002031FF">
      <w:pPr>
        <w:spacing w:after="0" w:line="240" w:lineRule="auto"/>
        <w:ind w:firstLine="708"/>
        <w:jc w:val="both"/>
        <w:rPr>
          <w:rFonts w:ascii="Times New Roman" w:hAnsi="Times New Roman"/>
          <w:sz w:val="24"/>
          <w:szCs w:val="24"/>
        </w:rPr>
      </w:pPr>
      <w:r>
        <w:rPr>
          <w:rFonts w:ascii="Times New Roman" w:hAnsi="Times New Roman"/>
          <w:sz w:val="24"/>
          <w:szCs w:val="24"/>
        </w:rPr>
        <w:t>6.2.5</w:t>
      </w:r>
      <w:r w:rsidR="00092CD4" w:rsidRPr="00850E0F">
        <w:rPr>
          <w:rFonts w:ascii="Times New Roman" w:hAnsi="Times New Roman"/>
          <w:sz w:val="24"/>
          <w:szCs w:val="24"/>
        </w:rPr>
        <w:t xml:space="preserve">. </w:t>
      </w:r>
      <w:r w:rsidR="002B4A0B" w:rsidRPr="002B4A0B">
        <w:rPr>
          <w:rFonts w:ascii="Times New Roman" w:hAnsi="Times New Roman"/>
          <w:sz w:val="24"/>
          <w:szCs w:val="24"/>
        </w:rPr>
        <w:t>В целях подтверждения соответствия работника занимаемой им должности педагогического работника, относящегося к профессорско-преподавательскому составу (за исключением работников, трудовой договор с которыми заключен на определенный срок), один раз в пять лет проводится аттестация. Положение о порядке проведения аттестации работников, занимающих должности педагогических работников, относящихся к профессорско-преподавательскому составу,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(ст. 332 ТК РФ).</w:t>
      </w:r>
    </w:p>
    <w:p w14:paraId="2DB7FBE0" w14:textId="77777777" w:rsidR="00D02093" w:rsidRDefault="00396F18" w:rsidP="002031FF">
      <w:pPr>
        <w:spacing w:after="0" w:line="240" w:lineRule="auto"/>
        <w:ind w:firstLine="708"/>
        <w:jc w:val="both"/>
        <w:rPr>
          <w:rFonts w:ascii="Times New Roman" w:hAnsi="Times New Roman"/>
          <w:sz w:val="24"/>
          <w:szCs w:val="24"/>
        </w:rPr>
      </w:pPr>
      <w:r>
        <w:rPr>
          <w:rFonts w:ascii="Times New Roman" w:hAnsi="Times New Roman"/>
          <w:sz w:val="24"/>
          <w:szCs w:val="24"/>
        </w:rPr>
        <w:t>6.2.6</w:t>
      </w:r>
      <w:r w:rsidR="00280E09" w:rsidRPr="00850E0F">
        <w:rPr>
          <w:rFonts w:ascii="Times New Roman" w:hAnsi="Times New Roman"/>
          <w:sz w:val="24"/>
          <w:szCs w:val="24"/>
        </w:rPr>
        <w:t xml:space="preserve">. </w:t>
      </w:r>
      <w:r w:rsidR="00092CD4" w:rsidRPr="00850E0F">
        <w:rPr>
          <w:rFonts w:ascii="Times New Roman" w:hAnsi="Times New Roman"/>
          <w:sz w:val="24"/>
          <w:szCs w:val="24"/>
        </w:rPr>
        <w:t xml:space="preserve">С проректорами Университета заключаются срочные трудовые договоры, срок окончания которых совпадает со сроком окончания полномочий ректора Университета. </w:t>
      </w:r>
    </w:p>
    <w:p w14:paraId="06467A26" w14:textId="77777777" w:rsidR="00092CD4" w:rsidRPr="00850E0F" w:rsidRDefault="00092CD4" w:rsidP="00850E0F">
      <w:pPr>
        <w:spacing w:after="0" w:line="240" w:lineRule="auto"/>
        <w:ind w:firstLine="567"/>
        <w:jc w:val="both"/>
        <w:rPr>
          <w:rFonts w:ascii="Times New Roman" w:hAnsi="Times New Roman"/>
          <w:sz w:val="24"/>
          <w:szCs w:val="24"/>
        </w:rPr>
      </w:pPr>
      <w:r w:rsidRPr="00850E0F">
        <w:rPr>
          <w:rFonts w:ascii="Times New Roman" w:hAnsi="Times New Roman"/>
          <w:sz w:val="24"/>
          <w:szCs w:val="24"/>
        </w:rPr>
        <w:t>Срочные трудовые договоры могут заключаться с другими категориями работников в случаях, определенных ст. 59 ТК РФ.</w:t>
      </w:r>
    </w:p>
    <w:p w14:paraId="58C8B901" w14:textId="590219BC" w:rsidR="00280E09" w:rsidRPr="00850E0F" w:rsidRDefault="00396F18" w:rsidP="00850E0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6.2.7</w:t>
      </w:r>
      <w:r w:rsidR="00280E09" w:rsidRPr="00850E0F">
        <w:rPr>
          <w:rFonts w:ascii="Times New Roman" w:hAnsi="Times New Roman"/>
          <w:sz w:val="24"/>
          <w:szCs w:val="24"/>
        </w:rPr>
        <w:t xml:space="preserve">. </w:t>
      </w:r>
      <w:r w:rsidR="007038FE" w:rsidRPr="007038FE">
        <w:rPr>
          <w:rFonts w:ascii="Times New Roman" w:hAnsi="Times New Roman"/>
          <w:sz w:val="24"/>
          <w:szCs w:val="24"/>
        </w:rPr>
        <w:t xml:space="preserve">Для обеспечения выполнения временных, в том числе сезонных работ, связанных с временным расширением объема оказываемых Университетом услуг, Университет вправе осуществлять привлечение помимо работников, занимающих должности, предусмотренные штатным расписанием, других работников на условиях срочного трудового договора, как за счет средств федерального бюджета, так и за счет средств, поступающих от приносящей доход деятельности. </w:t>
      </w:r>
    </w:p>
    <w:p w14:paraId="276E33DB" w14:textId="77777777" w:rsidR="00F14C32" w:rsidRPr="00850E0F" w:rsidRDefault="00280E09" w:rsidP="00850E0F">
      <w:pPr>
        <w:autoSpaceDE w:val="0"/>
        <w:autoSpaceDN w:val="0"/>
        <w:adjustRightInd w:val="0"/>
        <w:spacing w:after="0" w:line="240" w:lineRule="auto"/>
        <w:jc w:val="both"/>
        <w:rPr>
          <w:rFonts w:ascii="Times New Roman" w:hAnsi="Times New Roman"/>
          <w:sz w:val="24"/>
          <w:szCs w:val="24"/>
        </w:rPr>
      </w:pPr>
      <w:r w:rsidRPr="00850E0F">
        <w:rPr>
          <w:rFonts w:ascii="Times New Roman" w:hAnsi="Times New Roman"/>
          <w:sz w:val="24"/>
          <w:szCs w:val="24"/>
        </w:rPr>
        <w:tab/>
      </w:r>
      <w:r w:rsidR="00396F18">
        <w:rPr>
          <w:rFonts w:ascii="Times New Roman" w:hAnsi="Times New Roman"/>
          <w:sz w:val="24"/>
          <w:szCs w:val="24"/>
        </w:rPr>
        <w:t>6.2.8</w:t>
      </w:r>
      <w:r w:rsidRPr="00850E0F">
        <w:rPr>
          <w:rFonts w:ascii="Times New Roman" w:hAnsi="Times New Roman"/>
          <w:sz w:val="24"/>
          <w:szCs w:val="24"/>
        </w:rPr>
        <w:t xml:space="preserve">. Прием на работу работников оформляется Управлением по работе с персоналом в соответствии с законодательством Российской Федерации. </w:t>
      </w:r>
    </w:p>
    <w:p w14:paraId="49C81FE4" w14:textId="77777777" w:rsidR="00815E7A" w:rsidRDefault="00815E7A" w:rsidP="002031FF">
      <w:pPr>
        <w:spacing w:after="0" w:line="240" w:lineRule="auto"/>
        <w:ind w:firstLine="708"/>
        <w:jc w:val="both"/>
        <w:rPr>
          <w:rFonts w:ascii="Times New Roman" w:hAnsi="Times New Roman"/>
          <w:sz w:val="24"/>
          <w:szCs w:val="24"/>
        </w:rPr>
      </w:pPr>
      <w:r w:rsidRPr="00815E7A">
        <w:rPr>
          <w:rFonts w:ascii="Times New Roman" w:hAnsi="Times New Roman"/>
          <w:sz w:val="24"/>
          <w:szCs w:val="24"/>
        </w:rPr>
        <w:t xml:space="preserve">Всех вновь поступающих работников (до подписания трудового договора) работодатель знакомит под роспись с коллективным договором, а также с правилами внутреннего </w:t>
      </w:r>
      <w:r w:rsidRPr="00815E7A">
        <w:rPr>
          <w:rFonts w:ascii="Times New Roman" w:hAnsi="Times New Roman"/>
          <w:sz w:val="24"/>
          <w:szCs w:val="24"/>
        </w:rPr>
        <w:lastRenderedPageBreak/>
        <w:t>трудового распорядка и иными локальными нормативными актами, непосредственно связанными с трудовой деятельностью работника.</w:t>
      </w:r>
      <w:r w:rsidR="007038FE">
        <w:rPr>
          <w:rFonts w:ascii="Times New Roman" w:hAnsi="Times New Roman"/>
          <w:sz w:val="24"/>
          <w:szCs w:val="24"/>
        </w:rPr>
        <w:t xml:space="preserve"> </w:t>
      </w:r>
    </w:p>
    <w:p w14:paraId="1D7C44AC" w14:textId="77777777" w:rsidR="00092CD4" w:rsidRPr="00597595" w:rsidRDefault="00396F18" w:rsidP="002031FF">
      <w:pPr>
        <w:spacing w:after="0" w:line="240" w:lineRule="auto"/>
        <w:ind w:firstLine="708"/>
        <w:jc w:val="both"/>
        <w:rPr>
          <w:rFonts w:ascii="Times New Roman" w:hAnsi="Times New Roman"/>
          <w:b/>
          <w:sz w:val="24"/>
          <w:szCs w:val="24"/>
        </w:rPr>
      </w:pPr>
      <w:r>
        <w:rPr>
          <w:rFonts w:ascii="Times New Roman" w:hAnsi="Times New Roman"/>
          <w:sz w:val="24"/>
          <w:szCs w:val="24"/>
        </w:rPr>
        <w:t>6.2.9</w:t>
      </w:r>
      <w:r w:rsidR="00280E09" w:rsidRPr="00850E0F">
        <w:rPr>
          <w:rFonts w:ascii="Times New Roman" w:hAnsi="Times New Roman"/>
          <w:sz w:val="24"/>
          <w:szCs w:val="24"/>
        </w:rPr>
        <w:t>.</w:t>
      </w:r>
      <w:r w:rsidR="00092CD4" w:rsidRPr="00850E0F">
        <w:rPr>
          <w:rFonts w:ascii="Times New Roman" w:hAnsi="Times New Roman"/>
          <w:sz w:val="24"/>
          <w:szCs w:val="24"/>
        </w:rPr>
        <w:t xml:space="preserve"> В трудовом договоре, заключаемом с работником, могут предусматриваться условия об испытании, о неразглашен</w:t>
      </w:r>
      <w:r w:rsidR="00597595">
        <w:rPr>
          <w:rFonts w:ascii="Times New Roman" w:hAnsi="Times New Roman"/>
          <w:sz w:val="24"/>
          <w:szCs w:val="24"/>
        </w:rPr>
        <w:t>ии им охраняемой законом тайны.</w:t>
      </w:r>
    </w:p>
    <w:p w14:paraId="436341F7" w14:textId="77777777" w:rsidR="00092CD4" w:rsidRPr="00850E0F" w:rsidRDefault="00396F18" w:rsidP="002031FF">
      <w:pPr>
        <w:spacing w:after="0" w:line="240" w:lineRule="auto"/>
        <w:ind w:firstLine="708"/>
        <w:jc w:val="both"/>
        <w:rPr>
          <w:rFonts w:ascii="Times New Roman" w:hAnsi="Times New Roman"/>
          <w:sz w:val="24"/>
          <w:szCs w:val="24"/>
        </w:rPr>
      </w:pPr>
      <w:r>
        <w:rPr>
          <w:rFonts w:ascii="Times New Roman" w:hAnsi="Times New Roman"/>
          <w:sz w:val="24"/>
          <w:szCs w:val="24"/>
        </w:rPr>
        <w:t>6.2.10</w:t>
      </w:r>
      <w:r w:rsidR="00092CD4" w:rsidRPr="00850E0F">
        <w:rPr>
          <w:rFonts w:ascii="Times New Roman" w:hAnsi="Times New Roman"/>
          <w:sz w:val="24"/>
          <w:szCs w:val="24"/>
        </w:rPr>
        <w:t>. При привлечении к преподавательской деятельности работников на условиях совместительства преимущество перед сторонними претендентами должны иметь работники научных подразделений и другие категории раб</w:t>
      </w:r>
      <w:r w:rsidR="00563D13">
        <w:rPr>
          <w:rFonts w:ascii="Times New Roman" w:hAnsi="Times New Roman"/>
          <w:sz w:val="24"/>
          <w:szCs w:val="24"/>
        </w:rPr>
        <w:t>отников университета, обладающие</w:t>
      </w:r>
      <w:r w:rsidR="00092CD4" w:rsidRPr="00850E0F">
        <w:rPr>
          <w:rFonts w:ascii="Times New Roman" w:hAnsi="Times New Roman"/>
          <w:sz w:val="24"/>
          <w:szCs w:val="24"/>
        </w:rPr>
        <w:t xml:space="preserve"> тем же уровнем квалификации.</w:t>
      </w:r>
    </w:p>
    <w:p w14:paraId="51E68582" w14:textId="77777777" w:rsidR="00092CD4" w:rsidRDefault="00396F18" w:rsidP="002031FF">
      <w:pPr>
        <w:spacing w:after="0" w:line="240" w:lineRule="auto"/>
        <w:ind w:firstLine="708"/>
        <w:jc w:val="both"/>
        <w:rPr>
          <w:rFonts w:ascii="Times New Roman" w:hAnsi="Times New Roman"/>
          <w:sz w:val="24"/>
          <w:szCs w:val="24"/>
        </w:rPr>
      </w:pPr>
      <w:r>
        <w:rPr>
          <w:rFonts w:ascii="Times New Roman" w:hAnsi="Times New Roman"/>
          <w:sz w:val="24"/>
          <w:szCs w:val="24"/>
        </w:rPr>
        <w:t>6.2.11</w:t>
      </w:r>
      <w:r w:rsidR="00092CD4" w:rsidRPr="00850E0F">
        <w:rPr>
          <w:rFonts w:ascii="Times New Roman" w:hAnsi="Times New Roman"/>
          <w:sz w:val="24"/>
          <w:szCs w:val="24"/>
        </w:rPr>
        <w:t xml:space="preserve">. Работодатель и работники обязуются выполнять условия заключенного трудового договора. В связи с этим </w:t>
      </w:r>
      <w:r w:rsidR="00F434F0">
        <w:rPr>
          <w:rFonts w:ascii="Times New Roman" w:hAnsi="Times New Roman"/>
          <w:sz w:val="24"/>
          <w:szCs w:val="24"/>
        </w:rPr>
        <w:t>р</w:t>
      </w:r>
      <w:r w:rsidR="00A60042">
        <w:rPr>
          <w:rFonts w:ascii="Times New Roman" w:hAnsi="Times New Roman"/>
          <w:sz w:val="24"/>
          <w:szCs w:val="24"/>
        </w:rPr>
        <w:t xml:space="preserve">аботодатель </w:t>
      </w:r>
      <w:r w:rsidR="00092CD4" w:rsidRPr="00850E0F">
        <w:rPr>
          <w:rFonts w:ascii="Times New Roman" w:hAnsi="Times New Roman"/>
          <w:sz w:val="24"/>
          <w:szCs w:val="24"/>
        </w:rPr>
        <w:t xml:space="preserve">не вправе требовать от работников выполнения работы, не обусловленной трудовым договором, за исключением случаев, предусмотренных </w:t>
      </w:r>
      <w:r w:rsidR="00D02093">
        <w:rPr>
          <w:rFonts w:ascii="Times New Roman" w:hAnsi="Times New Roman"/>
          <w:sz w:val="24"/>
          <w:szCs w:val="24"/>
        </w:rPr>
        <w:t xml:space="preserve">ТК </w:t>
      </w:r>
      <w:r w:rsidR="00092CD4" w:rsidRPr="00850E0F">
        <w:rPr>
          <w:rFonts w:ascii="Times New Roman" w:hAnsi="Times New Roman"/>
          <w:sz w:val="24"/>
          <w:szCs w:val="24"/>
        </w:rPr>
        <w:t>РФ и иными федеральными законами. Перевод работника на другую работу без его согласия допускается только в случаях, предусмотренных законодательством РФ.</w:t>
      </w:r>
    </w:p>
    <w:p w14:paraId="139CB1D5" w14:textId="77777777" w:rsidR="00E3029B" w:rsidRPr="00E3029B" w:rsidRDefault="00E3029B" w:rsidP="00E3029B">
      <w:pPr>
        <w:spacing w:after="0" w:line="240" w:lineRule="auto"/>
        <w:ind w:firstLine="708"/>
        <w:jc w:val="both"/>
        <w:rPr>
          <w:rFonts w:ascii="Times New Roman" w:hAnsi="Times New Roman"/>
          <w:sz w:val="24"/>
          <w:szCs w:val="24"/>
        </w:rPr>
      </w:pPr>
      <w:r>
        <w:rPr>
          <w:rFonts w:ascii="Times New Roman" w:hAnsi="Times New Roman"/>
          <w:sz w:val="24"/>
          <w:szCs w:val="24"/>
        </w:rPr>
        <w:t xml:space="preserve">6.2.12. </w:t>
      </w:r>
      <w:r w:rsidRPr="00E3029B">
        <w:rPr>
          <w:rFonts w:ascii="Times New Roman" w:hAnsi="Times New Roman"/>
          <w:sz w:val="24"/>
          <w:szCs w:val="24"/>
        </w:rPr>
        <w:t xml:space="preserve">Стороны выражают свою заинтересованность в создании условий для профессионального роста работников, позволяющих каждому работнику освоить новую (в т.ч. смежную) профессию, получить дополнительное профессиональное образование по своей специальности. </w:t>
      </w:r>
    </w:p>
    <w:p w14:paraId="7D5EF78A" w14:textId="77777777" w:rsidR="00E3029B" w:rsidRPr="00850E0F" w:rsidRDefault="00E3029B" w:rsidP="00E3029B">
      <w:pPr>
        <w:spacing w:after="0" w:line="240" w:lineRule="auto"/>
        <w:ind w:firstLine="708"/>
        <w:jc w:val="both"/>
        <w:rPr>
          <w:rFonts w:ascii="Times New Roman" w:hAnsi="Times New Roman"/>
          <w:sz w:val="24"/>
          <w:szCs w:val="24"/>
        </w:rPr>
      </w:pPr>
      <w:r w:rsidRPr="00E3029B">
        <w:rPr>
          <w:rFonts w:ascii="Times New Roman" w:hAnsi="Times New Roman"/>
          <w:sz w:val="24"/>
          <w:szCs w:val="24"/>
        </w:rPr>
        <w:t>Работникам, проходящим подготовку (профессиональное образование и профессиональное обучение), работодатель создает необходимые условия для совмещения работы с получением образования, предоставляет га</w:t>
      </w:r>
      <w:r>
        <w:rPr>
          <w:rFonts w:ascii="Times New Roman" w:hAnsi="Times New Roman"/>
          <w:sz w:val="24"/>
          <w:szCs w:val="24"/>
        </w:rPr>
        <w:t xml:space="preserve">рантии, установленные трудовым </w:t>
      </w:r>
      <w:r w:rsidRPr="00E3029B">
        <w:rPr>
          <w:rFonts w:ascii="Times New Roman" w:hAnsi="Times New Roman"/>
          <w:sz w:val="24"/>
          <w:szCs w:val="24"/>
        </w:rPr>
        <w:t>законодательством и иными нормативными правовыми актами, содержащими нормы трудового права, коллективным догов</w:t>
      </w:r>
      <w:r>
        <w:rPr>
          <w:rFonts w:ascii="Times New Roman" w:hAnsi="Times New Roman"/>
          <w:sz w:val="24"/>
          <w:szCs w:val="24"/>
        </w:rPr>
        <w:t xml:space="preserve">ором, соглашениями, локальными нормативными </w:t>
      </w:r>
      <w:r w:rsidRPr="00E3029B">
        <w:rPr>
          <w:rFonts w:ascii="Times New Roman" w:hAnsi="Times New Roman"/>
          <w:sz w:val="24"/>
          <w:szCs w:val="24"/>
        </w:rPr>
        <w:t>актами, трудовым</w:t>
      </w:r>
      <w:r>
        <w:rPr>
          <w:rFonts w:ascii="Times New Roman" w:hAnsi="Times New Roman"/>
          <w:sz w:val="24"/>
          <w:szCs w:val="24"/>
        </w:rPr>
        <w:t xml:space="preserve"> договором (ст. 173-177 ТК РФ)</w:t>
      </w:r>
      <w:r w:rsidRPr="00E3029B">
        <w:rPr>
          <w:rFonts w:ascii="Times New Roman" w:hAnsi="Times New Roman"/>
          <w:sz w:val="24"/>
          <w:szCs w:val="24"/>
        </w:rPr>
        <w:t>.</w:t>
      </w:r>
    </w:p>
    <w:p w14:paraId="3F4B6E0E" w14:textId="77777777" w:rsidR="00092CD4" w:rsidRPr="00850E0F" w:rsidRDefault="002B363C" w:rsidP="002031FF">
      <w:pPr>
        <w:pStyle w:val="a9"/>
        <w:ind w:left="0" w:firstLine="708"/>
        <w:rPr>
          <w:sz w:val="24"/>
          <w:szCs w:val="24"/>
        </w:rPr>
      </w:pPr>
      <w:r w:rsidRPr="00850E0F">
        <w:rPr>
          <w:sz w:val="24"/>
          <w:szCs w:val="24"/>
        </w:rPr>
        <w:t>6.2.1</w:t>
      </w:r>
      <w:r w:rsidR="00E3029B">
        <w:rPr>
          <w:sz w:val="24"/>
          <w:szCs w:val="24"/>
        </w:rPr>
        <w:t>3</w:t>
      </w:r>
      <w:r w:rsidR="00092CD4" w:rsidRPr="00850E0F">
        <w:rPr>
          <w:sz w:val="24"/>
          <w:szCs w:val="24"/>
        </w:rPr>
        <w:t>. Изменение определенных сторонами условий трудового договора допускается только по соглашению сторон трудового договора, за исключением случаев, предусмотренных Трудовым кодексом РФ.</w:t>
      </w:r>
    </w:p>
    <w:p w14:paraId="4BC9F1EA" w14:textId="77777777" w:rsidR="00092CD4" w:rsidRPr="00850E0F" w:rsidRDefault="002B363C" w:rsidP="00850E0F">
      <w:pPr>
        <w:autoSpaceDE w:val="0"/>
        <w:autoSpaceDN w:val="0"/>
        <w:adjustRightInd w:val="0"/>
        <w:spacing w:after="0" w:line="240" w:lineRule="auto"/>
        <w:jc w:val="both"/>
        <w:rPr>
          <w:rFonts w:ascii="Times New Roman" w:hAnsi="Times New Roman"/>
          <w:b/>
          <w:sz w:val="24"/>
          <w:szCs w:val="24"/>
        </w:rPr>
      </w:pPr>
      <w:r w:rsidRPr="00850E0F">
        <w:rPr>
          <w:rFonts w:ascii="Times New Roman" w:hAnsi="Times New Roman"/>
          <w:sz w:val="24"/>
          <w:szCs w:val="24"/>
        </w:rPr>
        <w:tab/>
      </w:r>
      <w:r w:rsidRPr="00850E0F">
        <w:rPr>
          <w:rFonts w:ascii="Times New Roman" w:hAnsi="Times New Roman"/>
          <w:b/>
          <w:sz w:val="24"/>
          <w:szCs w:val="24"/>
        </w:rPr>
        <w:t>6.3. Рабочее время. Режим рабочего времени.</w:t>
      </w:r>
    </w:p>
    <w:p w14:paraId="1D528E41" w14:textId="77777777" w:rsidR="00C71EAE" w:rsidRPr="00850E0F" w:rsidRDefault="002B363C" w:rsidP="00850E0F">
      <w:pPr>
        <w:spacing w:after="0" w:line="240" w:lineRule="auto"/>
        <w:jc w:val="both"/>
        <w:rPr>
          <w:rFonts w:ascii="Times New Roman" w:hAnsi="Times New Roman"/>
          <w:sz w:val="24"/>
          <w:szCs w:val="24"/>
        </w:rPr>
      </w:pPr>
      <w:r w:rsidRPr="00850E0F">
        <w:rPr>
          <w:rFonts w:ascii="Times New Roman" w:hAnsi="Times New Roman"/>
          <w:sz w:val="24"/>
          <w:szCs w:val="24"/>
        </w:rPr>
        <w:tab/>
        <w:t>6.3.1. Рабочее время и время отдыха различных категорий работников Университета устанавлива</w:t>
      </w:r>
      <w:r w:rsidR="00965A4C" w:rsidRPr="00850E0F">
        <w:rPr>
          <w:rFonts w:ascii="Times New Roman" w:hAnsi="Times New Roman"/>
          <w:sz w:val="24"/>
          <w:szCs w:val="24"/>
        </w:rPr>
        <w:t>е</w:t>
      </w:r>
      <w:r w:rsidRPr="00850E0F">
        <w:rPr>
          <w:rFonts w:ascii="Times New Roman" w:hAnsi="Times New Roman"/>
          <w:sz w:val="24"/>
          <w:szCs w:val="24"/>
        </w:rPr>
        <w:t xml:space="preserve">тся Правилами внутреннего трудового распорядка Университета. </w:t>
      </w:r>
    </w:p>
    <w:p w14:paraId="03280AD7" w14:textId="77777777" w:rsidR="00F14C32" w:rsidRPr="00850E0F" w:rsidRDefault="00C033E4" w:rsidP="00850E0F">
      <w:pPr>
        <w:pStyle w:val="a9"/>
        <w:ind w:left="0" w:firstLine="720"/>
        <w:rPr>
          <w:sz w:val="24"/>
          <w:szCs w:val="24"/>
        </w:rPr>
      </w:pPr>
      <w:r w:rsidRPr="00850E0F">
        <w:rPr>
          <w:sz w:val="24"/>
          <w:szCs w:val="24"/>
        </w:rPr>
        <w:t xml:space="preserve">6.3.2. </w:t>
      </w:r>
      <w:r w:rsidR="00F14C32" w:rsidRPr="00850E0F">
        <w:rPr>
          <w:sz w:val="24"/>
          <w:szCs w:val="24"/>
        </w:rPr>
        <w:t>Норма рабочего времени для различных категорий работников Университета определяется исходя из следующей продолжительности рабочего времени:</w:t>
      </w:r>
    </w:p>
    <w:p w14:paraId="32348890" w14:textId="77777777" w:rsidR="00F14C32" w:rsidRPr="00850E0F" w:rsidRDefault="00F14C32" w:rsidP="00850E0F">
      <w:pPr>
        <w:pStyle w:val="a9"/>
        <w:numPr>
          <w:ilvl w:val="0"/>
          <w:numId w:val="11"/>
        </w:numPr>
        <w:rPr>
          <w:sz w:val="24"/>
          <w:szCs w:val="24"/>
        </w:rPr>
      </w:pPr>
      <w:r w:rsidRPr="00850E0F">
        <w:rPr>
          <w:sz w:val="24"/>
          <w:szCs w:val="24"/>
        </w:rPr>
        <w:t>40 часов в неделю – для всех работников кроме профессорско-преподавательского состава и других категорий работников, указанных в ст. 92 ТК РФ;</w:t>
      </w:r>
    </w:p>
    <w:p w14:paraId="2467C778" w14:textId="77777777" w:rsidR="005F7BE2" w:rsidRDefault="00F14C32" w:rsidP="005F7BE2">
      <w:pPr>
        <w:pStyle w:val="a9"/>
        <w:numPr>
          <w:ilvl w:val="0"/>
          <w:numId w:val="11"/>
        </w:numPr>
        <w:rPr>
          <w:sz w:val="24"/>
          <w:szCs w:val="24"/>
        </w:rPr>
      </w:pPr>
      <w:r w:rsidRPr="00850E0F">
        <w:rPr>
          <w:sz w:val="24"/>
          <w:szCs w:val="24"/>
        </w:rPr>
        <w:t>36 часов в неделю – для профессорско-преподавательского состава.</w:t>
      </w:r>
    </w:p>
    <w:p w14:paraId="3C5C1831" w14:textId="77777777" w:rsidR="005F7BE2" w:rsidRPr="005F7BE2" w:rsidRDefault="005F7BE2" w:rsidP="005F7BE2">
      <w:pPr>
        <w:pStyle w:val="a9"/>
        <w:ind w:left="0" w:firstLine="708"/>
        <w:rPr>
          <w:sz w:val="24"/>
          <w:szCs w:val="24"/>
        </w:rPr>
      </w:pPr>
      <w:r w:rsidRPr="005F7BE2">
        <w:rPr>
          <w:sz w:val="24"/>
          <w:szCs w:val="24"/>
        </w:rPr>
        <w:lastRenderedPageBreak/>
        <w:t>Продолжительность рабочей недели работника пропорциональна занимаемой ставке.</w:t>
      </w:r>
    </w:p>
    <w:p w14:paraId="3418E239" w14:textId="77777777" w:rsidR="00F14C32" w:rsidRPr="00850E0F" w:rsidRDefault="00F14C32" w:rsidP="00850E0F">
      <w:pPr>
        <w:pStyle w:val="a9"/>
        <w:ind w:left="0" w:firstLine="708"/>
        <w:rPr>
          <w:sz w:val="24"/>
          <w:szCs w:val="24"/>
        </w:rPr>
      </w:pPr>
      <w:r w:rsidRPr="00850E0F">
        <w:rPr>
          <w:sz w:val="24"/>
          <w:szCs w:val="24"/>
        </w:rPr>
        <w:t xml:space="preserve">Для работников, занятых на работах с вредными и (или) опасными условиями труда сокращенная еженедельная продолжительность рабочего времени устанавливается на основании Списка на предоставление дополнительного отпуска и сокращенного рабочего дня работникам Университета, работающим во вредных </w:t>
      </w:r>
      <w:r w:rsidR="00605627" w:rsidRPr="00850E0F">
        <w:rPr>
          <w:sz w:val="24"/>
          <w:szCs w:val="24"/>
        </w:rPr>
        <w:t>и (или) опасных условиях труда.</w:t>
      </w:r>
    </w:p>
    <w:p w14:paraId="39AB770E" w14:textId="77777777" w:rsidR="00605627" w:rsidRPr="00850E0F" w:rsidRDefault="00605627" w:rsidP="00850E0F">
      <w:pPr>
        <w:pStyle w:val="a9"/>
        <w:ind w:left="720"/>
        <w:rPr>
          <w:sz w:val="24"/>
          <w:szCs w:val="24"/>
        </w:rPr>
      </w:pPr>
      <w:r w:rsidRPr="00850E0F">
        <w:rPr>
          <w:sz w:val="24"/>
          <w:szCs w:val="24"/>
        </w:rPr>
        <w:t>6.3.3. В Университете устанавливается продолжительность рабочей недели:</w:t>
      </w:r>
    </w:p>
    <w:p w14:paraId="02031F78" w14:textId="77777777" w:rsidR="00605627" w:rsidRPr="00850E0F" w:rsidRDefault="00605627" w:rsidP="00850E0F">
      <w:pPr>
        <w:pStyle w:val="a9"/>
        <w:numPr>
          <w:ilvl w:val="0"/>
          <w:numId w:val="13"/>
        </w:numPr>
        <w:rPr>
          <w:sz w:val="24"/>
          <w:szCs w:val="24"/>
        </w:rPr>
      </w:pPr>
      <w:r w:rsidRPr="00850E0F">
        <w:rPr>
          <w:sz w:val="24"/>
          <w:szCs w:val="24"/>
        </w:rPr>
        <w:t>шестидневная рабочая неделя – для профессорско-преподавательского состава, учебно-вспомогательного персонала (УВП) и обслуживающего персонала (ОП);</w:t>
      </w:r>
    </w:p>
    <w:p w14:paraId="4CDAE7BB" w14:textId="77777777" w:rsidR="00605627" w:rsidRPr="00850E0F" w:rsidRDefault="00605627" w:rsidP="00850E0F">
      <w:pPr>
        <w:pStyle w:val="a9"/>
        <w:numPr>
          <w:ilvl w:val="0"/>
          <w:numId w:val="13"/>
        </w:numPr>
        <w:rPr>
          <w:sz w:val="24"/>
          <w:szCs w:val="24"/>
        </w:rPr>
      </w:pPr>
      <w:r w:rsidRPr="00850E0F">
        <w:rPr>
          <w:sz w:val="24"/>
          <w:szCs w:val="24"/>
        </w:rPr>
        <w:t>пятидневная рабочая неделя – для административно-управленческого персонала (АУП), научных работников (НР), производственного персонала (ПП), инженерно-технического персонала (ИТП) и других работников, не занятых в учебном процессе.</w:t>
      </w:r>
    </w:p>
    <w:p w14:paraId="04F8C010" w14:textId="77777777" w:rsidR="00936242" w:rsidRPr="00850E0F" w:rsidRDefault="00936242" w:rsidP="004E3B85">
      <w:pPr>
        <w:pStyle w:val="a9"/>
        <w:ind w:left="720"/>
        <w:rPr>
          <w:sz w:val="24"/>
          <w:szCs w:val="24"/>
        </w:rPr>
      </w:pPr>
      <w:r w:rsidRPr="00850E0F">
        <w:rPr>
          <w:sz w:val="24"/>
          <w:szCs w:val="24"/>
        </w:rPr>
        <w:t>6.3.4. Для АУП, НР, ПП, ИТП:</w:t>
      </w:r>
    </w:p>
    <w:p w14:paraId="55ECE919" w14:textId="77777777" w:rsidR="00936242" w:rsidRPr="00850E0F" w:rsidRDefault="00936242" w:rsidP="00850E0F">
      <w:pPr>
        <w:pStyle w:val="a9"/>
        <w:numPr>
          <w:ilvl w:val="0"/>
          <w:numId w:val="14"/>
        </w:numPr>
        <w:rPr>
          <w:sz w:val="24"/>
          <w:szCs w:val="24"/>
        </w:rPr>
      </w:pPr>
      <w:r w:rsidRPr="00850E0F">
        <w:rPr>
          <w:sz w:val="24"/>
          <w:szCs w:val="24"/>
        </w:rPr>
        <w:t>продолжительность ежедневной работы составляет с понедельника по четверг – 8 часов 15 минут, в пятницу – 7 часов;</w:t>
      </w:r>
    </w:p>
    <w:p w14:paraId="7CB74243" w14:textId="77777777" w:rsidR="00936242" w:rsidRPr="00850E0F" w:rsidRDefault="00936242" w:rsidP="00850E0F">
      <w:pPr>
        <w:pStyle w:val="a9"/>
        <w:numPr>
          <w:ilvl w:val="0"/>
          <w:numId w:val="14"/>
        </w:numPr>
        <w:rPr>
          <w:sz w:val="24"/>
          <w:szCs w:val="24"/>
        </w:rPr>
      </w:pPr>
      <w:r w:rsidRPr="00850E0F">
        <w:rPr>
          <w:sz w:val="24"/>
          <w:szCs w:val="24"/>
        </w:rPr>
        <w:t xml:space="preserve">время начала </w:t>
      </w:r>
      <w:r w:rsidR="00D64F69" w:rsidRPr="00850E0F">
        <w:rPr>
          <w:sz w:val="24"/>
          <w:szCs w:val="24"/>
        </w:rPr>
        <w:t>и окончания работы устанавливается с понедельника по четверг с 9 часов 00 минут до 18 часов 00 минут и в пятницу с 9 часов 00 минут до 16 часов 45 минут;</w:t>
      </w:r>
    </w:p>
    <w:p w14:paraId="1D7610E8" w14:textId="77777777" w:rsidR="00D64F69" w:rsidRPr="00850E0F" w:rsidRDefault="00D64F69" w:rsidP="00850E0F">
      <w:pPr>
        <w:pStyle w:val="a9"/>
        <w:numPr>
          <w:ilvl w:val="0"/>
          <w:numId w:val="14"/>
        </w:numPr>
        <w:rPr>
          <w:sz w:val="24"/>
          <w:szCs w:val="24"/>
        </w:rPr>
      </w:pPr>
      <w:r w:rsidRPr="00850E0F">
        <w:rPr>
          <w:sz w:val="24"/>
          <w:szCs w:val="24"/>
        </w:rPr>
        <w:t>перерыв для отдыха и питания – продолжительностью 45 минут при продолжительности ежедневной работы более 6 часов, с 12 часов 00 минут по 12 часов 45 минут;</w:t>
      </w:r>
    </w:p>
    <w:p w14:paraId="557364D4" w14:textId="77777777" w:rsidR="00D64F69" w:rsidRDefault="00D64F69" w:rsidP="00850E0F">
      <w:pPr>
        <w:pStyle w:val="a9"/>
        <w:numPr>
          <w:ilvl w:val="0"/>
          <w:numId w:val="14"/>
        </w:numPr>
        <w:rPr>
          <w:sz w:val="24"/>
          <w:szCs w:val="24"/>
        </w:rPr>
      </w:pPr>
      <w:r w:rsidRPr="00850E0F">
        <w:rPr>
          <w:sz w:val="24"/>
          <w:szCs w:val="24"/>
        </w:rPr>
        <w:t>выходные дни – суббота и воскресенье.</w:t>
      </w:r>
    </w:p>
    <w:p w14:paraId="46EFFCF8" w14:textId="77777777" w:rsidR="00D02093" w:rsidRPr="00850E0F" w:rsidRDefault="00D02093" w:rsidP="004E3B85">
      <w:pPr>
        <w:spacing w:after="0" w:line="240" w:lineRule="auto"/>
        <w:ind w:firstLine="708"/>
        <w:jc w:val="both"/>
        <w:rPr>
          <w:rFonts w:ascii="Times New Roman" w:hAnsi="Times New Roman"/>
          <w:sz w:val="24"/>
          <w:szCs w:val="24"/>
        </w:rPr>
      </w:pPr>
      <w:r>
        <w:rPr>
          <w:rFonts w:ascii="Times New Roman" w:hAnsi="Times New Roman"/>
          <w:sz w:val="24"/>
          <w:szCs w:val="24"/>
        </w:rPr>
        <w:t>6.3.5. Для ППС и УВП устанавливается режим гибкого рабочего времени. Распределение рабочего времени для ППС в течение суток и недели определяется расписанием занятий, составляемым заведующими кафедрами (учебными подразделениями) на каждый учебный семестр и каникулярные периоды. ППС должны быть ознакомлены с утвержденным расписанием занятий не позднее чем за два дня до введения его в действие.</w:t>
      </w:r>
    </w:p>
    <w:p w14:paraId="7FC89BC5" w14:textId="77777777" w:rsidR="00D02093" w:rsidRPr="00850E0F" w:rsidRDefault="00D02093" w:rsidP="00D02093">
      <w:pPr>
        <w:spacing w:after="0" w:line="240" w:lineRule="auto"/>
        <w:ind w:firstLine="567"/>
        <w:jc w:val="both"/>
        <w:rPr>
          <w:rFonts w:ascii="Times New Roman" w:hAnsi="Times New Roman"/>
          <w:sz w:val="24"/>
          <w:szCs w:val="24"/>
        </w:rPr>
      </w:pPr>
      <w:r w:rsidRPr="00850E0F">
        <w:rPr>
          <w:rFonts w:ascii="Times New Roman" w:hAnsi="Times New Roman"/>
          <w:sz w:val="24"/>
          <w:szCs w:val="24"/>
        </w:rPr>
        <w:t>Распределение рабочего времени работников в графике работы в течение суток и недели должно отвечать следующим требованиям:</w:t>
      </w:r>
    </w:p>
    <w:p w14:paraId="4E0CC110" w14:textId="77777777" w:rsidR="00D02093" w:rsidRPr="00D02093" w:rsidRDefault="00D02093" w:rsidP="00D02093">
      <w:pPr>
        <w:pStyle w:val="a8"/>
        <w:numPr>
          <w:ilvl w:val="0"/>
          <w:numId w:val="16"/>
        </w:numPr>
        <w:spacing w:after="0" w:line="240" w:lineRule="auto"/>
        <w:jc w:val="both"/>
        <w:rPr>
          <w:rFonts w:ascii="Times New Roman" w:hAnsi="Times New Roman" w:cs="Times New Roman"/>
          <w:sz w:val="24"/>
          <w:szCs w:val="24"/>
        </w:rPr>
      </w:pPr>
      <w:r w:rsidRPr="00850E0F">
        <w:rPr>
          <w:rFonts w:ascii="Times New Roman" w:hAnsi="Times New Roman" w:cs="Times New Roman"/>
          <w:sz w:val="24"/>
          <w:szCs w:val="24"/>
        </w:rPr>
        <w:t>время начала работы подразделения – 9 часов 00 минут; время окончания работы подразделения 22 часа 00 минуты; смещение времени начала и окончания работы подразделения может быть обусловлено расписанием занятий подразделения.</w:t>
      </w:r>
    </w:p>
    <w:p w14:paraId="5A575D40" w14:textId="77777777" w:rsidR="00F14C32" w:rsidRPr="00850E0F" w:rsidRDefault="00D02093" w:rsidP="00850E0F">
      <w:pPr>
        <w:pStyle w:val="a9"/>
        <w:ind w:left="0" w:firstLine="720"/>
        <w:rPr>
          <w:sz w:val="24"/>
          <w:szCs w:val="24"/>
        </w:rPr>
      </w:pPr>
      <w:r>
        <w:rPr>
          <w:sz w:val="24"/>
          <w:szCs w:val="24"/>
        </w:rPr>
        <w:lastRenderedPageBreak/>
        <w:t>6.3.6</w:t>
      </w:r>
      <w:r w:rsidR="00D64F69" w:rsidRPr="00850E0F">
        <w:rPr>
          <w:sz w:val="24"/>
          <w:szCs w:val="24"/>
        </w:rPr>
        <w:t xml:space="preserve">. </w:t>
      </w:r>
      <w:r w:rsidR="00A60042">
        <w:rPr>
          <w:sz w:val="24"/>
          <w:szCs w:val="24"/>
        </w:rPr>
        <w:t xml:space="preserve">Работодатель </w:t>
      </w:r>
      <w:r w:rsidR="00D64F69" w:rsidRPr="00850E0F">
        <w:rPr>
          <w:sz w:val="24"/>
          <w:szCs w:val="24"/>
        </w:rPr>
        <w:t xml:space="preserve">имеет </w:t>
      </w:r>
      <w:r w:rsidR="00DD4BC1" w:rsidRPr="00850E0F">
        <w:rPr>
          <w:sz w:val="24"/>
          <w:szCs w:val="24"/>
        </w:rPr>
        <w:t>право привлекать работника к работе за пределами продолжительности рабочего времени, установленной для данного работника в следующих случаях:</w:t>
      </w:r>
    </w:p>
    <w:p w14:paraId="64A1434E" w14:textId="77777777" w:rsidR="00DD4BC1" w:rsidRPr="00850E0F" w:rsidRDefault="00DD4BC1" w:rsidP="00850E0F">
      <w:pPr>
        <w:pStyle w:val="a9"/>
        <w:numPr>
          <w:ilvl w:val="0"/>
          <w:numId w:val="15"/>
        </w:numPr>
        <w:rPr>
          <w:sz w:val="24"/>
          <w:szCs w:val="24"/>
        </w:rPr>
      </w:pPr>
      <w:r w:rsidRPr="00850E0F">
        <w:rPr>
          <w:sz w:val="24"/>
          <w:szCs w:val="24"/>
        </w:rPr>
        <w:t>при необходимости выполнить сверхурочную работу;</w:t>
      </w:r>
    </w:p>
    <w:p w14:paraId="199FE61F" w14:textId="77777777" w:rsidR="00DD4BC1" w:rsidRPr="00850E0F" w:rsidRDefault="00DD4BC1" w:rsidP="00850E0F">
      <w:pPr>
        <w:pStyle w:val="a9"/>
        <w:numPr>
          <w:ilvl w:val="0"/>
          <w:numId w:val="15"/>
        </w:numPr>
        <w:rPr>
          <w:sz w:val="24"/>
          <w:szCs w:val="24"/>
        </w:rPr>
      </w:pPr>
      <w:r w:rsidRPr="00850E0F">
        <w:rPr>
          <w:sz w:val="24"/>
          <w:szCs w:val="24"/>
        </w:rPr>
        <w:t>если работник работает на условиях ненормированного рабочего дня.</w:t>
      </w:r>
    </w:p>
    <w:p w14:paraId="264C047C" w14:textId="77777777" w:rsidR="00DD4BC1" w:rsidRPr="00850E0F" w:rsidRDefault="00DD4BC1" w:rsidP="00850E0F">
      <w:pPr>
        <w:pStyle w:val="a9"/>
        <w:ind w:left="0" w:firstLine="708"/>
        <w:rPr>
          <w:sz w:val="24"/>
          <w:szCs w:val="24"/>
        </w:rPr>
      </w:pPr>
      <w:r w:rsidRPr="00850E0F">
        <w:rPr>
          <w:sz w:val="24"/>
          <w:szCs w:val="24"/>
        </w:rPr>
        <w:t xml:space="preserve">Сверхурочная работа – работа, выполняемая работником по инициативе </w:t>
      </w:r>
      <w:r w:rsidR="00D02093">
        <w:rPr>
          <w:sz w:val="24"/>
          <w:szCs w:val="24"/>
        </w:rPr>
        <w:t xml:space="preserve">работодателя </w:t>
      </w:r>
      <w:r w:rsidRPr="00850E0F">
        <w:rPr>
          <w:sz w:val="24"/>
          <w:szCs w:val="24"/>
        </w:rPr>
        <w:t xml:space="preserve">за пределами установленной для работника продолжительности рабочего времени: ежедневной работы (смены), а при суммированном учете рабочего времени сверх нормального числа рабочих часов за учетный период. </w:t>
      </w:r>
      <w:r w:rsidR="00A60042" w:rsidRPr="00A60042">
        <w:rPr>
          <w:sz w:val="24"/>
          <w:szCs w:val="24"/>
        </w:rPr>
        <w:t>Работодатель</w:t>
      </w:r>
      <w:r w:rsidR="00A60042">
        <w:rPr>
          <w:sz w:val="24"/>
          <w:szCs w:val="24"/>
        </w:rPr>
        <w:t xml:space="preserve"> обязан</w:t>
      </w:r>
      <w:r w:rsidRPr="00850E0F">
        <w:rPr>
          <w:sz w:val="24"/>
          <w:szCs w:val="24"/>
        </w:rPr>
        <w:t xml:space="preserve"> получить письменное согласие работника на привлечение его к сверхурочной работе.</w:t>
      </w:r>
    </w:p>
    <w:p w14:paraId="4D54DEFD" w14:textId="77777777" w:rsidR="00C033E4" w:rsidRPr="00850E0F" w:rsidRDefault="00D02093" w:rsidP="00850E0F">
      <w:pPr>
        <w:spacing w:after="0" w:line="240" w:lineRule="auto"/>
        <w:ind w:firstLine="567"/>
        <w:jc w:val="both"/>
        <w:rPr>
          <w:rFonts w:ascii="Times New Roman" w:hAnsi="Times New Roman"/>
          <w:sz w:val="24"/>
          <w:szCs w:val="24"/>
        </w:rPr>
      </w:pPr>
      <w:r>
        <w:rPr>
          <w:rFonts w:ascii="Times New Roman" w:hAnsi="Times New Roman"/>
          <w:sz w:val="24"/>
          <w:szCs w:val="24"/>
        </w:rPr>
        <w:t>6.3.7</w:t>
      </w:r>
      <w:r w:rsidR="00C033E4" w:rsidRPr="00850E0F">
        <w:rPr>
          <w:rFonts w:ascii="Times New Roman" w:hAnsi="Times New Roman"/>
          <w:sz w:val="24"/>
          <w:szCs w:val="24"/>
        </w:rPr>
        <w:t xml:space="preserve">. Привлечение </w:t>
      </w:r>
      <w:r w:rsidR="00F434F0">
        <w:rPr>
          <w:rFonts w:ascii="Times New Roman" w:hAnsi="Times New Roman"/>
          <w:sz w:val="24"/>
          <w:szCs w:val="24"/>
        </w:rPr>
        <w:t>р</w:t>
      </w:r>
      <w:r w:rsidR="00A60042">
        <w:rPr>
          <w:rFonts w:ascii="Times New Roman" w:hAnsi="Times New Roman"/>
          <w:sz w:val="24"/>
          <w:szCs w:val="24"/>
        </w:rPr>
        <w:t>аботодателем</w:t>
      </w:r>
      <w:r w:rsidR="00C033E4" w:rsidRPr="00850E0F">
        <w:rPr>
          <w:rFonts w:ascii="Times New Roman" w:hAnsi="Times New Roman"/>
          <w:sz w:val="24"/>
          <w:szCs w:val="24"/>
        </w:rPr>
        <w:t xml:space="preserve"> работника к сверхурочной работе без его согласия допускается в следующих случаях:</w:t>
      </w:r>
    </w:p>
    <w:p w14:paraId="4BFB76DC" w14:textId="77777777" w:rsidR="00C033E4" w:rsidRPr="00850E0F" w:rsidRDefault="00C033E4" w:rsidP="00850E0F">
      <w:pPr>
        <w:spacing w:after="0" w:line="240" w:lineRule="auto"/>
        <w:ind w:firstLine="567"/>
        <w:jc w:val="both"/>
        <w:rPr>
          <w:rFonts w:ascii="Times New Roman" w:hAnsi="Times New Roman"/>
          <w:sz w:val="24"/>
          <w:szCs w:val="24"/>
        </w:rPr>
      </w:pPr>
      <w:r w:rsidRPr="00850E0F">
        <w:rPr>
          <w:rFonts w:ascii="Times New Roman" w:hAnsi="Times New Roman"/>
          <w:sz w:val="24"/>
          <w:szCs w:val="24"/>
        </w:rPr>
        <w:t>– 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14:paraId="090BC5CB" w14:textId="77777777" w:rsidR="00C033E4" w:rsidRPr="00850E0F" w:rsidRDefault="00C033E4" w:rsidP="00850E0F">
      <w:pPr>
        <w:spacing w:after="0" w:line="240" w:lineRule="auto"/>
        <w:ind w:firstLine="567"/>
        <w:jc w:val="both"/>
        <w:rPr>
          <w:rFonts w:ascii="Times New Roman" w:hAnsi="Times New Roman"/>
          <w:sz w:val="24"/>
          <w:szCs w:val="24"/>
        </w:rPr>
      </w:pPr>
      <w:r w:rsidRPr="00850E0F">
        <w:rPr>
          <w:rFonts w:ascii="Times New Roman" w:hAnsi="Times New Roman"/>
          <w:sz w:val="24"/>
          <w:szCs w:val="24"/>
        </w:rPr>
        <w:t>– при производстве общественно необходимых работ по устранению непредвиденных обстоятельств, нарушающих нормальное функционирование систем водоснабжения, газоснабжения, отопления, освещения, канализации, транспорта, связи;</w:t>
      </w:r>
    </w:p>
    <w:p w14:paraId="23AFB77E" w14:textId="77777777" w:rsidR="00C033E4" w:rsidRPr="00850E0F" w:rsidRDefault="00C033E4" w:rsidP="00850E0F">
      <w:pPr>
        <w:spacing w:after="0" w:line="240" w:lineRule="auto"/>
        <w:ind w:firstLine="567"/>
        <w:jc w:val="both"/>
        <w:rPr>
          <w:rFonts w:ascii="Times New Roman" w:hAnsi="Times New Roman"/>
          <w:sz w:val="24"/>
          <w:szCs w:val="24"/>
        </w:rPr>
      </w:pPr>
      <w:r w:rsidRPr="00850E0F">
        <w:rPr>
          <w:rFonts w:ascii="Times New Roman" w:hAnsi="Times New Roman"/>
          <w:sz w:val="24"/>
          <w:szCs w:val="24"/>
        </w:rPr>
        <w:t>– 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w:t>
      </w:r>
      <w:r w:rsidR="00A60042">
        <w:rPr>
          <w:rFonts w:ascii="Times New Roman" w:hAnsi="Times New Roman"/>
          <w:sz w:val="24"/>
          <w:szCs w:val="24"/>
        </w:rPr>
        <w:t>сть в случае бедствия или угрозы</w:t>
      </w:r>
      <w:r w:rsidRPr="00850E0F">
        <w:rPr>
          <w:rFonts w:ascii="Times New Roman" w:hAnsi="Times New Roman"/>
          <w:sz w:val="24"/>
          <w:szCs w:val="24"/>
        </w:rPr>
        <w:t xml:space="preserve">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14:paraId="271F1FD6" w14:textId="77777777" w:rsidR="00C033E4" w:rsidRPr="00850E0F" w:rsidRDefault="00D02093" w:rsidP="00850E0F">
      <w:pPr>
        <w:spacing w:after="0" w:line="240" w:lineRule="auto"/>
        <w:ind w:firstLine="567"/>
        <w:jc w:val="both"/>
        <w:rPr>
          <w:rFonts w:ascii="Times New Roman" w:hAnsi="Times New Roman"/>
          <w:sz w:val="24"/>
          <w:szCs w:val="24"/>
        </w:rPr>
      </w:pPr>
      <w:r>
        <w:rPr>
          <w:rFonts w:ascii="Times New Roman" w:hAnsi="Times New Roman"/>
          <w:sz w:val="24"/>
          <w:szCs w:val="24"/>
        </w:rPr>
        <w:t>6.3.8</w:t>
      </w:r>
      <w:r w:rsidR="00C033E4" w:rsidRPr="00850E0F">
        <w:rPr>
          <w:rFonts w:ascii="Times New Roman" w:hAnsi="Times New Roman"/>
          <w:sz w:val="24"/>
          <w:szCs w:val="24"/>
        </w:rPr>
        <w:t xml:space="preserve">. </w:t>
      </w:r>
      <w:r w:rsidR="00A6571E" w:rsidRPr="00A6571E">
        <w:rPr>
          <w:rFonts w:ascii="Times New Roman" w:hAnsi="Times New Roman"/>
          <w:sz w:val="24"/>
          <w:szCs w:val="24"/>
        </w:rPr>
        <w:t xml:space="preserve">Не допускается привлечение к сверхурочной работе беременных женщин, работников в возрасте до восемнадцати лет, других категорий работников в соответствии с настоящим Кодексом и иными федеральными законами. Привлечение к сверхурочной работе инвалидов, женщин, имеющих детей в возрасте до трех лет, матерей и отцов, воспитывающих без супруга (супруги) детей в возрасте до четырнадцати лет, опекунов детей указанного возраста, родителя, имеющего ребенка в возрасте до четырнадцати лет, в случае, если другой родитель работает вахтовым методом, а также работников, имеющих трех и более детей в возрасте до восемнадцати лет, в период до достижения младшим из детей возраста четырнадцати лет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w:t>
      </w:r>
      <w:r w:rsidR="00A6571E" w:rsidRPr="00A6571E">
        <w:rPr>
          <w:rFonts w:ascii="Times New Roman" w:hAnsi="Times New Roman"/>
          <w:sz w:val="24"/>
          <w:szCs w:val="24"/>
        </w:rPr>
        <w:lastRenderedPageBreak/>
        <w:t>нормативными правовыми актами Российской Федерации. При этом указанные работники должны быть в письменной форме ознакомлены со своим правом отказаться от сверхурочной работы.</w:t>
      </w:r>
    </w:p>
    <w:p w14:paraId="70151E05" w14:textId="77777777" w:rsidR="00C033E4" w:rsidRPr="00850E0F" w:rsidRDefault="007F0A3D" w:rsidP="00850E0F">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D02093">
        <w:rPr>
          <w:rFonts w:ascii="Times New Roman" w:hAnsi="Times New Roman"/>
          <w:sz w:val="24"/>
          <w:szCs w:val="24"/>
        </w:rPr>
        <w:t>6.3.9</w:t>
      </w:r>
      <w:r w:rsidR="00C033E4" w:rsidRPr="00850E0F">
        <w:rPr>
          <w:rFonts w:ascii="Times New Roman" w:hAnsi="Times New Roman"/>
          <w:sz w:val="24"/>
          <w:szCs w:val="24"/>
        </w:rPr>
        <w:t xml:space="preserve">. Сверхурочные работы не должны превышать для каждого работника четырех часов в течение двух дней подряд и 120 часов в год. </w:t>
      </w:r>
      <w:r>
        <w:rPr>
          <w:rFonts w:ascii="Times New Roman" w:hAnsi="Times New Roman"/>
          <w:sz w:val="24"/>
          <w:szCs w:val="24"/>
        </w:rPr>
        <w:t>Работодатель обязан</w:t>
      </w:r>
      <w:r w:rsidR="00C033E4" w:rsidRPr="00850E0F">
        <w:rPr>
          <w:rFonts w:ascii="Times New Roman" w:hAnsi="Times New Roman"/>
          <w:sz w:val="24"/>
          <w:szCs w:val="24"/>
        </w:rPr>
        <w:t xml:space="preserve"> обеспечить точный учет сверхурочных работ, выполненных каждым работником.</w:t>
      </w:r>
    </w:p>
    <w:p w14:paraId="752D9861" w14:textId="77777777" w:rsidR="00DD4BC1" w:rsidRPr="00850E0F" w:rsidRDefault="00D02093" w:rsidP="00D02093">
      <w:pPr>
        <w:spacing w:after="0" w:line="240" w:lineRule="auto"/>
        <w:ind w:firstLine="708"/>
        <w:jc w:val="both"/>
        <w:rPr>
          <w:rFonts w:ascii="Times New Roman" w:hAnsi="Times New Roman"/>
          <w:sz w:val="24"/>
          <w:szCs w:val="24"/>
        </w:rPr>
      </w:pPr>
      <w:r>
        <w:rPr>
          <w:rFonts w:ascii="Times New Roman" w:hAnsi="Times New Roman"/>
          <w:sz w:val="24"/>
          <w:szCs w:val="24"/>
        </w:rPr>
        <w:t>6.3.10</w:t>
      </w:r>
      <w:r w:rsidR="00DD4BC1" w:rsidRPr="00850E0F">
        <w:rPr>
          <w:rFonts w:ascii="Times New Roman" w:hAnsi="Times New Roman"/>
          <w:sz w:val="24"/>
          <w:szCs w:val="24"/>
        </w:rPr>
        <w:t>. Режим ненормированного рабочего дня – особый режим</w:t>
      </w:r>
      <w:r>
        <w:rPr>
          <w:rFonts w:ascii="Times New Roman" w:hAnsi="Times New Roman"/>
          <w:sz w:val="24"/>
          <w:szCs w:val="24"/>
        </w:rPr>
        <w:t xml:space="preserve"> работы</w:t>
      </w:r>
      <w:r w:rsidR="00DD4BC1" w:rsidRPr="00850E0F">
        <w:rPr>
          <w:rFonts w:ascii="Times New Roman" w:hAnsi="Times New Roman"/>
          <w:sz w:val="24"/>
          <w:szCs w:val="24"/>
        </w:rPr>
        <w:t xml:space="preserve">, в соответствии с которым отдельные работники могут по распоряжению </w:t>
      </w:r>
      <w:r>
        <w:rPr>
          <w:rFonts w:ascii="Times New Roman" w:hAnsi="Times New Roman"/>
          <w:sz w:val="24"/>
          <w:szCs w:val="24"/>
        </w:rPr>
        <w:t xml:space="preserve">работодателя </w:t>
      </w:r>
      <w:r w:rsidR="00DD4BC1" w:rsidRPr="00850E0F">
        <w:rPr>
          <w:rFonts w:ascii="Times New Roman" w:hAnsi="Times New Roman"/>
          <w:sz w:val="24"/>
          <w:szCs w:val="24"/>
        </w:rPr>
        <w:t>при необходимости эпизодически привлекаться к выполнению своих трудовых функций за пределами установленной для них продол</w:t>
      </w:r>
      <w:r w:rsidR="00F434F0">
        <w:rPr>
          <w:rFonts w:ascii="Times New Roman" w:hAnsi="Times New Roman"/>
          <w:sz w:val="24"/>
          <w:szCs w:val="24"/>
        </w:rPr>
        <w:t>жительности</w:t>
      </w:r>
      <w:r w:rsidR="00DD4BC1" w:rsidRPr="00850E0F">
        <w:rPr>
          <w:rFonts w:ascii="Times New Roman" w:hAnsi="Times New Roman"/>
          <w:sz w:val="24"/>
          <w:szCs w:val="24"/>
        </w:rPr>
        <w:t xml:space="preserve"> рабочего времени.</w:t>
      </w:r>
    </w:p>
    <w:p w14:paraId="713BB719" w14:textId="77777777" w:rsidR="00CD7F51" w:rsidRPr="00850E0F" w:rsidRDefault="00CD7F51" w:rsidP="00D02093">
      <w:pPr>
        <w:spacing w:after="0" w:line="240" w:lineRule="auto"/>
        <w:ind w:firstLine="708"/>
        <w:jc w:val="both"/>
        <w:rPr>
          <w:rFonts w:ascii="Times New Roman" w:hAnsi="Times New Roman"/>
          <w:sz w:val="24"/>
          <w:szCs w:val="24"/>
        </w:rPr>
      </w:pPr>
      <w:r w:rsidRPr="00850E0F">
        <w:rPr>
          <w:rFonts w:ascii="Times New Roman" w:hAnsi="Times New Roman"/>
          <w:sz w:val="24"/>
          <w:szCs w:val="24"/>
        </w:rPr>
        <w:t>Порядок привлечения работников с ненормированным рабочим днем к работе за пределами нормальной продолжительности рабочего времени, установленной для данной категории работников, перечень должностей работников, которым может быть установлен ненормированный рабочий день, а также порядок и условия предоставления ежегодного дополнительного отпуска за ненормированный рабочий день устанавливаются Положением о ненормированном рабочем дне.</w:t>
      </w:r>
    </w:p>
    <w:p w14:paraId="1AEC2FA6" w14:textId="77777777" w:rsidR="00DD4BC1" w:rsidRPr="00850E0F" w:rsidRDefault="00DD4BC1" w:rsidP="00850E0F">
      <w:pPr>
        <w:spacing w:after="0" w:line="240" w:lineRule="auto"/>
        <w:ind w:firstLine="567"/>
        <w:jc w:val="both"/>
        <w:rPr>
          <w:rFonts w:ascii="Times New Roman" w:hAnsi="Times New Roman"/>
          <w:sz w:val="24"/>
          <w:szCs w:val="24"/>
        </w:rPr>
      </w:pPr>
      <w:r w:rsidRPr="00850E0F">
        <w:rPr>
          <w:rFonts w:ascii="Times New Roman" w:hAnsi="Times New Roman"/>
          <w:sz w:val="24"/>
          <w:szCs w:val="24"/>
        </w:rPr>
        <w:t xml:space="preserve">Условие о режиме ненормированного рабочего дня обязательно включается в </w:t>
      </w:r>
      <w:r w:rsidR="00977291" w:rsidRPr="00850E0F">
        <w:rPr>
          <w:rFonts w:ascii="Times New Roman" w:hAnsi="Times New Roman"/>
          <w:sz w:val="24"/>
          <w:szCs w:val="24"/>
        </w:rPr>
        <w:t xml:space="preserve">трудовой договор. </w:t>
      </w:r>
    </w:p>
    <w:p w14:paraId="71ECA6A1" w14:textId="77777777" w:rsidR="00977291" w:rsidRPr="00850E0F" w:rsidRDefault="00D02093" w:rsidP="00D02093">
      <w:pPr>
        <w:spacing w:after="0" w:line="240" w:lineRule="auto"/>
        <w:ind w:firstLine="708"/>
        <w:jc w:val="both"/>
        <w:rPr>
          <w:rFonts w:ascii="Times New Roman" w:hAnsi="Times New Roman"/>
          <w:sz w:val="24"/>
          <w:szCs w:val="24"/>
        </w:rPr>
      </w:pPr>
      <w:r>
        <w:rPr>
          <w:rFonts w:ascii="Times New Roman" w:hAnsi="Times New Roman"/>
          <w:sz w:val="24"/>
          <w:szCs w:val="24"/>
        </w:rPr>
        <w:t>6.3.11</w:t>
      </w:r>
      <w:r w:rsidR="005A5BE2">
        <w:rPr>
          <w:rFonts w:ascii="Times New Roman" w:hAnsi="Times New Roman"/>
          <w:sz w:val="24"/>
          <w:szCs w:val="24"/>
        </w:rPr>
        <w:t>. Работодатель</w:t>
      </w:r>
      <w:r w:rsidR="00977291" w:rsidRPr="00850E0F">
        <w:rPr>
          <w:rFonts w:ascii="Times New Roman" w:hAnsi="Times New Roman"/>
          <w:sz w:val="24"/>
          <w:szCs w:val="24"/>
        </w:rPr>
        <w:t xml:space="preserve"> ведет учет времени, фактически отработанного каждым работником, в табеле учета рабочего времени.</w:t>
      </w:r>
    </w:p>
    <w:p w14:paraId="1EC15897" w14:textId="77777777" w:rsidR="00977291" w:rsidRPr="00850E0F" w:rsidRDefault="00D02093" w:rsidP="00D02093">
      <w:pPr>
        <w:spacing w:after="0" w:line="240" w:lineRule="auto"/>
        <w:ind w:firstLine="708"/>
        <w:jc w:val="both"/>
        <w:rPr>
          <w:rFonts w:ascii="Times New Roman" w:hAnsi="Times New Roman"/>
          <w:sz w:val="24"/>
          <w:szCs w:val="24"/>
        </w:rPr>
      </w:pPr>
      <w:r>
        <w:rPr>
          <w:rFonts w:ascii="Times New Roman" w:hAnsi="Times New Roman"/>
          <w:sz w:val="24"/>
          <w:szCs w:val="24"/>
        </w:rPr>
        <w:t>6.3.12</w:t>
      </w:r>
      <w:r w:rsidR="00977291" w:rsidRPr="00850E0F">
        <w:rPr>
          <w:rFonts w:ascii="Times New Roman" w:hAnsi="Times New Roman"/>
          <w:sz w:val="24"/>
          <w:szCs w:val="24"/>
        </w:rPr>
        <w:t xml:space="preserve">. Работникам, работающим в режиме ненормированного рабочего дня, предоставляется ежегодный дополнительный оплачиваемый отпуск продолжительностью от 3 до 7 календарных дней в зависимости от занимаемой должности. </w:t>
      </w:r>
    </w:p>
    <w:p w14:paraId="7A70541F" w14:textId="77777777" w:rsidR="00CF2414" w:rsidRPr="00850E0F" w:rsidRDefault="00CF2414" w:rsidP="00850E0F">
      <w:pPr>
        <w:spacing w:after="0" w:line="240" w:lineRule="auto"/>
        <w:ind w:firstLine="708"/>
        <w:jc w:val="both"/>
        <w:rPr>
          <w:rFonts w:ascii="Times New Roman" w:hAnsi="Times New Roman"/>
          <w:sz w:val="24"/>
          <w:szCs w:val="24"/>
        </w:rPr>
      </w:pPr>
      <w:r w:rsidRPr="00850E0F">
        <w:rPr>
          <w:rFonts w:ascii="Times New Roman" w:hAnsi="Times New Roman"/>
          <w:sz w:val="24"/>
          <w:szCs w:val="24"/>
        </w:rPr>
        <w:t>6.3.13. В структурных подразделениях при выполнении отдельных видов работ, где по условиям работы не могут быть соблюдены приведенные выше общие правила установления рабочего времени и времени отдыха для работников, могут устанавливаться другие режимы и параметры рабочего времени и времени отдыха, в том числе допускается введение суммированного учета рабочего времени.</w:t>
      </w:r>
    </w:p>
    <w:p w14:paraId="42581D1A" w14:textId="77777777" w:rsidR="00CF2414" w:rsidRPr="00850E0F" w:rsidRDefault="00CF2414" w:rsidP="00850E0F">
      <w:pPr>
        <w:spacing w:after="0" w:line="240" w:lineRule="auto"/>
        <w:ind w:firstLine="708"/>
        <w:jc w:val="both"/>
        <w:rPr>
          <w:rFonts w:ascii="Times New Roman" w:hAnsi="Times New Roman"/>
          <w:sz w:val="24"/>
          <w:szCs w:val="24"/>
        </w:rPr>
      </w:pPr>
      <w:r w:rsidRPr="00850E0F">
        <w:rPr>
          <w:rFonts w:ascii="Times New Roman" w:hAnsi="Times New Roman"/>
          <w:sz w:val="24"/>
          <w:szCs w:val="24"/>
        </w:rPr>
        <w:t xml:space="preserve">6.3.14. Введение для категорий работников режимов и характеристик рабочего времени и времени отдыха, отклоняющихся от общих правил, а также режима суммированного учета рабочего времени осуществляется приказом ректора Университета, издаваемым с учетом мотивированного мнения профсоюзного </w:t>
      </w:r>
      <w:r w:rsidR="00E76E7E" w:rsidRPr="00850E0F">
        <w:rPr>
          <w:rFonts w:ascii="Times New Roman" w:hAnsi="Times New Roman"/>
          <w:sz w:val="24"/>
          <w:szCs w:val="24"/>
        </w:rPr>
        <w:t>комитета работников Университета. Обоснование к проекту приказа о необходимости введения режимов и характеристик рабочего времени и времени отдыха, отклоняющихся от общих правил, или режима суммированного рабочего времени готовится руководителем структурного подразделения, в котором предполагается введение данных режимов.</w:t>
      </w:r>
    </w:p>
    <w:p w14:paraId="49614164" w14:textId="77777777" w:rsidR="00E76E7E" w:rsidRPr="00850E0F" w:rsidRDefault="00E76E7E" w:rsidP="00850E0F">
      <w:pPr>
        <w:spacing w:after="0" w:line="240" w:lineRule="auto"/>
        <w:ind w:firstLine="708"/>
        <w:jc w:val="both"/>
        <w:rPr>
          <w:rFonts w:ascii="Times New Roman" w:hAnsi="Times New Roman"/>
          <w:sz w:val="24"/>
          <w:szCs w:val="24"/>
        </w:rPr>
      </w:pPr>
      <w:r w:rsidRPr="00850E0F">
        <w:rPr>
          <w:rFonts w:ascii="Times New Roman" w:hAnsi="Times New Roman"/>
          <w:sz w:val="24"/>
          <w:szCs w:val="24"/>
        </w:rPr>
        <w:lastRenderedPageBreak/>
        <w:t>6.3.15. После введения, указанных в п. 6.3.13 режимов и характеристик рабочего времени</w:t>
      </w:r>
      <w:r w:rsidR="005B6DE4" w:rsidRPr="00850E0F">
        <w:rPr>
          <w:rFonts w:ascii="Times New Roman" w:hAnsi="Times New Roman"/>
          <w:sz w:val="24"/>
          <w:szCs w:val="24"/>
        </w:rPr>
        <w:t xml:space="preserve"> и времени отдыха право утверждения графиков работы (сменности) работников данных подразделений предоставляется должностному лицу, наделенному ректором Университета правами работодателя в отношении работников этих подразделений. Графики работы (сменности) при суммированном учете рабочего времени должны быть доведены до</w:t>
      </w:r>
      <w:r w:rsidR="00843F06">
        <w:rPr>
          <w:rFonts w:ascii="Times New Roman" w:hAnsi="Times New Roman"/>
          <w:sz w:val="24"/>
          <w:szCs w:val="24"/>
        </w:rPr>
        <w:t xml:space="preserve"> сведения работников не позднее</w:t>
      </w:r>
      <w:r w:rsidR="005B6DE4" w:rsidRPr="00850E0F">
        <w:rPr>
          <w:rFonts w:ascii="Times New Roman" w:hAnsi="Times New Roman"/>
          <w:sz w:val="24"/>
          <w:szCs w:val="24"/>
        </w:rPr>
        <w:t xml:space="preserve"> чем за один месяц до ведения их в действие.</w:t>
      </w:r>
    </w:p>
    <w:p w14:paraId="33167617" w14:textId="77777777" w:rsidR="005B6DE4" w:rsidRPr="00850E0F" w:rsidRDefault="005B6DE4" w:rsidP="00850E0F">
      <w:pPr>
        <w:spacing w:after="0" w:line="240" w:lineRule="auto"/>
        <w:ind w:firstLine="708"/>
        <w:jc w:val="both"/>
        <w:rPr>
          <w:rFonts w:ascii="Times New Roman" w:hAnsi="Times New Roman"/>
          <w:sz w:val="24"/>
          <w:szCs w:val="24"/>
        </w:rPr>
      </w:pPr>
      <w:r w:rsidRPr="00850E0F">
        <w:rPr>
          <w:rFonts w:ascii="Times New Roman" w:hAnsi="Times New Roman"/>
          <w:sz w:val="24"/>
          <w:szCs w:val="24"/>
        </w:rPr>
        <w:t>6.3.16. Рабочее время и время отдыха работников, для которых режимы и характеристики рабочего времени и времени отдыха отклоняются от общих правил, а также работников с сокращенной продолжительностью рабочего времени (кроме ППС), работников, для которых установлено неполное рабочее время, и работников, работающих на условиях совместительства, закрепляются в трудовых договорах.</w:t>
      </w:r>
    </w:p>
    <w:p w14:paraId="7FBD253F" w14:textId="77777777" w:rsidR="005B6DE4" w:rsidRPr="00850E0F" w:rsidRDefault="00D02093" w:rsidP="00850E0F">
      <w:pPr>
        <w:spacing w:after="0" w:line="240" w:lineRule="auto"/>
        <w:ind w:firstLine="708"/>
        <w:jc w:val="both"/>
        <w:rPr>
          <w:rFonts w:ascii="Times New Roman" w:hAnsi="Times New Roman"/>
          <w:sz w:val="24"/>
          <w:szCs w:val="24"/>
        </w:rPr>
      </w:pPr>
      <w:r>
        <w:rPr>
          <w:rFonts w:ascii="Times New Roman" w:hAnsi="Times New Roman"/>
          <w:sz w:val="24"/>
          <w:szCs w:val="24"/>
        </w:rPr>
        <w:t xml:space="preserve">6.3.17. </w:t>
      </w:r>
      <w:r w:rsidR="005B6DE4" w:rsidRPr="00850E0F">
        <w:rPr>
          <w:rFonts w:ascii="Times New Roman" w:hAnsi="Times New Roman"/>
          <w:sz w:val="24"/>
          <w:szCs w:val="24"/>
        </w:rPr>
        <w:t xml:space="preserve">Работа в порядке внутреннего совместительства всеми категориями работников Университета </w:t>
      </w:r>
      <w:r w:rsidR="00597595">
        <w:rPr>
          <w:rFonts w:ascii="Times New Roman" w:hAnsi="Times New Roman"/>
          <w:sz w:val="24"/>
          <w:szCs w:val="24"/>
        </w:rPr>
        <w:t>должна выполняться в свободное</w:t>
      </w:r>
      <w:r w:rsidR="005B6DE4" w:rsidRPr="00850E0F">
        <w:rPr>
          <w:rFonts w:ascii="Times New Roman" w:hAnsi="Times New Roman"/>
          <w:sz w:val="24"/>
          <w:szCs w:val="24"/>
        </w:rPr>
        <w:t xml:space="preserve"> от основной работы время.</w:t>
      </w:r>
    </w:p>
    <w:p w14:paraId="164ADA60" w14:textId="77777777" w:rsidR="005B6DE4" w:rsidRPr="00850E0F" w:rsidRDefault="00D02093" w:rsidP="00850E0F">
      <w:pPr>
        <w:spacing w:after="0" w:line="240" w:lineRule="auto"/>
        <w:ind w:firstLine="708"/>
        <w:jc w:val="both"/>
        <w:rPr>
          <w:rFonts w:ascii="Times New Roman" w:hAnsi="Times New Roman"/>
          <w:sz w:val="24"/>
          <w:szCs w:val="24"/>
        </w:rPr>
      </w:pPr>
      <w:r>
        <w:rPr>
          <w:rFonts w:ascii="Times New Roman" w:hAnsi="Times New Roman"/>
          <w:sz w:val="24"/>
          <w:szCs w:val="24"/>
        </w:rPr>
        <w:t>6.3.18</w:t>
      </w:r>
      <w:r w:rsidR="005B6DE4" w:rsidRPr="00850E0F">
        <w:rPr>
          <w:rFonts w:ascii="Times New Roman" w:hAnsi="Times New Roman"/>
          <w:sz w:val="24"/>
          <w:szCs w:val="24"/>
        </w:rPr>
        <w:t xml:space="preserve">. Работа в выходные и нерабочие праздничные дни запрещается, </w:t>
      </w:r>
      <w:r w:rsidR="005A412E" w:rsidRPr="00850E0F">
        <w:rPr>
          <w:rFonts w:ascii="Times New Roman" w:hAnsi="Times New Roman"/>
          <w:sz w:val="24"/>
          <w:szCs w:val="24"/>
        </w:rPr>
        <w:t xml:space="preserve">за исключением случаев, предусмотренных статьей 113 ТК РФ. Привлечение </w:t>
      </w:r>
      <w:r w:rsidR="00843F06">
        <w:rPr>
          <w:rFonts w:ascii="Times New Roman" w:hAnsi="Times New Roman"/>
          <w:sz w:val="24"/>
          <w:szCs w:val="24"/>
        </w:rPr>
        <w:t xml:space="preserve">работников к выполнению трудовой функции в выходные и праздничные дни </w:t>
      </w:r>
      <w:r w:rsidR="005A412E" w:rsidRPr="00850E0F">
        <w:rPr>
          <w:rFonts w:ascii="Times New Roman" w:hAnsi="Times New Roman"/>
          <w:sz w:val="24"/>
          <w:szCs w:val="24"/>
        </w:rPr>
        <w:t>осуществляется приказом ректора Университе</w:t>
      </w:r>
      <w:r w:rsidR="004E3B85">
        <w:rPr>
          <w:rFonts w:ascii="Times New Roman" w:hAnsi="Times New Roman"/>
          <w:sz w:val="24"/>
          <w:szCs w:val="24"/>
        </w:rPr>
        <w:t xml:space="preserve">та, а также иными лицами, наделенными соответствующими полномочиями. </w:t>
      </w:r>
      <w:r w:rsidR="00843F06">
        <w:rPr>
          <w:rFonts w:ascii="Times New Roman" w:hAnsi="Times New Roman"/>
          <w:sz w:val="24"/>
          <w:szCs w:val="24"/>
        </w:rPr>
        <w:t>Проект приказа формируется У</w:t>
      </w:r>
      <w:r w:rsidR="005A412E" w:rsidRPr="00850E0F">
        <w:rPr>
          <w:rFonts w:ascii="Times New Roman" w:hAnsi="Times New Roman"/>
          <w:sz w:val="24"/>
          <w:szCs w:val="24"/>
        </w:rPr>
        <w:t>правлением по работе с персоналом на основании служебной записки проректора по направлению с обоснованием необходимости привлечения к работе в выходные и нерабочие праздничные дни и оформленных, при необходимости, установленным порядком уведомлений работников, привлекаемых к работе в выходные и нерабочие праздничные дни, а также на основании мотивированного мнения профсоюзного комитета Университета в письменной форме.</w:t>
      </w:r>
    </w:p>
    <w:p w14:paraId="50A84B59" w14:textId="77777777" w:rsidR="00C033E4" w:rsidRPr="00850E0F" w:rsidRDefault="00C033E4" w:rsidP="00850E0F">
      <w:pPr>
        <w:spacing w:after="0" w:line="240" w:lineRule="auto"/>
        <w:jc w:val="both"/>
        <w:rPr>
          <w:rFonts w:ascii="Times New Roman" w:hAnsi="Times New Roman"/>
          <w:b/>
          <w:sz w:val="24"/>
          <w:szCs w:val="24"/>
        </w:rPr>
      </w:pPr>
      <w:r w:rsidRPr="00850E0F">
        <w:rPr>
          <w:rFonts w:ascii="Times New Roman" w:hAnsi="Times New Roman"/>
          <w:sz w:val="24"/>
          <w:szCs w:val="24"/>
        </w:rPr>
        <w:tab/>
      </w:r>
      <w:r w:rsidRPr="00850E0F">
        <w:rPr>
          <w:rFonts w:ascii="Times New Roman" w:hAnsi="Times New Roman"/>
          <w:b/>
          <w:sz w:val="24"/>
          <w:szCs w:val="24"/>
        </w:rPr>
        <w:t>6.4. Время отдыха</w:t>
      </w:r>
      <w:r w:rsidR="00281E9B" w:rsidRPr="00850E0F">
        <w:rPr>
          <w:rFonts w:ascii="Times New Roman" w:hAnsi="Times New Roman"/>
          <w:b/>
          <w:sz w:val="24"/>
          <w:szCs w:val="24"/>
        </w:rPr>
        <w:t>.</w:t>
      </w:r>
    </w:p>
    <w:p w14:paraId="635F7131" w14:textId="3CBE6583" w:rsidR="00C033E4" w:rsidRDefault="00DF3FC7" w:rsidP="00850E0F">
      <w:pPr>
        <w:spacing w:after="0" w:line="240" w:lineRule="auto"/>
        <w:ind w:firstLine="708"/>
        <w:jc w:val="both"/>
        <w:rPr>
          <w:rFonts w:ascii="Times New Roman" w:hAnsi="Times New Roman"/>
          <w:sz w:val="24"/>
          <w:szCs w:val="24"/>
        </w:rPr>
      </w:pPr>
      <w:r w:rsidRPr="00850E0F">
        <w:rPr>
          <w:rFonts w:ascii="Times New Roman" w:hAnsi="Times New Roman"/>
          <w:sz w:val="24"/>
          <w:szCs w:val="24"/>
        </w:rPr>
        <w:t>6.4</w:t>
      </w:r>
      <w:r w:rsidR="00F62048">
        <w:rPr>
          <w:rFonts w:ascii="Times New Roman" w:hAnsi="Times New Roman"/>
          <w:sz w:val="24"/>
          <w:szCs w:val="24"/>
        </w:rPr>
        <w:t>.1. П</w:t>
      </w:r>
      <w:r w:rsidR="00C033E4" w:rsidRPr="00850E0F">
        <w:rPr>
          <w:rFonts w:ascii="Times New Roman" w:hAnsi="Times New Roman"/>
          <w:sz w:val="24"/>
          <w:szCs w:val="24"/>
        </w:rPr>
        <w:t>ри шестидневной рабочей неделе выходным днем является воскресенье, а при пятидневной рабочей неделе выходными днями являются суббота и воскресенье. Допускается установление рабочей недели с предоставлением выходных дней по скользящему графику. При работе в режиме гибкого рабочего времени начало, окончание или общая продолжительность рабочего дня (смены) определяется по соглашению сторон трудового договора.</w:t>
      </w:r>
    </w:p>
    <w:p w14:paraId="5F86592A" w14:textId="77777777" w:rsidR="005B55FF" w:rsidRPr="00E1240D" w:rsidRDefault="00093835" w:rsidP="00E1240D">
      <w:pPr>
        <w:spacing w:after="0" w:line="240" w:lineRule="auto"/>
        <w:ind w:firstLine="708"/>
        <w:jc w:val="both"/>
        <w:rPr>
          <w:rFonts w:ascii="Times New Roman" w:hAnsi="Times New Roman"/>
          <w:sz w:val="24"/>
          <w:szCs w:val="24"/>
        </w:rPr>
      </w:pPr>
      <w:r>
        <w:rPr>
          <w:rFonts w:ascii="Times New Roman" w:hAnsi="Times New Roman"/>
          <w:sz w:val="24"/>
          <w:szCs w:val="24"/>
        </w:rPr>
        <w:t xml:space="preserve">6.4.2. </w:t>
      </w:r>
      <w:r w:rsidRPr="00093835">
        <w:rPr>
          <w:rFonts w:ascii="Times New Roman" w:hAnsi="Times New Roman"/>
          <w:sz w:val="24"/>
          <w:szCs w:val="24"/>
        </w:rPr>
        <w:t xml:space="preserve">Накануне </w:t>
      </w:r>
      <w:r w:rsidR="0031578F" w:rsidRPr="0031578F">
        <w:rPr>
          <w:rFonts w:ascii="Times New Roman" w:hAnsi="Times New Roman"/>
          <w:sz w:val="24"/>
          <w:szCs w:val="24"/>
        </w:rPr>
        <w:t xml:space="preserve">нерабочих </w:t>
      </w:r>
      <w:r w:rsidRPr="00093835">
        <w:rPr>
          <w:rFonts w:ascii="Times New Roman" w:hAnsi="Times New Roman"/>
          <w:sz w:val="24"/>
          <w:szCs w:val="24"/>
        </w:rPr>
        <w:t xml:space="preserve">праздничных дней продолжительность работы </w:t>
      </w:r>
      <w:r w:rsidR="007F0A3D">
        <w:rPr>
          <w:rFonts w:ascii="Times New Roman" w:hAnsi="Times New Roman"/>
          <w:sz w:val="24"/>
          <w:szCs w:val="24"/>
        </w:rPr>
        <w:t xml:space="preserve">уменьшается </w:t>
      </w:r>
      <w:r w:rsidRPr="00093835">
        <w:rPr>
          <w:rFonts w:ascii="Times New Roman" w:hAnsi="Times New Roman"/>
          <w:sz w:val="24"/>
          <w:szCs w:val="24"/>
        </w:rPr>
        <w:t>на один час, как при пятидневной, так и при шестидневной рабочей неделе. Это правило применяется и в случаях переноса в установленном порядке предпраздничного дня на другой день недели с целью суммирования дней отдыха, а также в отношении лиц, работающих по режиму сокращенного рабочего времени.</w:t>
      </w:r>
    </w:p>
    <w:p w14:paraId="40177D78" w14:textId="77777777" w:rsidR="00450CD4" w:rsidRPr="00850E0F" w:rsidRDefault="00450CD4" w:rsidP="00850E0F">
      <w:pPr>
        <w:spacing w:after="0" w:line="240" w:lineRule="auto"/>
        <w:ind w:firstLine="567"/>
        <w:jc w:val="both"/>
        <w:rPr>
          <w:rFonts w:ascii="Times New Roman" w:hAnsi="Times New Roman"/>
          <w:b/>
          <w:sz w:val="24"/>
          <w:szCs w:val="24"/>
        </w:rPr>
      </w:pPr>
      <w:r w:rsidRPr="00850E0F">
        <w:rPr>
          <w:rFonts w:ascii="Times New Roman" w:hAnsi="Times New Roman"/>
          <w:b/>
          <w:sz w:val="24"/>
          <w:szCs w:val="24"/>
        </w:rPr>
        <w:t>6.5. Отпуска работников</w:t>
      </w:r>
      <w:r w:rsidR="00281E9B" w:rsidRPr="00850E0F">
        <w:rPr>
          <w:rFonts w:ascii="Times New Roman" w:hAnsi="Times New Roman"/>
          <w:b/>
          <w:sz w:val="24"/>
          <w:szCs w:val="24"/>
        </w:rPr>
        <w:t>.</w:t>
      </w:r>
    </w:p>
    <w:p w14:paraId="60353CEF" w14:textId="77777777" w:rsidR="00450CD4" w:rsidRPr="00850E0F" w:rsidRDefault="00450CD4" w:rsidP="00850E0F">
      <w:pPr>
        <w:spacing w:after="0" w:line="240" w:lineRule="auto"/>
        <w:ind w:firstLine="567"/>
        <w:jc w:val="both"/>
        <w:rPr>
          <w:rFonts w:ascii="Times New Roman" w:hAnsi="Times New Roman"/>
          <w:sz w:val="24"/>
          <w:szCs w:val="24"/>
        </w:rPr>
      </w:pPr>
      <w:r w:rsidRPr="00850E0F">
        <w:rPr>
          <w:rFonts w:ascii="Times New Roman" w:hAnsi="Times New Roman"/>
          <w:sz w:val="24"/>
          <w:szCs w:val="24"/>
        </w:rPr>
        <w:lastRenderedPageBreak/>
        <w:t>6.5.1. Работникам предоставляются ежегодные оплачиваемые отпуска с сохранением места работы (должности) и среднего заработка продолжительностью не менее 28 календарных дней (статьи 114, 115 ТК РФ).</w:t>
      </w:r>
    </w:p>
    <w:p w14:paraId="756F7C94" w14:textId="77777777" w:rsidR="00450CD4" w:rsidRPr="00850E0F" w:rsidRDefault="00450CD4" w:rsidP="00850E0F">
      <w:pPr>
        <w:spacing w:after="0" w:line="240" w:lineRule="auto"/>
        <w:ind w:firstLine="567"/>
        <w:jc w:val="both"/>
        <w:rPr>
          <w:rFonts w:ascii="Times New Roman" w:hAnsi="Times New Roman"/>
          <w:sz w:val="24"/>
          <w:szCs w:val="24"/>
        </w:rPr>
      </w:pPr>
      <w:r w:rsidRPr="00850E0F">
        <w:rPr>
          <w:rFonts w:ascii="Times New Roman" w:hAnsi="Times New Roman"/>
          <w:sz w:val="24"/>
          <w:szCs w:val="24"/>
        </w:rPr>
        <w:t>Педагогическим</w:t>
      </w:r>
      <w:r w:rsidR="00B61426">
        <w:rPr>
          <w:rFonts w:ascii="Times New Roman" w:hAnsi="Times New Roman"/>
          <w:sz w:val="24"/>
          <w:szCs w:val="24"/>
        </w:rPr>
        <w:t>, медицинским</w:t>
      </w:r>
      <w:r w:rsidRPr="00850E0F">
        <w:rPr>
          <w:rFonts w:ascii="Times New Roman" w:hAnsi="Times New Roman"/>
          <w:sz w:val="24"/>
          <w:szCs w:val="24"/>
        </w:rPr>
        <w:t xml:space="preserve"> работникам предоставляется ежегодный основной удлиненный оплачиваемый отпуск, продолжительность которого устанавливается Правительством Российской Федерации.</w:t>
      </w:r>
    </w:p>
    <w:p w14:paraId="510B3F36" w14:textId="77777777" w:rsidR="00450CD4" w:rsidRPr="00850E0F" w:rsidRDefault="00450CD4" w:rsidP="00850E0F">
      <w:pPr>
        <w:spacing w:after="0" w:line="240" w:lineRule="auto"/>
        <w:ind w:firstLine="567"/>
        <w:jc w:val="both"/>
        <w:rPr>
          <w:rFonts w:ascii="Times New Roman" w:hAnsi="Times New Roman"/>
          <w:sz w:val="24"/>
          <w:szCs w:val="24"/>
        </w:rPr>
      </w:pPr>
      <w:r w:rsidRPr="00850E0F">
        <w:rPr>
          <w:rFonts w:ascii="Times New Roman" w:hAnsi="Times New Roman"/>
          <w:sz w:val="24"/>
          <w:szCs w:val="24"/>
        </w:rPr>
        <w:t>6.5.2. Работникам, занятым на работах с вредными и (или) опасными условиями труда предоставляется ежегодный дополнительный оплачиваемый отпуск. Ежегодный дополнительный оплачиваемый отпуск суммируется с основным оплачиваемым отпуском (в том числе удлиненным).</w:t>
      </w:r>
    </w:p>
    <w:p w14:paraId="3784E7CA" w14:textId="77777777" w:rsidR="00C033E4" w:rsidRDefault="00DF3FC7" w:rsidP="00850E0F">
      <w:pPr>
        <w:spacing w:after="0" w:line="240" w:lineRule="auto"/>
        <w:ind w:firstLine="567"/>
        <w:jc w:val="both"/>
        <w:rPr>
          <w:rFonts w:ascii="Times New Roman" w:hAnsi="Times New Roman"/>
          <w:sz w:val="24"/>
          <w:szCs w:val="24"/>
        </w:rPr>
      </w:pPr>
      <w:r w:rsidRPr="00850E0F">
        <w:rPr>
          <w:rFonts w:ascii="Times New Roman" w:hAnsi="Times New Roman"/>
          <w:sz w:val="24"/>
          <w:szCs w:val="24"/>
        </w:rPr>
        <w:t>6.5.3</w:t>
      </w:r>
      <w:r w:rsidR="00C033E4" w:rsidRPr="00850E0F">
        <w:rPr>
          <w:rFonts w:ascii="Times New Roman" w:hAnsi="Times New Roman"/>
          <w:sz w:val="24"/>
          <w:szCs w:val="24"/>
        </w:rPr>
        <w:t>. Очередность предоставления оплачиваемых отпусков определяется ежегодно в соответствии с</w:t>
      </w:r>
      <w:r w:rsidR="0031578F">
        <w:rPr>
          <w:rFonts w:ascii="Times New Roman" w:hAnsi="Times New Roman"/>
          <w:sz w:val="24"/>
          <w:szCs w:val="24"/>
        </w:rPr>
        <w:t xml:space="preserve"> графиком отпусков, утверждаемым</w:t>
      </w:r>
      <w:r w:rsidR="00C033E4" w:rsidRPr="00850E0F">
        <w:rPr>
          <w:rFonts w:ascii="Times New Roman" w:hAnsi="Times New Roman"/>
          <w:sz w:val="24"/>
          <w:szCs w:val="24"/>
        </w:rPr>
        <w:t xml:space="preserve"> работодателем с учетом мнения выборного органа первичной профсоюзной организации не позднее чем за две недели до наступления </w:t>
      </w:r>
      <w:r w:rsidR="00F434F0">
        <w:rPr>
          <w:rFonts w:ascii="Times New Roman" w:hAnsi="Times New Roman"/>
          <w:sz w:val="24"/>
          <w:szCs w:val="24"/>
        </w:rPr>
        <w:t xml:space="preserve">нового </w:t>
      </w:r>
      <w:r w:rsidR="00C033E4" w:rsidRPr="00850E0F">
        <w:rPr>
          <w:rFonts w:ascii="Times New Roman" w:hAnsi="Times New Roman"/>
          <w:sz w:val="24"/>
          <w:szCs w:val="24"/>
        </w:rPr>
        <w:t>календарного года в порядке, установленном статьей 372 ТК РФ.</w:t>
      </w:r>
    </w:p>
    <w:p w14:paraId="00BCFCD0" w14:textId="77777777" w:rsidR="00F6399A" w:rsidRPr="00850E0F" w:rsidRDefault="00F6399A" w:rsidP="00850E0F">
      <w:pPr>
        <w:spacing w:after="0" w:line="240" w:lineRule="auto"/>
        <w:ind w:firstLine="567"/>
        <w:jc w:val="both"/>
        <w:rPr>
          <w:rFonts w:ascii="Times New Roman" w:hAnsi="Times New Roman"/>
          <w:sz w:val="24"/>
          <w:szCs w:val="24"/>
        </w:rPr>
      </w:pPr>
      <w:r w:rsidRPr="00F6399A">
        <w:rPr>
          <w:rFonts w:ascii="Times New Roman" w:hAnsi="Times New Roman"/>
          <w:sz w:val="24"/>
          <w:szCs w:val="24"/>
        </w:rPr>
        <w:t>Работникам, имеющим трех и более детей в возрасте до восемнадцати лет, ежегодный оплачиваемый отпуск предоставляется по их желанию в удобное для них время до достижения младшим из детей возраста четырнадцати лет</w:t>
      </w:r>
      <w:r w:rsidR="00C31E31">
        <w:rPr>
          <w:rFonts w:ascii="Times New Roman" w:hAnsi="Times New Roman"/>
          <w:sz w:val="24"/>
          <w:szCs w:val="24"/>
        </w:rPr>
        <w:t xml:space="preserve"> (статья 262.2 ТК РФ)</w:t>
      </w:r>
      <w:r w:rsidRPr="00F6399A">
        <w:rPr>
          <w:rFonts w:ascii="Times New Roman" w:hAnsi="Times New Roman"/>
          <w:sz w:val="24"/>
          <w:szCs w:val="24"/>
        </w:rPr>
        <w:t>.</w:t>
      </w:r>
    </w:p>
    <w:p w14:paraId="6D3B7587" w14:textId="77777777" w:rsidR="00C033E4" w:rsidRPr="00850E0F" w:rsidRDefault="00DF3FC7" w:rsidP="00850E0F">
      <w:pPr>
        <w:spacing w:after="0" w:line="240" w:lineRule="auto"/>
        <w:ind w:firstLine="567"/>
        <w:jc w:val="both"/>
        <w:rPr>
          <w:rFonts w:ascii="Times New Roman" w:hAnsi="Times New Roman"/>
          <w:sz w:val="24"/>
          <w:szCs w:val="24"/>
        </w:rPr>
      </w:pPr>
      <w:r w:rsidRPr="00850E0F">
        <w:rPr>
          <w:rFonts w:ascii="Times New Roman" w:hAnsi="Times New Roman"/>
          <w:sz w:val="24"/>
          <w:szCs w:val="24"/>
        </w:rPr>
        <w:t>6.5.4.</w:t>
      </w:r>
      <w:r w:rsidR="00234A86">
        <w:rPr>
          <w:rFonts w:ascii="Times New Roman" w:hAnsi="Times New Roman"/>
          <w:sz w:val="24"/>
          <w:szCs w:val="24"/>
        </w:rPr>
        <w:t xml:space="preserve"> Отпуск работниками</w:t>
      </w:r>
      <w:r w:rsidR="00C033E4" w:rsidRPr="00850E0F">
        <w:rPr>
          <w:rFonts w:ascii="Times New Roman" w:hAnsi="Times New Roman"/>
          <w:sz w:val="24"/>
          <w:szCs w:val="24"/>
        </w:rPr>
        <w:t xml:space="preserve"> должен быть использован по прямому назначению. Замена отпуска денежной компенсацией возможна только в случаях, предусмотренных ст. 126 ТК РФ.</w:t>
      </w:r>
    </w:p>
    <w:p w14:paraId="1D189E34" w14:textId="77777777" w:rsidR="00C033E4" w:rsidRPr="00850E0F" w:rsidRDefault="00DF3FC7" w:rsidP="00850E0F">
      <w:pPr>
        <w:spacing w:after="0" w:line="240" w:lineRule="auto"/>
        <w:ind w:firstLine="567"/>
        <w:jc w:val="both"/>
        <w:rPr>
          <w:rFonts w:ascii="Times New Roman" w:hAnsi="Times New Roman"/>
          <w:sz w:val="24"/>
          <w:szCs w:val="24"/>
        </w:rPr>
      </w:pPr>
      <w:r w:rsidRPr="00850E0F">
        <w:rPr>
          <w:rFonts w:ascii="Times New Roman" w:hAnsi="Times New Roman"/>
          <w:sz w:val="24"/>
          <w:szCs w:val="24"/>
        </w:rPr>
        <w:t>6.5.5</w:t>
      </w:r>
      <w:r w:rsidR="00C033E4" w:rsidRPr="00850E0F">
        <w:rPr>
          <w:rFonts w:ascii="Times New Roman" w:hAnsi="Times New Roman"/>
          <w:sz w:val="24"/>
          <w:szCs w:val="24"/>
        </w:rPr>
        <w:t>. Ежегодный оплачиваемый отпуск может быть продлен или перенесен на другой срок, определяемый работодателем с учетом пожеланий работника в случаях, предусмотренных ст. 124 ТК РФ, а именно: временной нетрудоспособности работника, исполнением работником во время ежегодного отпуска государственных обязанностей, а также, если работнику своевременно не была произведена оплата за время ежегодного оплачиваемого отпуска.</w:t>
      </w:r>
    </w:p>
    <w:p w14:paraId="5479EDF5" w14:textId="77777777" w:rsidR="00C033E4" w:rsidRPr="00850E0F" w:rsidRDefault="00DF3FC7" w:rsidP="00850E0F">
      <w:pPr>
        <w:spacing w:after="0" w:line="240" w:lineRule="auto"/>
        <w:ind w:firstLine="567"/>
        <w:jc w:val="both"/>
        <w:rPr>
          <w:rFonts w:ascii="Times New Roman" w:hAnsi="Times New Roman"/>
          <w:sz w:val="24"/>
          <w:szCs w:val="24"/>
        </w:rPr>
      </w:pPr>
      <w:r w:rsidRPr="00850E0F">
        <w:rPr>
          <w:rFonts w:ascii="Times New Roman" w:hAnsi="Times New Roman"/>
          <w:sz w:val="24"/>
          <w:szCs w:val="24"/>
        </w:rPr>
        <w:t>6.5.6.</w:t>
      </w:r>
      <w:r w:rsidR="00C033E4" w:rsidRPr="00850E0F">
        <w:rPr>
          <w:rFonts w:ascii="Times New Roman" w:hAnsi="Times New Roman"/>
          <w:sz w:val="24"/>
          <w:szCs w:val="24"/>
        </w:rPr>
        <w:t xml:space="preserve"> Время зимних и летних каникул студентов, не совпадающее с очередным отпуском у преподавателей, считается рабочим временем для педагогических работников. В эти периоды </w:t>
      </w:r>
      <w:r w:rsidR="00F434F0">
        <w:rPr>
          <w:rFonts w:ascii="Times New Roman" w:hAnsi="Times New Roman"/>
          <w:sz w:val="24"/>
          <w:szCs w:val="24"/>
        </w:rPr>
        <w:t>р</w:t>
      </w:r>
      <w:r w:rsidR="00D122E0">
        <w:rPr>
          <w:rFonts w:ascii="Times New Roman" w:hAnsi="Times New Roman"/>
          <w:sz w:val="24"/>
          <w:szCs w:val="24"/>
        </w:rPr>
        <w:t xml:space="preserve">аботодатель </w:t>
      </w:r>
      <w:r w:rsidR="00C033E4" w:rsidRPr="00850E0F">
        <w:rPr>
          <w:rFonts w:ascii="Times New Roman" w:hAnsi="Times New Roman"/>
          <w:sz w:val="24"/>
          <w:szCs w:val="24"/>
        </w:rPr>
        <w:t>вправе привлекать их к внеаудиторной работе в пределах рабочего времени.</w:t>
      </w:r>
    </w:p>
    <w:p w14:paraId="64AAAB44" w14:textId="77777777" w:rsidR="00C033E4" w:rsidRPr="00850E0F" w:rsidRDefault="00DF3FC7" w:rsidP="00850E0F">
      <w:pPr>
        <w:spacing w:after="0" w:line="240" w:lineRule="auto"/>
        <w:ind w:firstLine="567"/>
        <w:jc w:val="both"/>
        <w:rPr>
          <w:rFonts w:ascii="Times New Roman" w:hAnsi="Times New Roman"/>
          <w:sz w:val="24"/>
          <w:szCs w:val="24"/>
        </w:rPr>
      </w:pPr>
      <w:r w:rsidRPr="00850E0F">
        <w:rPr>
          <w:rFonts w:ascii="Times New Roman" w:hAnsi="Times New Roman"/>
          <w:sz w:val="24"/>
          <w:szCs w:val="24"/>
        </w:rPr>
        <w:t>6.5.7.</w:t>
      </w:r>
      <w:r w:rsidR="00C033E4" w:rsidRPr="00850E0F">
        <w:rPr>
          <w:rFonts w:ascii="Times New Roman" w:hAnsi="Times New Roman"/>
          <w:sz w:val="24"/>
          <w:szCs w:val="24"/>
        </w:rPr>
        <w:t xml:space="preserve"> Работникам, занятым на работах с неблагоприятными условиями труда, по результатам аттестации рабочих мест могут быть предоставлены дополнительные отпуска.</w:t>
      </w:r>
    </w:p>
    <w:p w14:paraId="027932B0" w14:textId="77777777" w:rsidR="00C033E4" w:rsidRPr="00850E0F" w:rsidRDefault="00DF3FC7" w:rsidP="00850E0F">
      <w:pPr>
        <w:spacing w:after="0" w:line="240" w:lineRule="auto"/>
        <w:ind w:firstLine="567"/>
        <w:jc w:val="both"/>
        <w:rPr>
          <w:rFonts w:ascii="Times New Roman" w:hAnsi="Times New Roman"/>
          <w:sz w:val="24"/>
          <w:szCs w:val="24"/>
        </w:rPr>
      </w:pPr>
      <w:r w:rsidRPr="00850E0F">
        <w:rPr>
          <w:rFonts w:ascii="Times New Roman" w:hAnsi="Times New Roman"/>
          <w:sz w:val="24"/>
          <w:szCs w:val="24"/>
        </w:rPr>
        <w:t>6.5.8.</w:t>
      </w:r>
      <w:r w:rsidR="00C033E4" w:rsidRPr="00850E0F">
        <w:rPr>
          <w:rFonts w:ascii="Times New Roman" w:hAnsi="Times New Roman"/>
          <w:sz w:val="24"/>
          <w:szCs w:val="24"/>
        </w:rPr>
        <w:t xml:space="preserve"> </w:t>
      </w:r>
      <w:r w:rsidR="00D122E0">
        <w:rPr>
          <w:rFonts w:ascii="Times New Roman" w:hAnsi="Times New Roman"/>
          <w:sz w:val="24"/>
          <w:szCs w:val="24"/>
        </w:rPr>
        <w:t>Работодатель обязан</w:t>
      </w:r>
      <w:r w:rsidR="00C033E4" w:rsidRPr="00850E0F">
        <w:rPr>
          <w:rFonts w:ascii="Times New Roman" w:hAnsi="Times New Roman"/>
          <w:sz w:val="24"/>
          <w:szCs w:val="24"/>
        </w:rPr>
        <w:t xml:space="preserve"> по письменному заявлению предоставить отпуск без сохранения заработной платы на предусмотренный законом срок по семейным обстоятельствам и другим уважительным причинам для категорий работников, перечисленных в ст. 128 ТК РФ.</w:t>
      </w:r>
    </w:p>
    <w:p w14:paraId="7E9A3B63" w14:textId="77777777" w:rsidR="00C033E4" w:rsidRPr="00850E0F" w:rsidRDefault="00DF3FC7" w:rsidP="00850E0F">
      <w:pPr>
        <w:spacing w:after="0" w:line="240" w:lineRule="auto"/>
        <w:ind w:firstLine="567"/>
        <w:jc w:val="both"/>
        <w:rPr>
          <w:rFonts w:ascii="Times New Roman" w:hAnsi="Times New Roman"/>
          <w:sz w:val="24"/>
          <w:szCs w:val="24"/>
        </w:rPr>
      </w:pPr>
      <w:r w:rsidRPr="00850E0F">
        <w:rPr>
          <w:rFonts w:ascii="Times New Roman" w:hAnsi="Times New Roman"/>
          <w:sz w:val="24"/>
          <w:szCs w:val="24"/>
        </w:rPr>
        <w:lastRenderedPageBreak/>
        <w:t>6.5.9.</w:t>
      </w:r>
      <w:r w:rsidR="00C033E4" w:rsidRPr="00850E0F">
        <w:rPr>
          <w:rFonts w:ascii="Times New Roman" w:hAnsi="Times New Roman"/>
          <w:sz w:val="24"/>
          <w:szCs w:val="24"/>
        </w:rPr>
        <w:t xml:space="preserve"> Работникам, работающим по совместительству, предоставляются ежегодные отпуска за работу по совместительству, как правило, одновременно с отпуском по основной работе.</w:t>
      </w:r>
    </w:p>
    <w:p w14:paraId="7DE540AC" w14:textId="77777777" w:rsidR="00C033E4" w:rsidRPr="00850E0F" w:rsidRDefault="00DF3FC7" w:rsidP="00850E0F">
      <w:pPr>
        <w:spacing w:after="0" w:line="240" w:lineRule="auto"/>
        <w:ind w:firstLine="567"/>
        <w:jc w:val="both"/>
        <w:rPr>
          <w:rFonts w:ascii="Times New Roman" w:hAnsi="Times New Roman"/>
          <w:sz w:val="24"/>
          <w:szCs w:val="24"/>
        </w:rPr>
      </w:pPr>
      <w:r w:rsidRPr="00850E0F">
        <w:rPr>
          <w:rFonts w:ascii="Times New Roman" w:hAnsi="Times New Roman"/>
          <w:sz w:val="24"/>
          <w:szCs w:val="24"/>
        </w:rPr>
        <w:t>6.5.10</w:t>
      </w:r>
      <w:r w:rsidR="00C033E4" w:rsidRPr="00850E0F">
        <w:rPr>
          <w:rFonts w:ascii="Times New Roman" w:hAnsi="Times New Roman"/>
          <w:sz w:val="24"/>
          <w:szCs w:val="24"/>
        </w:rPr>
        <w:t>. Перенос отпуска частично на следующий рабочий</w:t>
      </w:r>
      <w:r w:rsidR="0075131B">
        <w:rPr>
          <w:rFonts w:ascii="Times New Roman" w:hAnsi="Times New Roman"/>
          <w:sz w:val="24"/>
          <w:szCs w:val="24"/>
        </w:rPr>
        <w:t xml:space="preserve"> год по инициативе Работодателя</w:t>
      </w:r>
      <w:r w:rsidR="00C033E4" w:rsidRPr="00850E0F">
        <w:rPr>
          <w:rFonts w:ascii="Times New Roman" w:hAnsi="Times New Roman"/>
          <w:sz w:val="24"/>
          <w:szCs w:val="24"/>
        </w:rPr>
        <w:t>, а также отзыв из отпуска допускается только с согласия работника.</w:t>
      </w:r>
    </w:p>
    <w:p w14:paraId="5EEEF30E" w14:textId="77777777" w:rsidR="004916D0" w:rsidRPr="00850E0F" w:rsidRDefault="00C31E31" w:rsidP="00850E0F">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6.5.11</w:t>
      </w:r>
      <w:r w:rsidR="004916D0" w:rsidRPr="00850E0F">
        <w:rPr>
          <w:rFonts w:ascii="Times New Roman" w:eastAsiaTheme="minorHAnsi" w:hAnsi="Times New Roman"/>
          <w:sz w:val="24"/>
          <w:szCs w:val="24"/>
        </w:rPr>
        <w:t xml:space="preserve">. Беременные женщины согласно </w:t>
      </w:r>
      <w:hyperlink r:id="rId11" w:history="1">
        <w:r w:rsidR="004916D0" w:rsidRPr="00850E0F">
          <w:rPr>
            <w:rFonts w:ascii="Times New Roman" w:eastAsiaTheme="minorHAnsi" w:hAnsi="Times New Roman"/>
            <w:sz w:val="24"/>
            <w:szCs w:val="24"/>
          </w:rPr>
          <w:t>статье 260</w:t>
        </w:r>
      </w:hyperlink>
      <w:r w:rsidR="004916D0" w:rsidRPr="00850E0F">
        <w:rPr>
          <w:rFonts w:ascii="Times New Roman" w:eastAsiaTheme="minorHAnsi" w:hAnsi="Times New Roman"/>
          <w:sz w:val="24"/>
          <w:szCs w:val="24"/>
        </w:rPr>
        <w:t xml:space="preserve"> ТК РФ имеют право перед отпуском по беременности и родам или непосредственно после него либо по окончании отпуска по уходу за ребенком на ежегодный оплачиваемый отпуск. </w:t>
      </w:r>
    </w:p>
    <w:p w14:paraId="0FEF4192" w14:textId="77777777" w:rsidR="00FC6B01" w:rsidRDefault="00C31E31" w:rsidP="00D33BCE">
      <w:pPr>
        <w:spacing w:after="0" w:line="240" w:lineRule="auto"/>
        <w:ind w:firstLine="567"/>
        <w:jc w:val="both"/>
        <w:rPr>
          <w:rFonts w:ascii="Times New Roman" w:hAnsi="Times New Roman"/>
          <w:sz w:val="24"/>
          <w:szCs w:val="24"/>
        </w:rPr>
      </w:pPr>
      <w:r>
        <w:rPr>
          <w:rFonts w:ascii="Times New Roman" w:hAnsi="Times New Roman"/>
          <w:sz w:val="24"/>
          <w:szCs w:val="24"/>
        </w:rPr>
        <w:t>6.5.12</w:t>
      </w:r>
      <w:r w:rsidR="004916D0" w:rsidRPr="00850E0F">
        <w:rPr>
          <w:rFonts w:ascii="Times New Roman" w:hAnsi="Times New Roman"/>
          <w:sz w:val="24"/>
          <w:szCs w:val="24"/>
        </w:rPr>
        <w:t>. При желании работника досрочно выйти из отпуска по уходу за ребенком и приступить к работе, он должен письменно предупредить об этом работодателя не менее чем за неделю.</w:t>
      </w:r>
    </w:p>
    <w:p w14:paraId="68B33D93" w14:textId="77777777" w:rsidR="006A387B" w:rsidRPr="00D33BCE" w:rsidRDefault="006A387B" w:rsidP="00D33BCE">
      <w:pPr>
        <w:spacing w:after="0" w:line="240" w:lineRule="auto"/>
        <w:ind w:firstLine="567"/>
        <w:jc w:val="both"/>
        <w:rPr>
          <w:rFonts w:ascii="Times New Roman" w:hAnsi="Times New Roman"/>
          <w:sz w:val="24"/>
          <w:szCs w:val="24"/>
        </w:rPr>
      </w:pPr>
      <w:r>
        <w:rPr>
          <w:rFonts w:ascii="Times New Roman" w:hAnsi="Times New Roman"/>
          <w:sz w:val="24"/>
          <w:szCs w:val="24"/>
        </w:rPr>
        <w:t xml:space="preserve">6.5.13. </w:t>
      </w:r>
      <w:r w:rsidRPr="006A387B">
        <w:rPr>
          <w:rFonts w:ascii="Times New Roman" w:hAnsi="Times New Roman"/>
          <w:sz w:val="24"/>
          <w:szCs w:val="24"/>
        </w:rPr>
        <w:t>В соответствии со статьей 263 ТК РФ 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работнику, осуществляющему уход за членом семьи или иным родственником, являющимися инвалидами I группы может предоставляться ежегодный дополнительный отпуска без сохранения заработной платы в удобное для них время продолжительностью до 14 календарных дней.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w:t>
      </w:r>
    </w:p>
    <w:p w14:paraId="3F4E31CE" w14:textId="77777777" w:rsidR="00DF3FC7" w:rsidRPr="00850E0F" w:rsidRDefault="00DF3FC7" w:rsidP="00850E0F">
      <w:pPr>
        <w:spacing w:after="0" w:line="240" w:lineRule="auto"/>
        <w:ind w:firstLine="567"/>
        <w:jc w:val="both"/>
        <w:rPr>
          <w:rFonts w:ascii="Times New Roman" w:hAnsi="Times New Roman"/>
          <w:b/>
          <w:sz w:val="24"/>
          <w:szCs w:val="24"/>
        </w:rPr>
      </w:pPr>
      <w:r w:rsidRPr="00850E0F">
        <w:rPr>
          <w:rFonts w:ascii="Times New Roman" w:hAnsi="Times New Roman"/>
          <w:b/>
          <w:sz w:val="24"/>
          <w:szCs w:val="24"/>
        </w:rPr>
        <w:t>6.6. Прекращение (расторжение) трудового договора</w:t>
      </w:r>
      <w:r w:rsidR="00281E9B" w:rsidRPr="00850E0F">
        <w:rPr>
          <w:rFonts w:ascii="Times New Roman" w:hAnsi="Times New Roman"/>
          <w:b/>
          <w:sz w:val="24"/>
          <w:szCs w:val="24"/>
        </w:rPr>
        <w:t>.</w:t>
      </w:r>
      <w:r w:rsidR="00B4010B">
        <w:rPr>
          <w:rFonts w:ascii="Times New Roman" w:hAnsi="Times New Roman"/>
          <w:b/>
          <w:sz w:val="24"/>
          <w:szCs w:val="24"/>
        </w:rPr>
        <w:t xml:space="preserve"> Содействие занятости работников. Гарантии при возможном высвобождении.</w:t>
      </w:r>
    </w:p>
    <w:p w14:paraId="35D979EA" w14:textId="77777777" w:rsidR="00DF3FC7" w:rsidRDefault="00DF3FC7" w:rsidP="00850E0F">
      <w:pPr>
        <w:spacing w:after="0" w:line="240" w:lineRule="auto"/>
        <w:ind w:firstLine="567"/>
        <w:jc w:val="both"/>
        <w:rPr>
          <w:rFonts w:ascii="Times New Roman" w:hAnsi="Times New Roman"/>
          <w:sz w:val="24"/>
          <w:szCs w:val="24"/>
        </w:rPr>
      </w:pPr>
      <w:r w:rsidRPr="00850E0F">
        <w:rPr>
          <w:rFonts w:ascii="Times New Roman" w:hAnsi="Times New Roman"/>
          <w:sz w:val="24"/>
          <w:szCs w:val="24"/>
        </w:rPr>
        <w:t>6.6.1. Прекращение или расторжение трудового договора (далее – увольнение работника) может быть произведено по основаниям, перечисленным в ст.ст. 71, 77, 81, 83, 84 ТК РФ, педагогических работников дополнительно – по основаниям ст. 336 ТК РФ, лиц, работающих на условиях совместительства, дополнительно – по основаниям ст. 288 ТК РФ.</w:t>
      </w:r>
    </w:p>
    <w:p w14:paraId="7326C3D2" w14:textId="77777777" w:rsidR="00133F5B" w:rsidRPr="00850E0F" w:rsidRDefault="00133F5B" w:rsidP="00850E0F">
      <w:pPr>
        <w:spacing w:after="0" w:line="240" w:lineRule="auto"/>
        <w:ind w:firstLine="567"/>
        <w:jc w:val="both"/>
        <w:rPr>
          <w:rFonts w:ascii="Times New Roman" w:hAnsi="Times New Roman"/>
          <w:sz w:val="24"/>
          <w:szCs w:val="24"/>
        </w:rPr>
      </w:pPr>
      <w:r w:rsidRPr="00133F5B">
        <w:rPr>
          <w:rFonts w:ascii="Times New Roman" w:hAnsi="Times New Roman"/>
          <w:sz w:val="24"/>
          <w:szCs w:val="24"/>
        </w:rPr>
        <w:t>Расторжение трудового договора с супругой (супругом) погибшего (умершего) ветерана боевых действий, не вступившей (не вступившим) в повторный брак, по инициативе работодателя не допускается в течение одного года с момента гибели (смерти) ветерана боевых действий (за исключением увольнения по основаниям, предусмотренным пунктами 1, 5 - 8, 10 или 11 части первой статьи 81 или пунктом 2 статьи 336</w:t>
      </w:r>
      <w:r>
        <w:rPr>
          <w:rFonts w:ascii="Times New Roman" w:hAnsi="Times New Roman"/>
          <w:sz w:val="24"/>
          <w:szCs w:val="24"/>
        </w:rPr>
        <w:t xml:space="preserve"> ТК РФ</w:t>
      </w:r>
      <w:r w:rsidRPr="00133F5B">
        <w:rPr>
          <w:rFonts w:ascii="Times New Roman" w:hAnsi="Times New Roman"/>
          <w:sz w:val="24"/>
          <w:szCs w:val="24"/>
        </w:rPr>
        <w:t>).</w:t>
      </w:r>
    </w:p>
    <w:p w14:paraId="313349DF" w14:textId="77777777" w:rsidR="00DF3FC7" w:rsidRPr="00850E0F" w:rsidRDefault="00DF3FC7" w:rsidP="00850E0F">
      <w:pPr>
        <w:spacing w:after="0" w:line="240" w:lineRule="auto"/>
        <w:ind w:firstLine="567"/>
        <w:jc w:val="both"/>
        <w:rPr>
          <w:rFonts w:ascii="Times New Roman" w:hAnsi="Times New Roman"/>
          <w:sz w:val="24"/>
          <w:szCs w:val="24"/>
        </w:rPr>
      </w:pPr>
      <w:r w:rsidRPr="00850E0F">
        <w:rPr>
          <w:rFonts w:ascii="Times New Roman" w:hAnsi="Times New Roman"/>
          <w:sz w:val="24"/>
          <w:szCs w:val="24"/>
        </w:rPr>
        <w:t>6.6.2. Увольнение работника, являющегося членом</w:t>
      </w:r>
      <w:r w:rsidR="0031578F">
        <w:rPr>
          <w:rFonts w:ascii="Times New Roman" w:hAnsi="Times New Roman"/>
          <w:sz w:val="24"/>
          <w:szCs w:val="24"/>
        </w:rPr>
        <w:t xml:space="preserve"> ПК МЭИ</w:t>
      </w:r>
      <w:r w:rsidRPr="00850E0F">
        <w:rPr>
          <w:rFonts w:ascii="Times New Roman" w:hAnsi="Times New Roman"/>
          <w:sz w:val="24"/>
          <w:szCs w:val="24"/>
        </w:rPr>
        <w:t xml:space="preserve">, по инициативе работодателя </w:t>
      </w:r>
      <w:r w:rsidR="00113169">
        <w:rPr>
          <w:rFonts w:ascii="Times New Roman" w:hAnsi="Times New Roman"/>
          <w:sz w:val="24"/>
          <w:szCs w:val="24"/>
        </w:rPr>
        <w:t xml:space="preserve">может быть произведено </w:t>
      </w:r>
      <w:r w:rsidRPr="00850E0F">
        <w:rPr>
          <w:rFonts w:ascii="Times New Roman" w:hAnsi="Times New Roman"/>
          <w:sz w:val="24"/>
          <w:szCs w:val="24"/>
        </w:rPr>
        <w:t>по основаниям</w:t>
      </w:r>
      <w:r w:rsidR="00113169">
        <w:rPr>
          <w:rFonts w:ascii="Times New Roman" w:hAnsi="Times New Roman"/>
          <w:sz w:val="24"/>
          <w:szCs w:val="24"/>
        </w:rPr>
        <w:t>,</w:t>
      </w:r>
      <w:r w:rsidRPr="00850E0F">
        <w:rPr>
          <w:rFonts w:ascii="Times New Roman" w:hAnsi="Times New Roman"/>
          <w:sz w:val="24"/>
          <w:szCs w:val="24"/>
        </w:rPr>
        <w:t xml:space="preserve"> указанным в</w:t>
      </w:r>
      <w:r w:rsidR="00113169">
        <w:rPr>
          <w:rFonts w:ascii="Times New Roman" w:hAnsi="Times New Roman"/>
          <w:sz w:val="24"/>
          <w:szCs w:val="24"/>
        </w:rPr>
        <w:t xml:space="preserve"> части первой статьи 81 ТК РФ:</w:t>
      </w:r>
    </w:p>
    <w:p w14:paraId="17A5D026" w14:textId="77777777" w:rsidR="00DF3FC7" w:rsidRPr="00850E0F" w:rsidRDefault="00DF3FC7" w:rsidP="00850E0F">
      <w:pPr>
        <w:spacing w:after="0" w:line="240" w:lineRule="auto"/>
        <w:ind w:firstLine="567"/>
        <w:jc w:val="both"/>
        <w:rPr>
          <w:rFonts w:ascii="Times New Roman" w:hAnsi="Times New Roman"/>
          <w:sz w:val="24"/>
          <w:szCs w:val="24"/>
        </w:rPr>
      </w:pPr>
      <w:r w:rsidRPr="00850E0F">
        <w:rPr>
          <w:rFonts w:ascii="Times New Roman" w:hAnsi="Times New Roman"/>
          <w:sz w:val="24"/>
          <w:szCs w:val="24"/>
        </w:rPr>
        <w:lastRenderedPageBreak/>
        <w:t>п. 2 (сокращение численности или штата работников организации);</w:t>
      </w:r>
    </w:p>
    <w:p w14:paraId="4F2EF701" w14:textId="77777777" w:rsidR="00DF3FC7" w:rsidRPr="00850E0F" w:rsidRDefault="00DF3FC7" w:rsidP="00850E0F">
      <w:pPr>
        <w:spacing w:after="0" w:line="240" w:lineRule="auto"/>
        <w:ind w:firstLine="567"/>
        <w:jc w:val="both"/>
        <w:rPr>
          <w:rFonts w:ascii="Times New Roman" w:hAnsi="Times New Roman"/>
          <w:sz w:val="24"/>
          <w:szCs w:val="24"/>
        </w:rPr>
      </w:pPr>
      <w:r w:rsidRPr="00850E0F">
        <w:rPr>
          <w:rFonts w:ascii="Times New Roman" w:hAnsi="Times New Roman"/>
          <w:sz w:val="24"/>
          <w:szCs w:val="24"/>
        </w:rPr>
        <w:t>п. 3 (несоответствие работника занимаемой должности или выполняемой работе вследствие недостаточной квалификации, подтвержденной результатами аттестации);</w:t>
      </w:r>
    </w:p>
    <w:p w14:paraId="57C6B9DA" w14:textId="77777777" w:rsidR="00427FB6" w:rsidRDefault="00DF3FC7" w:rsidP="0031578F">
      <w:pPr>
        <w:spacing w:after="0" w:line="240" w:lineRule="auto"/>
        <w:ind w:firstLine="567"/>
        <w:jc w:val="both"/>
        <w:rPr>
          <w:rFonts w:ascii="Times New Roman" w:hAnsi="Times New Roman"/>
          <w:sz w:val="24"/>
          <w:szCs w:val="24"/>
        </w:rPr>
      </w:pPr>
      <w:r w:rsidRPr="00850E0F">
        <w:rPr>
          <w:rFonts w:ascii="Times New Roman" w:hAnsi="Times New Roman"/>
          <w:sz w:val="24"/>
          <w:szCs w:val="24"/>
        </w:rPr>
        <w:t xml:space="preserve">п. 5 (неоднократное неисполнение работником без уважительных причин трудовых обязанностей, если он </w:t>
      </w:r>
      <w:r w:rsidR="0031578F">
        <w:rPr>
          <w:rFonts w:ascii="Times New Roman" w:hAnsi="Times New Roman"/>
          <w:sz w:val="24"/>
          <w:szCs w:val="24"/>
        </w:rPr>
        <w:t>имеет дисциплинарное взыскание)</w:t>
      </w:r>
      <w:r w:rsidR="00427FB6">
        <w:rPr>
          <w:rFonts w:ascii="Times New Roman" w:hAnsi="Times New Roman"/>
          <w:sz w:val="24"/>
          <w:szCs w:val="24"/>
        </w:rPr>
        <w:t>,</w:t>
      </w:r>
      <w:r w:rsidR="0031578F">
        <w:rPr>
          <w:rFonts w:ascii="Times New Roman" w:hAnsi="Times New Roman"/>
          <w:sz w:val="24"/>
          <w:szCs w:val="24"/>
        </w:rPr>
        <w:t xml:space="preserve"> </w:t>
      </w:r>
    </w:p>
    <w:p w14:paraId="7DD4CDE3" w14:textId="77777777" w:rsidR="00DF3FC7" w:rsidRDefault="00DF3FC7" w:rsidP="0031578F">
      <w:pPr>
        <w:spacing w:after="0" w:line="240" w:lineRule="auto"/>
        <w:ind w:firstLine="567"/>
        <w:jc w:val="both"/>
        <w:rPr>
          <w:rFonts w:ascii="Times New Roman" w:hAnsi="Times New Roman"/>
          <w:sz w:val="24"/>
          <w:szCs w:val="24"/>
        </w:rPr>
      </w:pPr>
      <w:r w:rsidRPr="00850E0F">
        <w:rPr>
          <w:rFonts w:ascii="Times New Roman" w:hAnsi="Times New Roman"/>
          <w:sz w:val="24"/>
          <w:szCs w:val="24"/>
        </w:rPr>
        <w:t xml:space="preserve">с учетом мотивированного мнения </w:t>
      </w:r>
      <w:r w:rsidR="0031578F">
        <w:rPr>
          <w:rFonts w:ascii="Times New Roman" w:hAnsi="Times New Roman"/>
          <w:sz w:val="24"/>
          <w:szCs w:val="24"/>
        </w:rPr>
        <w:t xml:space="preserve">ПК МЭИ </w:t>
      </w:r>
      <w:r w:rsidRPr="00850E0F">
        <w:rPr>
          <w:rFonts w:ascii="Times New Roman" w:hAnsi="Times New Roman"/>
          <w:sz w:val="24"/>
          <w:szCs w:val="24"/>
        </w:rPr>
        <w:t>(ст. 373 ТК РФ).</w:t>
      </w:r>
    </w:p>
    <w:p w14:paraId="67EB7AAB" w14:textId="77777777" w:rsidR="00E3029B" w:rsidRPr="00850E0F" w:rsidRDefault="00E3029B" w:rsidP="0031578F">
      <w:pPr>
        <w:spacing w:after="0" w:line="240" w:lineRule="auto"/>
        <w:ind w:firstLine="567"/>
        <w:jc w:val="both"/>
        <w:rPr>
          <w:rFonts w:ascii="Times New Roman" w:hAnsi="Times New Roman"/>
          <w:sz w:val="24"/>
          <w:szCs w:val="24"/>
        </w:rPr>
      </w:pPr>
      <w:r>
        <w:rPr>
          <w:rFonts w:ascii="Times New Roman" w:hAnsi="Times New Roman"/>
          <w:sz w:val="24"/>
          <w:szCs w:val="24"/>
        </w:rPr>
        <w:t>6.6.3.</w:t>
      </w:r>
      <w:r w:rsidRPr="00E3029B">
        <w:t xml:space="preserve"> </w:t>
      </w:r>
      <w:r w:rsidRPr="00E3029B">
        <w:rPr>
          <w:rFonts w:ascii="Times New Roman" w:hAnsi="Times New Roman"/>
          <w:sz w:val="24"/>
          <w:szCs w:val="24"/>
        </w:rPr>
        <w:t>Работодатель проводит</w:t>
      </w:r>
      <w:r w:rsidR="00281858">
        <w:rPr>
          <w:rFonts w:ascii="Times New Roman" w:hAnsi="Times New Roman"/>
          <w:sz w:val="24"/>
          <w:szCs w:val="24"/>
        </w:rPr>
        <w:t xml:space="preserve"> политику содействия занятости р</w:t>
      </w:r>
      <w:r w:rsidRPr="00E3029B">
        <w:rPr>
          <w:rFonts w:ascii="Times New Roman" w:hAnsi="Times New Roman"/>
          <w:sz w:val="24"/>
          <w:szCs w:val="24"/>
        </w:rPr>
        <w:t>аботников на основе повышения трудовой мобильности у самого Работодателя (включая совмещение профессий и должностей, внутреннее совместительство), результативности профессиональной деятельности и постоянного роста профессионально-кв</w:t>
      </w:r>
      <w:r w:rsidR="00281858">
        <w:rPr>
          <w:rFonts w:ascii="Times New Roman" w:hAnsi="Times New Roman"/>
          <w:sz w:val="24"/>
          <w:szCs w:val="24"/>
        </w:rPr>
        <w:t>алификационного уровня каждого р</w:t>
      </w:r>
      <w:r w:rsidRPr="00E3029B">
        <w:rPr>
          <w:rFonts w:ascii="Times New Roman" w:hAnsi="Times New Roman"/>
          <w:sz w:val="24"/>
          <w:szCs w:val="24"/>
        </w:rPr>
        <w:t>аботника, развития и сохранения кадрового потенциала на экономически целесообразных рабочих местах и содейс</w:t>
      </w:r>
      <w:r w:rsidR="00281858">
        <w:rPr>
          <w:rFonts w:ascii="Times New Roman" w:hAnsi="Times New Roman"/>
          <w:sz w:val="24"/>
          <w:szCs w:val="24"/>
        </w:rPr>
        <w:t>твует занятости высвобождаемых р</w:t>
      </w:r>
      <w:r w:rsidRPr="00E3029B">
        <w:rPr>
          <w:rFonts w:ascii="Times New Roman" w:hAnsi="Times New Roman"/>
          <w:sz w:val="24"/>
          <w:szCs w:val="24"/>
        </w:rPr>
        <w:t>аботников.</w:t>
      </w:r>
    </w:p>
    <w:p w14:paraId="4FCDE00A" w14:textId="77777777" w:rsidR="00DF3FC7" w:rsidRPr="00850E0F" w:rsidRDefault="00E3029B" w:rsidP="00850E0F">
      <w:pPr>
        <w:spacing w:after="0" w:line="240" w:lineRule="auto"/>
        <w:ind w:firstLine="567"/>
        <w:jc w:val="both"/>
        <w:rPr>
          <w:rFonts w:ascii="Times New Roman" w:hAnsi="Times New Roman"/>
          <w:sz w:val="24"/>
          <w:szCs w:val="24"/>
        </w:rPr>
      </w:pPr>
      <w:r>
        <w:rPr>
          <w:rFonts w:ascii="Times New Roman" w:hAnsi="Times New Roman"/>
          <w:sz w:val="24"/>
          <w:szCs w:val="24"/>
        </w:rPr>
        <w:t>6.6.4</w:t>
      </w:r>
      <w:r w:rsidR="00DF3FC7" w:rsidRPr="00850E0F">
        <w:rPr>
          <w:rFonts w:ascii="Times New Roman" w:hAnsi="Times New Roman"/>
          <w:sz w:val="24"/>
          <w:szCs w:val="24"/>
        </w:rPr>
        <w:t xml:space="preserve">. При принятии решения о сокращении численности или штата работников Университета и возможном расторжении трудовых договоров с работниками в соответствии с пунктом 2 части первой статьи 81 ТК РФ (сокращение численности или штата работников Университета) работодатель в письменной форме </w:t>
      </w:r>
      <w:r w:rsidR="00087C49" w:rsidRPr="00850E0F">
        <w:rPr>
          <w:rFonts w:ascii="Times New Roman" w:hAnsi="Times New Roman"/>
          <w:sz w:val="24"/>
          <w:szCs w:val="24"/>
        </w:rPr>
        <w:t>сообщает об этом ПК МЭИ</w:t>
      </w:r>
      <w:r w:rsidR="002C6244" w:rsidRPr="00850E0F">
        <w:rPr>
          <w:rFonts w:ascii="Times New Roman" w:hAnsi="Times New Roman"/>
          <w:sz w:val="24"/>
          <w:szCs w:val="24"/>
        </w:rPr>
        <w:t xml:space="preserve"> работников не позднее чем за два месяца до начала проведения соответствующих мероприятий, а в случае, если решение о сокращении численности или штата работников Университета может привести к массовому увольнению работников – не позднее чем за три месяца до начала проведения соответствующих мероприятий.</w:t>
      </w:r>
    </w:p>
    <w:p w14:paraId="2818CB62" w14:textId="77777777" w:rsidR="002C6244" w:rsidRPr="00850E0F" w:rsidRDefault="002C6244" w:rsidP="00850E0F">
      <w:pPr>
        <w:spacing w:after="0" w:line="240" w:lineRule="auto"/>
        <w:ind w:firstLine="567"/>
        <w:jc w:val="both"/>
        <w:rPr>
          <w:rFonts w:ascii="Times New Roman" w:hAnsi="Times New Roman"/>
          <w:sz w:val="24"/>
          <w:szCs w:val="24"/>
        </w:rPr>
      </w:pPr>
      <w:r w:rsidRPr="00850E0F">
        <w:rPr>
          <w:rFonts w:ascii="Times New Roman" w:hAnsi="Times New Roman"/>
          <w:sz w:val="24"/>
          <w:szCs w:val="24"/>
        </w:rPr>
        <w:t>Массовым увольнением в соответствии с Отраслевым соглашением является сокращение численности или штата работников Университета в количестве:</w:t>
      </w:r>
    </w:p>
    <w:p w14:paraId="5A3F29B8" w14:textId="77777777" w:rsidR="002C6244" w:rsidRPr="00850E0F" w:rsidRDefault="002C6244" w:rsidP="00850E0F">
      <w:pPr>
        <w:pStyle w:val="a8"/>
        <w:numPr>
          <w:ilvl w:val="0"/>
          <w:numId w:val="16"/>
        </w:numPr>
        <w:spacing w:after="0" w:line="240" w:lineRule="auto"/>
        <w:jc w:val="both"/>
        <w:rPr>
          <w:rFonts w:ascii="Times New Roman" w:hAnsi="Times New Roman" w:cs="Times New Roman"/>
          <w:sz w:val="24"/>
          <w:szCs w:val="24"/>
        </w:rPr>
      </w:pPr>
      <w:r w:rsidRPr="00850E0F">
        <w:rPr>
          <w:rFonts w:ascii="Times New Roman" w:hAnsi="Times New Roman" w:cs="Times New Roman"/>
          <w:sz w:val="24"/>
          <w:szCs w:val="24"/>
        </w:rPr>
        <w:t>20 и более человек в течение 30 дней;</w:t>
      </w:r>
    </w:p>
    <w:p w14:paraId="44305DBF" w14:textId="77777777" w:rsidR="002C6244" w:rsidRPr="00850E0F" w:rsidRDefault="002C6244" w:rsidP="00850E0F">
      <w:pPr>
        <w:pStyle w:val="a8"/>
        <w:numPr>
          <w:ilvl w:val="0"/>
          <w:numId w:val="16"/>
        </w:numPr>
        <w:spacing w:after="0" w:line="240" w:lineRule="auto"/>
        <w:jc w:val="both"/>
        <w:rPr>
          <w:rFonts w:ascii="Times New Roman" w:hAnsi="Times New Roman" w:cs="Times New Roman"/>
          <w:sz w:val="24"/>
          <w:szCs w:val="24"/>
        </w:rPr>
      </w:pPr>
      <w:r w:rsidRPr="00850E0F">
        <w:rPr>
          <w:rFonts w:ascii="Times New Roman" w:hAnsi="Times New Roman" w:cs="Times New Roman"/>
          <w:sz w:val="24"/>
          <w:szCs w:val="24"/>
        </w:rPr>
        <w:t>60 и более человек в течение 60 дней;</w:t>
      </w:r>
    </w:p>
    <w:p w14:paraId="0E89436E" w14:textId="77777777" w:rsidR="002C6244" w:rsidRPr="00850E0F" w:rsidRDefault="002C6244" w:rsidP="00850E0F">
      <w:pPr>
        <w:pStyle w:val="a8"/>
        <w:numPr>
          <w:ilvl w:val="0"/>
          <w:numId w:val="16"/>
        </w:numPr>
        <w:spacing w:after="0" w:line="240" w:lineRule="auto"/>
        <w:jc w:val="both"/>
        <w:rPr>
          <w:rFonts w:ascii="Times New Roman" w:hAnsi="Times New Roman" w:cs="Times New Roman"/>
          <w:sz w:val="24"/>
          <w:szCs w:val="24"/>
        </w:rPr>
      </w:pPr>
      <w:r w:rsidRPr="00850E0F">
        <w:rPr>
          <w:rFonts w:ascii="Times New Roman" w:hAnsi="Times New Roman" w:cs="Times New Roman"/>
          <w:sz w:val="24"/>
          <w:szCs w:val="24"/>
        </w:rPr>
        <w:t>100 и более человек в течение 90 дней;</w:t>
      </w:r>
    </w:p>
    <w:p w14:paraId="42EC7AAC" w14:textId="77777777" w:rsidR="002C6244" w:rsidRPr="00850E0F" w:rsidRDefault="002C6244" w:rsidP="00850E0F">
      <w:pPr>
        <w:pStyle w:val="a8"/>
        <w:numPr>
          <w:ilvl w:val="0"/>
          <w:numId w:val="16"/>
        </w:numPr>
        <w:spacing w:after="0" w:line="240" w:lineRule="auto"/>
        <w:jc w:val="both"/>
        <w:rPr>
          <w:rFonts w:ascii="Times New Roman" w:hAnsi="Times New Roman" w:cs="Times New Roman"/>
          <w:sz w:val="24"/>
          <w:szCs w:val="24"/>
        </w:rPr>
      </w:pPr>
      <w:r w:rsidRPr="00850E0F">
        <w:rPr>
          <w:rFonts w:ascii="Times New Roman" w:hAnsi="Times New Roman" w:cs="Times New Roman"/>
          <w:sz w:val="24"/>
          <w:szCs w:val="24"/>
        </w:rPr>
        <w:t>увольнение 10 и более процентов работников в течение 90 календарных дней.</w:t>
      </w:r>
    </w:p>
    <w:p w14:paraId="052AFCAB" w14:textId="77777777" w:rsidR="002C6244" w:rsidRPr="00850E0F" w:rsidRDefault="00E3029B" w:rsidP="00850E0F">
      <w:pPr>
        <w:spacing w:after="0" w:line="240" w:lineRule="auto"/>
        <w:ind w:firstLine="708"/>
        <w:jc w:val="both"/>
        <w:rPr>
          <w:rFonts w:ascii="Times New Roman" w:hAnsi="Times New Roman"/>
          <w:sz w:val="24"/>
          <w:szCs w:val="24"/>
        </w:rPr>
      </w:pPr>
      <w:r>
        <w:rPr>
          <w:rFonts w:ascii="Times New Roman" w:hAnsi="Times New Roman"/>
          <w:sz w:val="24"/>
          <w:szCs w:val="24"/>
        </w:rPr>
        <w:t>6.6.5</w:t>
      </w:r>
      <w:r w:rsidR="002C6244" w:rsidRPr="00850E0F">
        <w:rPr>
          <w:rFonts w:ascii="Times New Roman" w:hAnsi="Times New Roman"/>
          <w:sz w:val="24"/>
          <w:szCs w:val="24"/>
        </w:rPr>
        <w:t>. При проведении мероприятий по сокращению численности или штата работников Университета работодатель предлагает работнику другую имеющуюся работу (вакантную должность) в соответствии с частью третьей ст. 81 ТК РФ.</w:t>
      </w:r>
    </w:p>
    <w:p w14:paraId="5D2BD9FA" w14:textId="77777777" w:rsidR="002C6244" w:rsidRPr="00850E0F" w:rsidRDefault="002C6244" w:rsidP="00850E0F">
      <w:pPr>
        <w:spacing w:after="0" w:line="240" w:lineRule="auto"/>
        <w:ind w:firstLine="708"/>
        <w:jc w:val="both"/>
        <w:rPr>
          <w:rFonts w:ascii="Times New Roman" w:hAnsi="Times New Roman"/>
          <w:sz w:val="24"/>
          <w:szCs w:val="24"/>
        </w:rPr>
      </w:pPr>
      <w:r w:rsidRPr="00850E0F">
        <w:rPr>
          <w:rFonts w:ascii="Times New Roman" w:hAnsi="Times New Roman"/>
          <w:sz w:val="24"/>
          <w:szCs w:val="24"/>
        </w:rPr>
        <w:t>О предстоящем увольнении в связи с сокращением численности или штата работники Университета предупреждаются работодателем под роспись не менее чем за два месяца до увольнения.</w:t>
      </w:r>
    </w:p>
    <w:p w14:paraId="76562BF3" w14:textId="256D5662" w:rsidR="002C6244" w:rsidRPr="00850E0F" w:rsidRDefault="002C6244" w:rsidP="00850E0F">
      <w:pPr>
        <w:spacing w:after="0" w:line="240" w:lineRule="auto"/>
        <w:ind w:firstLine="708"/>
        <w:jc w:val="both"/>
        <w:rPr>
          <w:rFonts w:ascii="Times New Roman" w:hAnsi="Times New Roman"/>
          <w:sz w:val="24"/>
          <w:szCs w:val="24"/>
        </w:rPr>
      </w:pPr>
      <w:r w:rsidRPr="00850E0F">
        <w:rPr>
          <w:rFonts w:ascii="Times New Roman" w:hAnsi="Times New Roman"/>
          <w:sz w:val="24"/>
          <w:szCs w:val="24"/>
        </w:rPr>
        <w:t xml:space="preserve">Работодатель с письменного согласия работника имеет право расторгнуть с ним трудовой договор </w:t>
      </w:r>
      <w:r w:rsidR="007741DD" w:rsidRPr="00850E0F">
        <w:rPr>
          <w:rFonts w:ascii="Times New Roman" w:hAnsi="Times New Roman"/>
          <w:sz w:val="24"/>
          <w:szCs w:val="24"/>
        </w:rPr>
        <w:t>до истечения двухмесячного срока, выплатив ему дополнительную компенсацию в размере среднего заработка работника, исчисленного пропорционально времени</w:t>
      </w:r>
      <w:r w:rsidR="004E1007">
        <w:rPr>
          <w:rFonts w:ascii="Times New Roman" w:hAnsi="Times New Roman"/>
          <w:sz w:val="24"/>
          <w:szCs w:val="24"/>
        </w:rPr>
        <w:t>,</w:t>
      </w:r>
      <w:r w:rsidR="007741DD" w:rsidRPr="00850E0F">
        <w:rPr>
          <w:rFonts w:ascii="Times New Roman" w:hAnsi="Times New Roman"/>
          <w:sz w:val="24"/>
          <w:szCs w:val="24"/>
        </w:rPr>
        <w:t xml:space="preserve"> оставшемуся до истечения срока предупреждения об увольнении.</w:t>
      </w:r>
    </w:p>
    <w:p w14:paraId="62E10B34" w14:textId="77777777" w:rsidR="002C6244" w:rsidRDefault="00E3029B" w:rsidP="00850E0F">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6.6.6</w:t>
      </w:r>
      <w:r w:rsidR="007741DD" w:rsidRPr="00850E0F">
        <w:rPr>
          <w:rFonts w:ascii="Times New Roman" w:hAnsi="Times New Roman"/>
          <w:sz w:val="24"/>
          <w:szCs w:val="24"/>
        </w:rPr>
        <w:t xml:space="preserve">. </w:t>
      </w:r>
      <w:r w:rsidR="00A63311" w:rsidRPr="00A63311">
        <w:rPr>
          <w:rFonts w:ascii="Times New Roman" w:hAnsi="Times New Roman"/>
          <w:sz w:val="24"/>
          <w:szCs w:val="24"/>
        </w:rPr>
        <w:t>При сокращении численности или штата не допускается увольнение одновременно обоих супругов, работающих у работодателя, из семьи, воспитывающей несовершеннолетних детей.</w:t>
      </w:r>
    </w:p>
    <w:p w14:paraId="6E77A287" w14:textId="77777777" w:rsidR="00E728C5" w:rsidRPr="00E728C5" w:rsidRDefault="00E728C5" w:rsidP="00E728C5">
      <w:pPr>
        <w:spacing w:after="0" w:line="240" w:lineRule="auto"/>
        <w:ind w:firstLine="708"/>
        <w:jc w:val="both"/>
        <w:rPr>
          <w:rFonts w:ascii="Times New Roman" w:hAnsi="Times New Roman"/>
          <w:sz w:val="24"/>
          <w:szCs w:val="24"/>
        </w:rPr>
      </w:pPr>
      <w:r>
        <w:rPr>
          <w:rFonts w:ascii="Times New Roman" w:hAnsi="Times New Roman"/>
          <w:sz w:val="24"/>
          <w:szCs w:val="24"/>
        </w:rPr>
        <w:t xml:space="preserve">6.6.7. </w:t>
      </w:r>
      <w:r w:rsidRPr="00E728C5">
        <w:rPr>
          <w:rFonts w:ascii="Times New Roman" w:hAnsi="Times New Roman"/>
          <w:sz w:val="24"/>
          <w:szCs w:val="24"/>
        </w:rPr>
        <w:t>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w:t>
      </w:r>
    </w:p>
    <w:p w14:paraId="7EA310AC" w14:textId="77777777" w:rsidR="00E728C5" w:rsidRPr="00E728C5" w:rsidRDefault="00E728C5" w:rsidP="00E728C5">
      <w:pPr>
        <w:spacing w:after="0" w:line="240" w:lineRule="auto"/>
        <w:ind w:firstLine="708"/>
        <w:jc w:val="both"/>
        <w:rPr>
          <w:rFonts w:ascii="Times New Roman" w:hAnsi="Times New Roman"/>
          <w:sz w:val="24"/>
          <w:szCs w:val="24"/>
        </w:rPr>
      </w:pPr>
      <w:r w:rsidRPr="00E728C5">
        <w:rPr>
          <w:rFonts w:ascii="Times New Roman" w:hAnsi="Times New Roman"/>
          <w:sz w:val="24"/>
          <w:szCs w:val="24"/>
        </w:rPr>
        <w:t>При равной производительности труда и квалификации предпочтение в оставлени</w:t>
      </w:r>
      <w:r>
        <w:rPr>
          <w:rFonts w:ascii="Times New Roman" w:hAnsi="Times New Roman"/>
          <w:sz w:val="24"/>
          <w:szCs w:val="24"/>
        </w:rPr>
        <w:t>и на работе отдается: семейным –</w:t>
      </w:r>
      <w:r w:rsidRPr="00E728C5">
        <w:rPr>
          <w:rFonts w:ascii="Times New Roman" w:hAnsi="Times New Roman"/>
          <w:sz w:val="24"/>
          <w:szCs w:val="24"/>
        </w:rPr>
        <w:t xml:space="preserve">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лицам, в семье которых нет других работников с самостоятельным заработком; работникам, получившим в период работы у данного работодателя трудовое увечье или профессиональное заболевание; инвалидам Великой Отечественной войны и инвалидам боевых действий по защите Отечества; работникам, повышающим свою квалификацию по направлению работодателя без отрыва от работы; родителю, имеющему ребенка в возрасте до восемнадцати лет, в случае, если другой родитель призван на военную службу по мобилизации или проходит военную службу по контракту, заключенному в соответствии с пунктом 7 статьи 38 Федеральног</w:t>
      </w:r>
      <w:r>
        <w:rPr>
          <w:rFonts w:ascii="Times New Roman" w:hAnsi="Times New Roman"/>
          <w:sz w:val="24"/>
          <w:szCs w:val="24"/>
        </w:rPr>
        <w:t>о закона от 28 марта 1998 года № 53-ФЗ «</w:t>
      </w:r>
      <w:r w:rsidRPr="00E728C5">
        <w:rPr>
          <w:rFonts w:ascii="Times New Roman" w:hAnsi="Times New Roman"/>
          <w:sz w:val="24"/>
          <w:szCs w:val="24"/>
        </w:rPr>
        <w:t>О воинск</w:t>
      </w:r>
      <w:r>
        <w:rPr>
          <w:rFonts w:ascii="Times New Roman" w:hAnsi="Times New Roman"/>
          <w:sz w:val="24"/>
          <w:szCs w:val="24"/>
        </w:rPr>
        <w:t>ой обязанности и военной службе»</w:t>
      </w:r>
      <w:r w:rsidRPr="00E728C5">
        <w:rPr>
          <w:rFonts w:ascii="Times New Roman" w:hAnsi="Times New Roman"/>
          <w:sz w:val="24"/>
          <w:szCs w:val="24"/>
        </w:rPr>
        <w:t>, либо заключил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14:paraId="50C38B99" w14:textId="77777777" w:rsidR="00E728C5" w:rsidRPr="00850E0F" w:rsidRDefault="00E728C5" w:rsidP="00E728C5">
      <w:pPr>
        <w:spacing w:after="0" w:line="240" w:lineRule="auto"/>
        <w:ind w:firstLine="708"/>
        <w:jc w:val="both"/>
        <w:rPr>
          <w:rFonts w:ascii="Times New Roman" w:hAnsi="Times New Roman"/>
          <w:sz w:val="24"/>
          <w:szCs w:val="24"/>
        </w:rPr>
      </w:pPr>
      <w:r w:rsidRPr="00E728C5">
        <w:rPr>
          <w:rFonts w:ascii="Times New Roman" w:hAnsi="Times New Roman"/>
          <w:sz w:val="24"/>
          <w:szCs w:val="24"/>
        </w:rPr>
        <w:t>6.6.8. Выходное пособие при расторжении трудового договора выплачивается работнику в соответствии со ст. 178 ТК РФ.</w:t>
      </w:r>
    </w:p>
    <w:p w14:paraId="78CF42D2" w14:textId="77777777" w:rsidR="00E3029B" w:rsidRPr="00F92E27" w:rsidRDefault="00E728C5" w:rsidP="00F92E27">
      <w:pPr>
        <w:spacing w:after="0" w:line="240" w:lineRule="auto"/>
        <w:ind w:firstLine="708"/>
        <w:jc w:val="both"/>
        <w:rPr>
          <w:rFonts w:ascii="Times New Roman" w:hAnsi="Times New Roman"/>
          <w:sz w:val="24"/>
          <w:szCs w:val="24"/>
        </w:rPr>
      </w:pPr>
      <w:r>
        <w:rPr>
          <w:rFonts w:ascii="Times New Roman" w:hAnsi="Times New Roman"/>
          <w:sz w:val="24"/>
          <w:szCs w:val="24"/>
        </w:rPr>
        <w:t>6.6.9</w:t>
      </w:r>
      <w:r w:rsidR="007741DD" w:rsidRPr="00850E0F">
        <w:rPr>
          <w:rFonts w:ascii="Times New Roman" w:hAnsi="Times New Roman"/>
          <w:sz w:val="24"/>
          <w:szCs w:val="24"/>
        </w:rPr>
        <w:t>. Выходное пособие при расторжении трудового договора выплачивается работнику в соответствии со ст. 178 ТК РФ.</w:t>
      </w:r>
    </w:p>
    <w:p w14:paraId="4243751D" w14:textId="77777777" w:rsidR="002B363C" w:rsidRPr="00850E0F" w:rsidRDefault="00D853ED" w:rsidP="00850E0F">
      <w:pPr>
        <w:spacing w:after="0" w:line="240" w:lineRule="auto"/>
        <w:ind w:firstLine="708"/>
        <w:jc w:val="both"/>
        <w:rPr>
          <w:rFonts w:ascii="Times New Roman" w:hAnsi="Times New Roman"/>
          <w:b/>
          <w:sz w:val="24"/>
          <w:szCs w:val="24"/>
        </w:rPr>
      </w:pPr>
      <w:r w:rsidRPr="00850E0F">
        <w:rPr>
          <w:rFonts w:ascii="Times New Roman" w:hAnsi="Times New Roman"/>
          <w:b/>
          <w:sz w:val="24"/>
          <w:szCs w:val="24"/>
        </w:rPr>
        <w:t>6.7</w:t>
      </w:r>
      <w:r w:rsidR="00450CD4" w:rsidRPr="00850E0F">
        <w:rPr>
          <w:rFonts w:ascii="Times New Roman" w:hAnsi="Times New Roman"/>
          <w:b/>
          <w:sz w:val="24"/>
          <w:szCs w:val="24"/>
        </w:rPr>
        <w:t>. Рассмотрение жалоб</w:t>
      </w:r>
      <w:r w:rsidR="00281E9B" w:rsidRPr="00850E0F">
        <w:rPr>
          <w:rFonts w:ascii="Times New Roman" w:hAnsi="Times New Roman"/>
          <w:b/>
          <w:sz w:val="24"/>
          <w:szCs w:val="24"/>
        </w:rPr>
        <w:t>.</w:t>
      </w:r>
    </w:p>
    <w:p w14:paraId="30F0B912" w14:textId="77777777" w:rsidR="00450CD4" w:rsidRPr="00850E0F" w:rsidRDefault="00450CD4" w:rsidP="00850E0F">
      <w:pPr>
        <w:spacing w:after="0" w:line="240" w:lineRule="auto"/>
        <w:jc w:val="both"/>
        <w:rPr>
          <w:rFonts w:ascii="Times New Roman" w:hAnsi="Times New Roman"/>
          <w:sz w:val="24"/>
          <w:szCs w:val="24"/>
        </w:rPr>
      </w:pPr>
      <w:r w:rsidRPr="00850E0F">
        <w:rPr>
          <w:rFonts w:ascii="Times New Roman" w:hAnsi="Times New Roman"/>
          <w:b/>
          <w:sz w:val="24"/>
          <w:szCs w:val="24"/>
        </w:rPr>
        <w:tab/>
      </w:r>
      <w:r w:rsidR="00D853ED" w:rsidRPr="00850E0F">
        <w:rPr>
          <w:rFonts w:ascii="Times New Roman" w:hAnsi="Times New Roman"/>
          <w:sz w:val="24"/>
          <w:szCs w:val="24"/>
        </w:rPr>
        <w:t>6.7</w:t>
      </w:r>
      <w:r w:rsidRPr="00850E0F">
        <w:rPr>
          <w:rFonts w:ascii="Times New Roman" w:hAnsi="Times New Roman"/>
          <w:sz w:val="24"/>
          <w:szCs w:val="24"/>
        </w:rPr>
        <w:t>.1. Трудовые споры между работником и работодателем рассматриваются комиссиями по трудовым спорам Университета и структурных подразделений в соответствии с законодательством Российской Федерации.</w:t>
      </w:r>
    </w:p>
    <w:p w14:paraId="1DF8B1B8" w14:textId="77777777" w:rsidR="00D853ED" w:rsidRPr="00850E0F" w:rsidRDefault="00D853ED" w:rsidP="00850E0F">
      <w:pPr>
        <w:spacing w:after="0" w:line="240" w:lineRule="auto"/>
        <w:jc w:val="both"/>
        <w:rPr>
          <w:rFonts w:ascii="Times New Roman" w:hAnsi="Times New Roman"/>
          <w:sz w:val="24"/>
          <w:szCs w:val="24"/>
        </w:rPr>
      </w:pPr>
      <w:r w:rsidRPr="00850E0F">
        <w:rPr>
          <w:rFonts w:ascii="Times New Roman" w:hAnsi="Times New Roman"/>
          <w:sz w:val="24"/>
          <w:szCs w:val="24"/>
        </w:rPr>
        <w:tab/>
        <w:t>6.7</w:t>
      </w:r>
      <w:r w:rsidR="00450CD4" w:rsidRPr="00850E0F">
        <w:rPr>
          <w:rFonts w:ascii="Times New Roman" w:hAnsi="Times New Roman"/>
          <w:sz w:val="24"/>
          <w:szCs w:val="24"/>
        </w:rPr>
        <w:t>.2. Рассмотрение и разрешение коллективных трудовых споров осуществляется в соответствии с главой 61 ТК РФ.</w:t>
      </w:r>
    </w:p>
    <w:p w14:paraId="68C6B2F0" w14:textId="77777777" w:rsidR="00450CD4" w:rsidRPr="00850E0F" w:rsidRDefault="00450CD4" w:rsidP="00850E0F">
      <w:pPr>
        <w:spacing w:after="0" w:line="240" w:lineRule="auto"/>
        <w:jc w:val="both"/>
        <w:rPr>
          <w:rFonts w:ascii="Times New Roman" w:hAnsi="Times New Roman"/>
          <w:b/>
          <w:sz w:val="24"/>
          <w:szCs w:val="24"/>
        </w:rPr>
      </w:pPr>
      <w:r w:rsidRPr="00850E0F">
        <w:rPr>
          <w:rFonts w:ascii="Times New Roman" w:hAnsi="Times New Roman"/>
          <w:b/>
          <w:sz w:val="24"/>
          <w:szCs w:val="24"/>
        </w:rPr>
        <w:tab/>
        <w:t>6.</w:t>
      </w:r>
      <w:r w:rsidR="00850E0F">
        <w:rPr>
          <w:rFonts w:ascii="Times New Roman" w:hAnsi="Times New Roman"/>
          <w:b/>
          <w:sz w:val="24"/>
          <w:szCs w:val="24"/>
        </w:rPr>
        <w:t>8</w:t>
      </w:r>
      <w:r w:rsidRPr="00850E0F">
        <w:rPr>
          <w:rFonts w:ascii="Times New Roman" w:hAnsi="Times New Roman"/>
          <w:b/>
          <w:sz w:val="24"/>
          <w:szCs w:val="24"/>
        </w:rPr>
        <w:t>. Поощрения</w:t>
      </w:r>
      <w:r w:rsidR="00281E9B" w:rsidRPr="00850E0F">
        <w:rPr>
          <w:rFonts w:ascii="Times New Roman" w:hAnsi="Times New Roman"/>
          <w:b/>
          <w:sz w:val="24"/>
          <w:szCs w:val="24"/>
        </w:rPr>
        <w:t>.</w:t>
      </w:r>
    </w:p>
    <w:p w14:paraId="29CB8BE3" w14:textId="77777777" w:rsidR="00450CD4" w:rsidRPr="00850E0F" w:rsidRDefault="00850E0F" w:rsidP="00850E0F">
      <w:pPr>
        <w:spacing w:after="0" w:line="240" w:lineRule="auto"/>
        <w:jc w:val="both"/>
        <w:rPr>
          <w:rFonts w:ascii="Times New Roman" w:hAnsi="Times New Roman"/>
          <w:sz w:val="24"/>
          <w:szCs w:val="24"/>
        </w:rPr>
      </w:pPr>
      <w:r>
        <w:rPr>
          <w:rFonts w:ascii="Times New Roman" w:hAnsi="Times New Roman"/>
          <w:sz w:val="24"/>
          <w:szCs w:val="24"/>
        </w:rPr>
        <w:tab/>
        <w:t>6.8</w:t>
      </w:r>
      <w:r w:rsidR="00D853ED" w:rsidRPr="00850E0F">
        <w:rPr>
          <w:rFonts w:ascii="Times New Roman" w:hAnsi="Times New Roman"/>
          <w:sz w:val="24"/>
          <w:szCs w:val="24"/>
        </w:rPr>
        <w:t xml:space="preserve">.1. За образцовое исполнение трудовых обязанностей, высокое профессиональное мастерство, многолетний добросовестный труд, новаторство в труде, большой личный вклад и значительные успехи в организации и совершенствовании образовательного процесса, за заслуги и достижения в разработке и развитии существующих и создании новых </w:t>
      </w:r>
      <w:r w:rsidR="00D853ED" w:rsidRPr="00850E0F">
        <w:rPr>
          <w:rFonts w:ascii="Times New Roman" w:hAnsi="Times New Roman"/>
          <w:sz w:val="24"/>
          <w:szCs w:val="24"/>
        </w:rPr>
        <w:lastRenderedPageBreak/>
        <w:t xml:space="preserve">теорий, технологий, оригинальных методов исследований в области науки и техники, за активную общественную деятельность на благо Университета и за другие достижения в работе в Университете применяются следующие виды </w:t>
      </w:r>
      <w:r w:rsidR="00093835">
        <w:rPr>
          <w:rFonts w:ascii="Times New Roman" w:hAnsi="Times New Roman"/>
          <w:sz w:val="24"/>
          <w:szCs w:val="24"/>
        </w:rPr>
        <w:t xml:space="preserve">морального </w:t>
      </w:r>
      <w:r w:rsidR="00D853ED" w:rsidRPr="00850E0F">
        <w:rPr>
          <w:rFonts w:ascii="Times New Roman" w:hAnsi="Times New Roman"/>
          <w:sz w:val="24"/>
          <w:szCs w:val="24"/>
        </w:rPr>
        <w:t>поощрения:</w:t>
      </w:r>
      <w:r w:rsidR="00F434F0" w:rsidRPr="00F434F0">
        <w:t xml:space="preserve"> </w:t>
      </w:r>
      <w:r w:rsidR="00F434F0" w:rsidRPr="00F434F0">
        <w:rPr>
          <w:rFonts w:ascii="Times New Roman" w:hAnsi="Times New Roman"/>
          <w:sz w:val="24"/>
          <w:szCs w:val="24"/>
        </w:rPr>
        <w:t>награды, звания, благодарности, грамоты.</w:t>
      </w:r>
    </w:p>
    <w:p w14:paraId="00C2501F" w14:textId="77777777" w:rsidR="00D853ED" w:rsidRPr="00850E0F" w:rsidRDefault="00850E0F" w:rsidP="00850E0F">
      <w:pPr>
        <w:spacing w:after="0" w:line="240" w:lineRule="auto"/>
        <w:ind w:firstLine="708"/>
        <w:jc w:val="both"/>
        <w:rPr>
          <w:rFonts w:ascii="Times New Roman" w:hAnsi="Times New Roman"/>
          <w:sz w:val="24"/>
          <w:szCs w:val="24"/>
        </w:rPr>
      </w:pPr>
      <w:r>
        <w:rPr>
          <w:rFonts w:ascii="Times New Roman" w:hAnsi="Times New Roman"/>
          <w:sz w:val="24"/>
          <w:szCs w:val="24"/>
        </w:rPr>
        <w:t>6.8</w:t>
      </w:r>
      <w:r w:rsidR="00DA2342" w:rsidRPr="00850E0F">
        <w:rPr>
          <w:rFonts w:ascii="Times New Roman" w:hAnsi="Times New Roman"/>
          <w:sz w:val="24"/>
          <w:szCs w:val="24"/>
        </w:rPr>
        <w:t xml:space="preserve">.2. </w:t>
      </w:r>
      <w:r w:rsidR="00D853ED" w:rsidRPr="00850E0F">
        <w:rPr>
          <w:rFonts w:ascii="Times New Roman" w:hAnsi="Times New Roman"/>
          <w:sz w:val="24"/>
          <w:szCs w:val="24"/>
        </w:rPr>
        <w:t xml:space="preserve">Порядок применения мер морального поощрения </w:t>
      </w:r>
      <w:r w:rsidR="00DA2342" w:rsidRPr="00850E0F">
        <w:rPr>
          <w:rFonts w:ascii="Times New Roman" w:hAnsi="Times New Roman"/>
          <w:sz w:val="24"/>
          <w:szCs w:val="24"/>
        </w:rPr>
        <w:t>устанавливается</w:t>
      </w:r>
      <w:r w:rsidR="00AB2069">
        <w:rPr>
          <w:rFonts w:ascii="Times New Roman" w:hAnsi="Times New Roman"/>
          <w:sz w:val="24"/>
          <w:szCs w:val="24"/>
        </w:rPr>
        <w:t xml:space="preserve"> Правилами внутреннего </w:t>
      </w:r>
      <w:r w:rsidR="00557D76">
        <w:rPr>
          <w:rFonts w:ascii="Times New Roman" w:hAnsi="Times New Roman"/>
          <w:sz w:val="24"/>
          <w:szCs w:val="24"/>
        </w:rPr>
        <w:t xml:space="preserve">трудового распорядка, утвержденными приказом ректора № 333 от 07.06.2021 г. (пункты 56-59 Правил </w:t>
      </w:r>
      <w:r w:rsidR="00557D76" w:rsidRPr="00557D76">
        <w:rPr>
          <w:rFonts w:ascii="Times New Roman" w:hAnsi="Times New Roman"/>
          <w:sz w:val="24"/>
          <w:szCs w:val="24"/>
        </w:rPr>
        <w:t>внутреннего трудового распорядка</w:t>
      </w:r>
      <w:r w:rsidR="00557D76">
        <w:rPr>
          <w:rFonts w:ascii="Times New Roman" w:hAnsi="Times New Roman"/>
          <w:sz w:val="24"/>
          <w:szCs w:val="24"/>
        </w:rPr>
        <w:t>).</w:t>
      </w:r>
    </w:p>
    <w:p w14:paraId="398861C5" w14:textId="77777777" w:rsidR="00DA2342" w:rsidRPr="00850E0F" w:rsidRDefault="00850E0F" w:rsidP="00850E0F">
      <w:pPr>
        <w:spacing w:after="0" w:line="240" w:lineRule="auto"/>
        <w:ind w:firstLine="708"/>
        <w:jc w:val="both"/>
        <w:rPr>
          <w:rFonts w:ascii="Times New Roman" w:hAnsi="Times New Roman"/>
          <w:sz w:val="24"/>
          <w:szCs w:val="24"/>
        </w:rPr>
      </w:pPr>
      <w:r>
        <w:rPr>
          <w:rFonts w:ascii="Times New Roman" w:hAnsi="Times New Roman"/>
          <w:sz w:val="24"/>
          <w:szCs w:val="24"/>
        </w:rPr>
        <w:t>6.8</w:t>
      </w:r>
      <w:r w:rsidR="00DA2342" w:rsidRPr="00850E0F">
        <w:rPr>
          <w:rFonts w:ascii="Times New Roman" w:hAnsi="Times New Roman"/>
          <w:sz w:val="24"/>
          <w:szCs w:val="24"/>
        </w:rPr>
        <w:t xml:space="preserve">.3. В Университете могут вводиться и применяться другие виды наград и поощрений, положения о которых после рассмотрения ученым советом Университета утверждаются ректором и становятся приложениями к </w:t>
      </w:r>
      <w:r w:rsidR="0031578F">
        <w:rPr>
          <w:rFonts w:ascii="Times New Roman" w:hAnsi="Times New Roman"/>
          <w:sz w:val="24"/>
          <w:szCs w:val="24"/>
        </w:rPr>
        <w:t>настоящему Д</w:t>
      </w:r>
      <w:r w:rsidR="00DA2342" w:rsidRPr="00850E0F">
        <w:rPr>
          <w:rFonts w:ascii="Times New Roman" w:hAnsi="Times New Roman"/>
          <w:sz w:val="24"/>
          <w:szCs w:val="24"/>
        </w:rPr>
        <w:t>оговору.</w:t>
      </w:r>
    </w:p>
    <w:p w14:paraId="401B985C" w14:textId="77777777" w:rsidR="00BC4F95" w:rsidRDefault="00BC4F95" w:rsidP="00557D76">
      <w:pPr>
        <w:spacing w:after="0" w:line="240" w:lineRule="auto"/>
        <w:rPr>
          <w:rFonts w:ascii="Times New Roman" w:hAnsi="Times New Roman"/>
          <w:b/>
          <w:sz w:val="24"/>
          <w:szCs w:val="24"/>
        </w:rPr>
      </w:pPr>
    </w:p>
    <w:p w14:paraId="7DB0E5E6" w14:textId="77777777" w:rsidR="00450CD4" w:rsidRPr="00850E0F" w:rsidRDefault="00450CD4" w:rsidP="00850E0F">
      <w:pPr>
        <w:spacing w:after="0" w:line="240" w:lineRule="auto"/>
        <w:jc w:val="center"/>
        <w:rPr>
          <w:rFonts w:ascii="Times New Roman" w:hAnsi="Times New Roman"/>
          <w:b/>
          <w:sz w:val="24"/>
          <w:szCs w:val="24"/>
        </w:rPr>
      </w:pPr>
      <w:r w:rsidRPr="00850E0F">
        <w:rPr>
          <w:rFonts w:ascii="Times New Roman" w:hAnsi="Times New Roman"/>
          <w:b/>
          <w:sz w:val="24"/>
          <w:szCs w:val="24"/>
        </w:rPr>
        <w:t>V</w:t>
      </w:r>
      <w:r w:rsidRPr="00850E0F">
        <w:rPr>
          <w:rFonts w:ascii="Times New Roman" w:hAnsi="Times New Roman"/>
          <w:b/>
          <w:sz w:val="24"/>
          <w:szCs w:val="24"/>
        </w:rPr>
        <w:sym w:font="Symbol" w:char="F049"/>
      </w:r>
      <w:r w:rsidRPr="00850E0F">
        <w:rPr>
          <w:rFonts w:ascii="Times New Roman" w:hAnsi="Times New Roman"/>
          <w:b/>
          <w:sz w:val="24"/>
          <w:szCs w:val="24"/>
        </w:rPr>
        <w:sym w:font="Symbol" w:char="F049"/>
      </w:r>
      <w:r w:rsidRPr="00850E0F">
        <w:rPr>
          <w:rFonts w:ascii="Times New Roman" w:hAnsi="Times New Roman"/>
          <w:b/>
          <w:sz w:val="24"/>
          <w:szCs w:val="24"/>
        </w:rPr>
        <w:t>. Система оплаты труда</w:t>
      </w:r>
    </w:p>
    <w:p w14:paraId="067098A7" w14:textId="77777777" w:rsidR="00DA2342" w:rsidRPr="00850E0F" w:rsidRDefault="00DA2342" w:rsidP="00850E0F">
      <w:pPr>
        <w:spacing w:after="0" w:line="240" w:lineRule="auto"/>
        <w:jc w:val="center"/>
        <w:rPr>
          <w:rFonts w:ascii="Times New Roman" w:hAnsi="Times New Roman"/>
          <w:b/>
          <w:sz w:val="24"/>
          <w:szCs w:val="24"/>
        </w:rPr>
      </w:pPr>
    </w:p>
    <w:p w14:paraId="289CE7F5" w14:textId="77777777" w:rsidR="00DA2342" w:rsidRPr="00850E0F" w:rsidRDefault="00DA2342" w:rsidP="00850E0F">
      <w:pPr>
        <w:spacing w:after="0" w:line="240" w:lineRule="auto"/>
        <w:jc w:val="both"/>
        <w:rPr>
          <w:rFonts w:ascii="Times New Roman" w:hAnsi="Times New Roman"/>
          <w:b/>
          <w:sz w:val="24"/>
          <w:szCs w:val="24"/>
        </w:rPr>
      </w:pPr>
      <w:r w:rsidRPr="00850E0F">
        <w:rPr>
          <w:rFonts w:ascii="Times New Roman" w:hAnsi="Times New Roman"/>
          <w:b/>
          <w:sz w:val="24"/>
          <w:szCs w:val="24"/>
        </w:rPr>
        <w:tab/>
        <w:t>7.1. Механизм регулирования оплаты труда.</w:t>
      </w:r>
    </w:p>
    <w:p w14:paraId="267B58B4" w14:textId="77777777" w:rsidR="006C0904" w:rsidRPr="00850E0F" w:rsidRDefault="006C0904" w:rsidP="00850E0F">
      <w:pPr>
        <w:spacing w:after="0" w:line="240" w:lineRule="auto"/>
        <w:ind w:firstLine="708"/>
        <w:jc w:val="both"/>
        <w:rPr>
          <w:rFonts w:ascii="Times New Roman" w:hAnsi="Times New Roman"/>
          <w:b/>
          <w:sz w:val="24"/>
          <w:szCs w:val="24"/>
        </w:rPr>
      </w:pPr>
      <w:r w:rsidRPr="00850E0F">
        <w:rPr>
          <w:rFonts w:ascii="Times New Roman" w:hAnsi="Times New Roman"/>
          <w:sz w:val="24"/>
          <w:szCs w:val="24"/>
        </w:rPr>
        <w:t xml:space="preserve">7.1.1. Оплата труда работников Университета осуществляется в соответствии с Положением об оплате </w:t>
      </w:r>
      <w:r w:rsidR="00557D76">
        <w:rPr>
          <w:rFonts w:ascii="Times New Roman" w:hAnsi="Times New Roman"/>
          <w:sz w:val="24"/>
          <w:szCs w:val="24"/>
        </w:rPr>
        <w:t>труда работников</w:t>
      </w:r>
      <w:r w:rsidR="00604F16">
        <w:rPr>
          <w:rFonts w:ascii="Times New Roman" w:hAnsi="Times New Roman"/>
          <w:sz w:val="24"/>
          <w:szCs w:val="24"/>
        </w:rPr>
        <w:t xml:space="preserve"> федерального государственного бюджетного образовательного учреждения высшего образования «Национальный исследовательский университет «МЭИ»</w:t>
      </w:r>
      <w:r w:rsidR="00281E9B" w:rsidRPr="00850E0F">
        <w:rPr>
          <w:rFonts w:ascii="Times New Roman" w:hAnsi="Times New Roman"/>
          <w:sz w:val="24"/>
          <w:szCs w:val="24"/>
        </w:rPr>
        <w:t xml:space="preserve"> </w:t>
      </w:r>
      <w:r w:rsidRPr="00850E0F">
        <w:rPr>
          <w:rFonts w:ascii="Times New Roman" w:hAnsi="Times New Roman"/>
          <w:sz w:val="24"/>
          <w:szCs w:val="24"/>
        </w:rPr>
        <w:t xml:space="preserve">и Положением о порядке установления стимулирующих и компенсационных выплат </w:t>
      </w:r>
      <w:r w:rsidR="00604F16" w:rsidRPr="00604F16">
        <w:rPr>
          <w:rFonts w:ascii="Times New Roman" w:hAnsi="Times New Roman"/>
          <w:sz w:val="24"/>
          <w:szCs w:val="24"/>
        </w:rPr>
        <w:t>федерального государственного бюджетного образовательного учреждения высшего образования «Национальный исследовательский университет «МЭИ»</w:t>
      </w:r>
      <w:r w:rsidR="00875A3C">
        <w:rPr>
          <w:rFonts w:ascii="Times New Roman" w:hAnsi="Times New Roman"/>
          <w:sz w:val="24"/>
          <w:szCs w:val="24"/>
        </w:rPr>
        <w:t xml:space="preserve">, размещенными на официальном портале </w:t>
      </w:r>
      <w:r w:rsidR="00604F16">
        <w:rPr>
          <w:rFonts w:ascii="Times New Roman" w:hAnsi="Times New Roman"/>
          <w:sz w:val="24"/>
          <w:szCs w:val="24"/>
        </w:rPr>
        <w:t xml:space="preserve">Университета </w:t>
      </w:r>
      <w:r w:rsidR="00875A3C">
        <w:rPr>
          <w:rFonts w:ascii="Times New Roman" w:hAnsi="Times New Roman"/>
          <w:sz w:val="24"/>
          <w:szCs w:val="24"/>
        </w:rPr>
        <w:t>в разделе «Документы».</w:t>
      </w:r>
    </w:p>
    <w:p w14:paraId="6506BBCB" w14:textId="77777777" w:rsidR="006C0904" w:rsidRPr="00850E0F" w:rsidRDefault="006C0904" w:rsidP="00850E0F">
      <w:pPr>
        <w:spacing w:after="0" w:line="240" w:lineRule="auto"/>
        <w:jc w:val="both"/>
        <w:rPr>
          <w:rFonts w:ascii="Times New Roman" w:hAnsi="Times New Roman"/>
          <w:sz w:val="24"/>
          <w:szCs w:val="24"/>
        </w:rPr>
      </w:pPr>
      <w:r w:rsidRPr="00850E0F">
        <w:rPr>
          <w:rFonts w:ascii="Times New Roman" w:hAnsi="Times New Roman"/>
          <w:b/>
          <w:sz w:val="24"/>
          <w:szCs w:val="24"/>
        </w:rPr>
        <w:tab/>
      </w:r>
      <w:r w:rsidRPr="00850E0F">
        <w:rPr>
          <w:rFonts w:ascii="Times New Roman" w:hAnsi="Times New Roman"/>
          <w:sz w:val="24"/>
          <w:szCs w:val="24"/>
        </w:rPr>
        <w:t>7.1.2. В Университете применяется повременная система оплаты труда и режимы рабочего времени, установленные</w:t>
      </w:r>
      <w:r w:rsidR="0031578F">
        <w:rPr>
          <w:rFonts w:ascii="Times New Roman" w:hAnsi="Times New Roman"/>
          <w:sz w:val="24"/>
          <w:szCs w:val="24"/>
        </w:rPr>
        <w:t xml:space="preserve"> ТК РФ</w:t>
      </w:r>
      <w:r w:rsidRPr="00850E0F">
        <w:rPr>
          <w:rFonts w:ascii="Times New Roman" w:hAnsi="Times New Roman"/>
          <w:sz w:val="24"/>
          <w:szCs w:val="24"/>
        </w:rPr>
        <w:t>.</w:t>
      </w:r>
    </w:p>
    <w:p w14:paraId="4E5F42BF" w14:textId="77777777" w:rsidR="00DA2342" w:rsidRPr="00850E0F" w:rsidRDefault="006C0904" w:rsidP="00850E0F">
      <w:pPr>
        <w:spacing w:after="0" w:line="240" w:lineRule="auto"/>
        <w:jc w:val="both"/>
        <w:rPr>
          <w:rFonts w:ascii="Times New Roman" w:hAnsi="Times New Roman"/>
          <w:sz w:val="24"/>
          <w:szCs w:val="24"/>
        </w:rPr>
      </w:pPr>
      <w:r w:rsidRPr="00850E0F">
        <w:rPr>
          <w:rFonts w:ascii="Times New Roman" w:hAnsi="Times New Roman"/>
          <w:sz w:val="24"/>
          <w:szCs w:val="24"/>
        </w:rPr>
        <w:tab/>
        <w:t>7.1.3</w:t>
      </w:r>
      <w:r w:rsidR="00DA2342" w:rsidRPr="00850E0F">
        <w:rPr>
          <w:rFonts w:ascii="Times New Roman" w:hAnsi="Times New Roman"/>
          <w:sz w:val="24"/>
          <w:szCs w:val="24"/>
        </w:rPr>
        <w:t>. В состав заработной платы работника входят: оклад (должностной оклад), компенсационные и стимулирующие выплаты, предусмотренные системой оплаты труда.</w:t>
      </w:r>
    </w:p>
    <w:p w14:paraId="379077B9" w14:textId="77777777" w:rsidR="00C20807" w:rsidRPr="00850E0F" w:rsidRDefault="00C20807" w:rsidP="00850E0F">
      <w:pPr>
        <w:spacing w:after="0" w:line="240" w:lineRule="auto"/>
        <w:jc w:val="both"/>
        <w:rPr>
          <w:rFonts w:ascii="Times New Roman" w:hAnsi="Times New Roman"/>
          <w:sz w:val="24"/>
          <w:szCs w:val="24"/>
        </w:rPr>
      </w:pPr>
      <w:r w:rsidRPr="00850E0F">
        <w:rPr>
          <w:rFonts w:ascii="Times New Roman" w:hAnsi="Times New Roman"/>
          <w:sz w:val="24"/>
          <w:szCs w:val="24"/>
        </w:rPr>
        <w:tab/>
        <w:t>Система стимулирования подлежит отражению при заключении трудового договора в формате «эффективного контракта».</w:t>
      </w:r>
    </w:p>
    <w:p w14:paraId="3C4DC1FC" w14:textId="77777777" w:rsidR="00093835" w:rsidRDefault="006C0904" w:rsidP="00850E0F">
      <w:pPr>
        <w:spacing w:after="0" w:line="240" w:lineRule="auto"/>
        <w:jc w:val="both"/>
        <w:rPr>
          <w:rFonts w:ascii="Times New Roman" w:hAnsi="Times New Roman"/>
          <w:sz w:val="24"/>
          <w:szCs w:val="24"/>
        </w:rPr>
      </w:pPr>
      <w:r w:rsidRPr="00850E0F">
        <w:rPr>
          <w:rFonts w:ascii="Times New Roman" w:hAnsi="Times New Roman"/>
          <w:sz w:val="24"/>
          <w:szCs w:val="24"/>
        </w:rPr>
        <w:tab/>
        <w:t xml:space="preserve">7.1.4. К компенсационным выплатам относятся </w:t>
      </w:r>
      <w:r w:rsidR="00093835">
        <w:rPr>
          <w:rFonts w:ascii="Times New Roman" w:hAnsi="Times New Roman"/>
          <w:sz w:val="24"/>
          <w:szCs w:val="24"/>
        </w:rPr>
        <w:t>следующие виды доплат:</w:t>
      </w:r>
    </w:p>
    <w:p w14:paraId="0E17A8DB" w14:textId="77777777" w:rsidR="001D16DE" w:rsidRPr="00850E0F" w:rsidRDefault="001D16DE" w:rsidP="00850E0F">
      <w:pPr>
        <w:pStyle w:val="a8"/>
        <w:numPr>
          <w:ilvl w:val="0"/>
          <w:numId w:val="22"/>
        </w:numPr>
        <w:spacing w:after="0" w:line="240" w:lineRule="auto"/>
        <w:jc w:val="both"/>
        <w:rPr>
          <w:rFonts w:ascii="Times New Roman" w:hAnsi="Times New Roman" w:cs="Times New Roman"/>
          <w:sz w:val="24"/>
          <w:szCs w:val="24"/>
        </w:rPr>
      </w:pPr>
      <w:r w:rsidRPr="00850E0F">
        <w:rPr>
          <w:rFonts w:ascii="Times New Roman" w:hAnsi="Times New Roman" w:cs="Times New Roman"/>
          <w:sz w:val="24"/>
          <w:szCs w:val="24"/>
        </w:rPr>
        <w:t>доплата за совмещение профессий (должностей);</w:t>
      </w:r>
    </w:p>
    <w:p w14:paraId="3CB597E6" w14:textId="77777777" w:rsidR="001D16DE" w:rsidRPr="00850E0F" w:rsidRDefault="001D16DE" w:rsidP="00850E0F">
      <w:pPr>
        <w:pStyle w:val="a8"/>
        <w:numPr>
          <w:ilvl w:val="0"/>
          <w:numId w:val="22"/>
        </w:numPr>
        <w:spacing w:after="0" w:line="240" w:lineRule="auto"/>
        <w:jc w:val="both"/>
        <w:rPr>
          <w:rFonts w:ascii="Times New Roman" w:hAnsi="Times New Roman" w:cs="Times New Roman"/>
          <w:sz w:val="24"/>
          <w:szCs w:val="24"/>
        </w:rPr>
      </w:pPr>
      <w:r w:rsidRPr="00850E0F">
        <w:rPr>
          <w:rFonts w:ascii="Times New Roman" w:hAnsi="Times New Roman" w:cs="Times New Roman"/>
          <w:sz w:val="24"/>
          <w:szCs w:val="24"/>
        </w:rPr>
        <w:t>доплата за расширение зон обслуживания;</w:t>
      </w:r>
    </w:p>
    <w:p w14:paraId="1D913131" w14:textId="77777777" w:rsidR="001D16DE" w:rsidRPr="00850E0F" w:rsidRDefault="001D16DE" w:rsidP="00850E0F">
      <w:pPr>
        <w:pStyle w:val="a8"/>
        <w:numPr>
          <w:ilvl w:val="0"/>
          <w:numId w:val="22"/>
        </w:numPr>
        <w:spacing w:after="0" w:line="240" w:lineRule="auto"/>
        <w:jc w:val="both"/>
        <w:rPr>
          <w:rFonts w:ascii="Times New Roman" w:hAnsi="Times New Roman" w:cs="Times New Roman"/>
          <w:sz w:val="24"/>
          <w:szCs w:val="24"/>
        </w:rPr>
      </w:pPr>
      <w:r w:rsidRPr="00850E0F">
        <w:rPr>
          <w:rFonts w:ascii="Times New Roman" w:hAnsi="Times New Roman" w:cs="Times New Roman"/>
          <w:sz w:val="24"/>
          <w:szCs w:val="24"/>
        </w:rPr>
        <w:t>доплата за увеличение объема работы;</w:t>
      </w:r>
    </w:p>
    <w:p w14:paraId="6618E816" w14:textId="77777777" w:rsidR="001D16DE" w:rsidRPr="00C46110" w:rsidRDefault="001D16DE" w:rsidP="00850E0F">
      <w:pPr>
        <w:pStyle w:val="a8"/>
        <w:numPr>
          <w:ilvl w:val="0"/>
          <w:numId w:val="22"/>
        </w:numPr>
        <w:spacing w:after="0" w:line="240" w:lineRule="auto"/>
        <w:jc w:val="both"/>
        <w:rPr>
          <w:rFonts w:ascii="Times New Roman" w:hAnsi="Times New Roman" w:cs="Times New Roman"/>
          <w:sz w:val="24"/>
          <w:szCs w:val="24"/>
        </w:rPr>
      </w:pPr>
      <w:r w:rsidRPr="00850E0F">
        <w:rPr>
          <w:rFonts w:ascii="Times New Roman" w:hAnsi="Times New Roman" w:cs="Times New Roman"/>
          <w:sz w:val="24"/>
          <w:szCs w:val="24"/>
        </w:rPr>
        <w:t>доплата за исполнение обязанностей временно отсутствующего работника без освобождения от работы, определенной трудовым договором;</w:t>
      </w:r>
    </w:p>
    <w:p w14:paraId="648C722D" w14:textId="77777777" w:rsidR="00C46110" w:rsidRPr="00850E0F" w:rsidRDefault="00C46110" w:rsidP="00850E0F">
      <w:pPr>
        <w:pStyle w:val="a8"/>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доплата за увеличение объема работ, не связанного с исполнением обязанностей отсутствующего работника (в том числе, при совмещении профессий (должностей), </w:t>
      </w:r>
      <w:r>
        <w:rPr>
          <w:rFonts w:ascii="Times New Roman" w:hAnsi="Times New Roman" w:cs="Times New Roman"/>
          <w:sz w:val="24"/>
          <w:szCs w:val="24"/>
        </w:rPr>
        <w:lastRenderedPageBreak/>
        <w:t xml:space="preserve">расширении зон обслуживания), в том числе доплата за дополнительную работу по конкретной научно-исследовательской, опытно-конструкторской, технологической (НИОКТР) теме </w:t>
      </w:r>
      <w:r w:rsidR="00717EBE">
        <w:rPr>
          <w:rFonts w:ascii="Times New Roman" w:hAnsi="Times New Roman" w:cs="Times New Roman"/>
          <w:sz w:val="24"/>
          <w:szCs w:val="24"/>
        </w:rPr>
        <w:t>в рамках научной группы (временного научного коллектива);</w:t>
      </w:r>
    </w:p>
    <w:p w14:paraId="7B050E8C" w14:textId="77777777" w:rsidR="001D16DE" w:rsidRPr="00850E0F" w:rsidRDefault="001D16DE" w:rsidP="00850E0F">
      <w:pPr>
        <w:pStyle w:val="a8"/>
        <w:numPr>
          <w:ilvl w:val="0"/>
          <w:numId w:val="22"/>
        </w:numPr>
        <w:spacing w:after="0" w:line="240" w:lineRule="auto"/>
        <w:jc w:val="both"/>
        <w:rPr>
          <w:rFonts w:ascii="Times New Roman" w:hAnsi="Times New Roman" w:cs="Times New Roman"/>
          <w:sz w:val="24"/>
          <w:szCs w:val="24"/>
        </w:rPr>
      </w:pPr>
      <w:r w:rsidRPr="00850E0F">
        <w:rPr>
          <w:rFonts w:ascii="Times New Roman" w:hAnsi="Times New Roman" w:cs="Times New Roman"/>
          <w:sz w:val="24"/>
          <w:szCs w:val="24"/>
        </w:rPr>
        <w:t>доплата за выполнение работ различной квалификации;</w:t>
      </w:r>
    </w:p>
    <w:p w14:paraId="0C0C07C6" w14:textId="77777777" w:rsidR="001D16DE" w:rsidRPr="00850E0F" w:rsidRDefault="001D16DE" w:rsidP="00850E0F">
      <w:pPr>
        <w:pStyle w:val="a8"/>
        <w:numPr>
          <w:ilvl w:val="0"/>
          <w:numId w:val="22"/>
        </w:numPr>
        <w:spacing w:after="0" w:line="240" w:lineRule="auto"/>
        <w:jc w:val="both"/>
        <w:rPr>
          <w:rFonts w:ascii="Times New Roman" w:hAnsi="Times New Roman" w:cs="Times New Roman"/>
          <w:sz w:val="24"/>
          <w:szCs w:val="24"/>
        </w:rPr>
      </w:pPr>
      <w:r w:rsidRPr="00850E0F">
        <w:rPr>
          <w:rFonts w:ascii="Times New Roman" w:hAnsi="Times New Roman" w:cs="Times New Roman"/>
          <w:sz w:val="24"/>
          <w:szCs w:val="24"/>
        </w:rPr>
        <w:t>доплата за работу в ночное время, праздничные и выходные дни, сверхурочную работу;</w:t>
      </w:r>
    </w:p>
    <w:p w14:paraId="4492F499" w14:textId="77777777" w:rsidR="001D16DE" w:rsidRPr="00850E0F" w:rsidRDefault="001D16DE" w:rsidP="00850E0F">
      <w:pPr>
        <w:pStyle w:val="a8"/>
        <w:numPr>
          <w:ilvl w:val="0"/>
          <w:numId w:val="22"/>
        </w:numPr>
        <w:spacing w:after="0" w:line="240" w:lineRule="auto"/>
        <w:jc w:val="both"/>
        <w:rPr>
          <w:rFonts w:ascii="Times New Roman" w:hAnsi="Times New Roman" w:cs="Times New Roman"/>
          <w:sz w:val="24"/>
          <w:szCs w:val="24"/>
        </w:rPr>
      </w:pPr>
      <w:r w:rsidRPr="00850E0F">
        <w:rPr>
          <w:rFonts w:ascii="Times New Roman" w:hAnsi="Times New Roman" w:cs="Times New Roman"/>
          <w:sz w:val="24"/>
          <w:szCs w:val="24"/>
        </w:rPr>
        <w:t>надбавка за работу со сведениями, составляющими государственную тайну, их засекречиванием, а также за работу с шифрами.</w:t>
      </w:r>
    </w:p>
    <w:p w14:paraId="54BE57DD" w14:textId="77777777" w:rsidR="006C0904" w:rsidRPr="00850E0F" w:rsidRDefault="001D16DE" w:rsidP="00850E0F">
      <w:pPr>
        <w:spacing w:after="0" w:line="240" w:lineRule="auto"/>
        <w:ind w:firstLine="708"/>
        <w:jc w:val="both"/>
        <w:rPr>
          <w:rFonts w:ascii="Times New Roman" w:hAnsi="Times New Roman"/>
          <w:sz w:val="24"/>
          <w:szCs w:val="24"/>
        </w:rPr>
      </w:pPr>
      <w:r w:rsidRPr="00850E0F">
        <w:rPr>
          <w:rFonts w:ascii="Times New Roman" w:hAnsi="Times New Roman"/>
          <w:sz w:val="24"/>
          <w:szCs w:val="24"/>
        </w:rPr>
        <w:t xml:space="preserve">7.1.5. К выплатам стимулирующего характера </w:t>
      </w:r>
      <w:r w:rsidR="00E337AC" w:rsidRPr="00850E0F">
        <w:rPr>
          <w:rFonts w:ascii="Times New Roman" w:hAnsi="Times New Roman"/>
          <w:sz w:val="24"/>
          <w:szCs w:val="24"/>
        </w:rPr>
        <w:t>относятся выплаты, направленные на достижение качественных результатов труда, повышение профессионального уровня, разработку и внедрение прогрессивных форм и методов работы, а также поощрение за достижение конечного результата выполнения трудовой функции в соответствии с установленными критериями.</w:t>
      </w:r>
    </w:p>
    <w:p w14:paraId="253DA1AA" w14:textId="77777777" w:rsidR="00E337AC" w:rsidRPr="00850E0F" w:rsidRDefault="00E337AC" w:rsidP="00850E0F">
      <w:pPr>
        <w:spacing w:after="0" w:line="240" w:lineRule="auto"/>
        <w:ind w:firstLine="708"/>
        <w:jc w:val="both"/>
        <w:rPr>
          <w:rFonts w:ascii="Times New Roman" w:hAnsi="Times New Roman"/>
          <w:sz w:val="24"/>
          <w:szCs w:val="24"/>
        </w:rPr>
      </w:pPr>
      <w:r w:rsidRPr="00850E0F">
        <w:rPr>
          <w:rFonts w:ascii="Times New Roman" w:hAnsi="Times New Roman"/>
          <w:sz w:val="24"/>
          <w:szCs w:val="24"/>
        </w:rPr>
        <w:t>Выплаты стимулирующего характера формируются из выплат за интенсивность труда, высокие результаты работы и выплат за качество выполняемых работ.</w:t>
      </w:r>
    </w:p>
    <w:p w14:paraId="486FAB35" w14:textId="77777777" w:rsidR="00717EBE" w:rsidRPr="00FE44E7" w:rsidRDefault="00E337AC" w:rsidP="00850E0F">
      <w:pPr>
        <w:spacing w:after="0" w:line="240" w:lineRule="auto"/>
        <w:jc w:val="both"/>
        <w:rPr>
          <w:rFonts w:ascii="Times New Roman" w:hAnsi="Times New Roman"/>
          <w:sz w:val="24"/>
          <w:szCs w:val="24"/>
        </w:rPr>
      </w:pPr>
      <w:r w:rsidRPr="00850E0F">
        <w:rPr>
          <w:rFonts w:ascii="Times New Roman" w:hAnsi="Times New Roman"/>
          <w:sz w:val="24"/>
          <w:szCs w:val="24"/>
        </w:rPr>
        <w:tab/>
      </w:r>
      <w:r w:rsidRPr="00FE44E7">
        <w:rPr>
          <w:rFonts w:ascii="Times New Roman" w:hAnsi="Times New Roman"/>
          <w:sz w:val="24"/>
          <w:szCs w:val="24"/>
        </w:rPr>
        <w:t>7.1.6</w:t>
      </w:r>
      <w:r w:rsidR="00DA2342" w:rsidRPr="00FE44E7">
        <w:rPr>
          <w:rFonts w:ascii="Times New Roman" w:hAnsi="Times New Roman"/>
          <w:sz w:val="24"/>
          <w:szCs w:val="24"/>
        </w:rPr>
        <w:t xml:space="preserve">. </w:t>
      </w:r>
      <w:r w:rsidRPr="00FE44E7">
        <w:rPr>
          <w:rFonts w:ascii="Times New Roman" w:hAnsi="Times New Roman"/>
          <w:sz w:val="24"/>
          <w:szCs w:val="24"/>
        </w:rPr>
        <w:t xml:space="preserve">На выплаты стимулирующего </w:t>
      </w:r>
      <w:r w:rsidR="00260E89" w:rsidRPr="00FE44E7">
        <w:rPr>
          <w:rFonts w:ascii="Times New Roman" w:hAnsi="Times New Roman"/>
          <w:sz w:val="24"/>
          <w:szCs w:val="24"/>
        </w:rPr>
        <w:t xml:space="preserve">и компенсационного </w:t>
      </w:r>
      <w:r w:rsidRPr="00FE44E7">
        <w:rPr>
          <w:rFonts w:ascii="Times New Roman" w:hAnsi="Times New Roman"/>
          <w:sz w:val="24"/>
          <w:szCs w:val="24"/>
        </w:rPr>
        <w:t>характера направляются средства на оплату труда, формируемые за счет субсидии на финансовое обеспечение выполнения государственного задания на оказание государственных услуг (выполнение работ), сред</w:t>
      </w:r>
      <w:r w:rsidR="00717EBE" w:rsidRPr="00FE44E7">
        <w:rPr>
          <w:rFonts w:ascii="Times New Roman" w:hAnsi="Times New Roman"/>
          <w:sz w:val="24"/>
          <w:szCs w:val="24"/>
        </w:rPr>
        <w:t xml:space="preserve">ств целевых субсидий, в том числе на выполнение НИОКТР по государственным (научно-техническим, федеральным, инновационным и др.) программам за счет федерального бюджета и бюджетов другого уровня, грантов, международных проектов, договоров с физическими и юридическими лицами на выполнение НИОКТР и средств, от приносящей доход деятельности. </w:t>
      </w:r>
    </w:p>
    <w:p w14:paraId="7F07EFC9" w14:textId="77777777" w:rsidR="007131CA" w:rsidRDefault="007131CA" w:rsidP="007131CA">
      <w:pPr>
        <w:spacing w:after="0" w:line="240" w:lineRule="auto"/>
        <w:ind w:firstLine="708"/>
        <w:jc w:val="both"/>
        <w:rPr>
          <w:rFonts w:ascii="Times New Roman" w:hAnsi="Times New Roman"/>
          <w:sz w:val="24"/>
          <w:szCs w:val="24"/>
        </w:rPr>
      </w:pPr>
      <w:r w:rsidRPr="00FE44E7">
        <w:rPr>
          <w:rFonts w:ascii="Times New Roman" w:hAnsi="Times New Roman"/>
          <w:sz w:val="24"/>
          <w:szCs w:val="24"/>
        </w:rPr>
        <w:t>Объем средств, направляемых на указываемые выплаты, определяется Положением о порядке установления стимулирующих и компенсационных вып</w:t>
      </w:r>
      <w:r w:rsidR="003F2746" w:rsidRPr="00FE44E7">
        <w:rPr>
          <w:rFonts w:ascii="Times New Roman" w:hAnsi="Times New Roman"/>
          <w:sz w:val="24"/>
          <w:szCs w:val="24"/>
        </w:rPr>
        <w:t>лат в Университете и другими локальными нормативными актами</w:t>
      </w:r>
      <w:r w:rsidRPr="00FE44E7">
        <w:rPr>
          <w:rFonts w:ascii="Times New Roman" w:hAnsi="Times New Roman"/>
          <w:sz w:val="24"/>
          <w:szCs w:val="24"/>
        </w:rPr>
        <w:t xml:space="preserve"> Университета.</w:t>
      </w:r>
    </w:p>
    <w:p w14:paraId="6E86E28F" w14:textId="77777777" w:rsidR="007131CA" w:rsidRDefault="007131CA" w:rsidP="007131CA">
      <w:pPr>
        <w:spacing w:after="0" w:line="240" w:lineRule="auto"/>
        <w:ind w:firstLine="708"/>
        <w:jc w:val="both"/>
        <w:rPr>
          <w:rFonts w:ascii="Times New Roman" w:hAnsi="Times New Roman"/>
          <w:sz w:val="24"/>
          <w:szCs w:val="24"/>
        </w:rPr>
      </w:pPr>
      <w:r>
        <w:rPr>
          <w:rFonts w:ascii="Times New Roman" w:hAnsi="Times New Roman"/>
          <w:sz w:val="24"/>
          <w:szCs w:val="24"/>
        </w:rPr>
        <w:t>Помимо указанного фонда на стимулирование работников, на выплату стимулирующих и компенсационных надбавок и доплат из вышеуказанных средств может использоваться как экономия фонда оплаты труда Университета в целом, так и экономия фонда оплаты труда отдельных структурных подразделений.</w:t>
      </w:r>
    </w:p>
    <w:p w14:paraId="47AE818F" w14:textId="0369DDEF" w:rsidR="00DA2342" w:rsidRPr="00850E0F" w:rsidRDefault="00DA2342" w:rsidP="00850E0F">
      <w:pPr>
        <w:spacing w:after="0" w:line="240" w:lineRule="auto"/>
        <w:jc w:val="both"/>
        <w:rPr>
          <w:rFonts w:ascii="Times New Roman" w:hAnsi="Times New Roman"/>
          <w:sz w:val="24"/>
          <w:szCs w:val="24"/>
        </w:rPr>
      </w:pPr>
      <w:r w:rsidRPr="00850E0F">
        <w:rPr>
          <w:rFonts w:ascii="Times New Roman" w:hAnsi="Times New Roman"/>
          <w:sz w:val="24"/>
          <w:szCs w:val="24"/>
        </w:rPr>
        <w:tab/>
      </w:r>
      <w:r w:rsidR="000177BD" w:rsidRPr="00850E0F">
        <w:rPr>
          <w:rFonts w:ascii="Times New Roman" w:hAnsi="Times New Roman"/>
          <w:sz w:val="24"/>
          <w:szCs w:val="24"/>
        </w:rPr>
        <w:t xml:space="preserve">7.1.7. </w:t>
      </w:r>
      <w:r w:rsidR="00557D76">
        <w:rPr>
          <w:rFonts w:ascii="Times New Roman" w:hAnsi="Times New Roman"/>
          <w:sz w:val="24"/>
          <w:szCs w:val="24"/>
        </w:rPr>
        <w:t>Не допускае</w:t>
      </w:r>
      <w:r w:rsidR="007A358A">
        <w:rPr>
          <w:rFonts w:ascii="Times New Roman" w:hAnsi="Times New Roman"/>
          <w:sz w:val="24"/>
          <w:szCs w:val="24"/>
        </w:rPr>
        <w:t xml:space="preserve">тся оплата </w:t>
      </w:r>
      <w:r w:rsidRPr="00850E0F">
        <w:rPr>
          <w:rFonts w:ascii="Times New Roman" w:hAnsi="Times New Roman"/>
          <w:sz w:val="24"/>
          <w:szCs w:val="24"/>
        </w:rPr>
        <w:t>труда</w:t>
      </w:r>
      <w:r w:rsidR="004E1007">
        <w:rPr>
          <w:rFonts w:ascii="Times New Roman" w:hAnsi="Times New Roman"/>
          <w:sz w:val="24"/>
          <w:szCs w:val="24"/>
        </w:rPr>
        <w:t xml:space="preserve"> </w:t>
      </w:r>
      <w:r w:rsidRPr="00850E0F">
        <w:rPr>
          <w:rFonts w:ascii="Times New Roman" w:hAnsi="Times New Roman"/>
          <w:sz w:val="24"/>
          <w:szCs w:val="24"/>
        </w:rPr>
        <w:t>ниже установленного законодательством минимального размера оплаты труда, если работник отработал полностью норму рабочего времени и выполнил свои трудовые обязанности.</w:t>
      </w:r>
    </w:p>
    <w:p w14:paraId="0CAD1D4D" w14:textId="77777777" w:rsidR="00FC722F" w:rsidRPr="00850E0F" w:rsidRDefault="000177BD" w:rsidP="00850E0F">
      <w:pPr>
        <w:spacing w:after="0" w:line="240" w:lineRule="auto"/>
        <w:jc w:val="both"/>
        <w:rPr>
          <w:rFonts w:ascii="Times New Roman" w:hAnsi="Times New Roman"/>
          <w:sz w:val="24"/>
          <w:szCs w:val="24"/>
        </w:rPr>
      </w:pPr>
      <w:r w:rsidRPr="00850E0F">
        <w:rPr>
          <w:rFonts w:ascii="Times New Roman" w:hAnsi="Times New Roman"/>
          <w:sz w:val="24"/>
          <w:szCs w:val="24"/>
        </w:rPr>
        <w:tab/>
        <w:t>7.1.8</w:t>
      </w:r>
      <w:r w:rsidR="006C6B83" w:rsidRPr="00850E0F">
        <w:rPr>
          <w:rFonts w:ascii="Times New Roman" w:hAnsi="Times New Roman"/>
          <w:sz w:val="24"/>
          <w:szCs w:val="24"/>
        </w:rPr>
        <w:t>. При индексации фонда оплаты труда на основании законодательных или норма</w:t>
      </w:r>
      <w:r w:rsidRPr="00850E0F">
        <w:rPr>
          <w:rFonts w:ascii="Times New Roman" w:hAnsi="Times New Roman"/>
          <w:sz w:val="24"/>
          <w:szCs w:val="24"/>
        </w:rPr>
        <w:t>тивн</w:t>
      </w:r>
      <w:r w:rsidR="006C6B83" w:rsidRPr="00850E0F">
        <w:rPr>
          <w:rFonts w:ascii="Times New Roman" w:hAnsi="Times New Roman"/>
          <w:sz w:val="24"/>
          <w:szCs w:val="24"/>
        </w:rPr>
        <w:t>ых актов Правительства РФ производится индексация заработной платы работн</w:t>
      </w:r>
      <w:r w:rsidR="00557D76">
        <w:rPr>
          <w:rFonts w:ascii="Times New Roman" w:hAnsi="Times New Roman"/>
          <w:sz w:val="24"/>
          <w:szCs w:val="24"/>
        </w:rPr>
        <w:t>и</w:t>
      </w:r>
      <w:r w:rsidR="00557D76">
        <w:rPr>
          <w:rFonts w:ascii="Times New Roman" w:hAnsi="Times New Roman"/>
          <w:sz w:val="24"/>
          <w:szCs w:val="24"/>
        </w:rPr>
        <w:lastRenderedPageBreak/>
        <w:t>ков, зафиксированной в трудовом</w:t>
      </w:r>
      <w:r w:rsidR="006C6B83" w:rsidRPr="00850E0F">
        <w:rPr>
          <w:rFonts w:ascii="Times New Roman" w:hAnsi="Times New Roman"/>
          <w:sz w:val="24"/>
          <w:szCs w:val="24"/>
        </w:rPr>
        <w:t xml:space="preserve"> договоре (должностного оклада, иных выплат</w:t>
      </w:r>
      <w:r w:rsidR="00A06000">
        <w:rPr>
          <w:rFonts w:ascii="Times New Roman" w:hAnsi="Times New Roman"/>
          <w:sz w:val="24"/>
          <w:szCs w:val="24"/>
        </w:rPr>
        <w:t xml:space="preserve"> в соответствии с Положением о порядке установления стимулирующих и компенсационных выплат ФГБОУ ВО «НИУ «МЭИ»</w:t>
      </w:r>
      <w:r w:rsidR="006C6B83" w:rsidRPr="00850E0F">
        <w:rPr>
          <w:rFonts w:ascii="Times New Roman" w:hAnsi="Times New Roman"/>
          <w:sz w:val="24"/>
          <w:szCs w:val="24"/>
        </w:rPr>
        <w:t xml:space="preserve">, кроме случаев, когда размер выплат определяется законодательными актами). </w:t>
      </w:r>
    </w:p>
    <w:p w14:paraId="6849B7FC" w14:textId="1CBB182C" w:rsidR="00E1240D" w:rsidRDefault="000E2FFA" w:rsidP="00850E0F">
      <w:pPr>
        <w:spacing w:after="0" w:line="240" w:lineRule="auto"/>
        <w:jc w:val="both"/>
        <w:rPr>
          <w:rFonts w:ascii="Times New Roman" w:hAnsi="Times New Roman"/>
          <w:sz w:val="24"/>
          <w:szCs w:val="24"/>
        </w:rPr>
      </w:pPr>
      <w:r w:rsidRPr="00850E0F">
        <w:rPr>
          <w:rFonts w:ascii="Times New Roman" w:hAnsi="Times New Roman"/>
          <w:sz w:val="24"/>
          <w:szCs w:val="24"/>
        </w:rPr>
        <w:tab/>
        <w:t>7.1.9. Выплата заработной платы</w:t>
      </w:r>
      <w:r w:rsidR="003666C6">
        <w:rPr>
          <w:rFonts w:ascii="Times New Roman" w:hAnsi="Times New Roman"/>
          <w:sz w:val="24"/>
          <w:szCs w:val="24"/>
        </w:rPr>
        <w:t xml:space="preserve"> </w:t>
      </w:r>
      <w:r w:rsidRPr="00850E0F">
        <w:rPr>
          <w:rFonts w:ascii="Times New Roman" w:hAnsi="Times New Roman"/>
          <w:sz w:val="24"/>
          <w:szCs w:val="24"/>
        </w:rPr>
        <w:t>может осуществляться либо наличными средствами из кассы, либо путем перевода на банковскую карту работнику</w:t>
      </w:r>
      <w:r w:rsidR="00A06000">
        <w:rPr>
          <w:rFonts w:ascii="Times New Roman" w:hAnsi="Times New Roman"/>
          <w:sz w:val="24"/>
          <w:szCs w:val="24"/>
        </w:rPr>
        <w:t xml:space="preserve"> (по его личному заявлению)</w:t>
      </w:r>
      <w:r w:rsidRPr="00850E0F">
        <w:rPr>
          <w:rFonts w:ascii="Times New Roman" w:hAnsi="Times New Roman"/>
          <w:sz w:val="24"/>
          <w:szCs w:val="24"/>
        </w:rPr>
        <w:t xml:space="preserve"> с расчетного счета организации (ст. 136 ТК РФ).</w:t>
      </w:r>
    </w:p>
    <w:p w14:paraId="6F243468" w14:textId="69E758C9" w:rsidR="00E1240D" w:rsidRPr="00850E0F" w:rsidRDefault="00E1240D" w:rsidP="00850E0F">
      <w:pPr>
        <w:spacing w:after="0" w:line="240" w:lineRule="auto"/>
        <w:jc w:val="both"/>
        <w:rPr>
          <w:rFonts w:ascii="Times New Roman" w:hAnsi="Times New Roman"/>
          <w:sz w:val="24"/>
          <w:szCs w:val="24"/>
        </w:rPr>
      </w:pPr>
      <w:r>
        <w:rPr>
          <w:rFonts w:ascii="Times New Roman" w:hAnsi="Times New Roman"/>
          <w:sz w:val="24"/>
          <w:szCs w:val="24"/>
        </w:rPr>
        <w:tab/>
        <w:t xml:space="preserve">7.1.10. Работодатель выплачивает </w:t>
      </w:r>
      <w:r w:rsidRPr="00E1240D">
        <w:rPr>
          <w:rFonts w:ascii="Times New Roman" w:hAnsi="Times New Roman"/>
          <w:sz w:val="24"/>
          <w:szCs w:val="24"/>
        </w:rPr>
        <w:t>в полном размере причитающуюся работникам заработную плат</w:t>
      </w:r>
      <w:r w:rsidR="00A83715">
        <w:rPr>
          <w:rFonts w:ascii="Times New Roman" w:hAnsi="Times New Roman"/>
          <w:sz w:val="24"/>
          <w:szCs w:val="24"/>
        </w:rPr>
        <w:t>у не реже, чем каждые полмесяца</w:t>
      </w:r>
      <w:r w:rsidRPr="00E1240D">
        <w:rPr>
          <w:rFonts w:ascii="Times New Roman" w:hAnsi="Times New Roman"/>
          <w:sz w:val="24"/>
          <w:szCs w:val="24"/>
        </w:rPr>
        <w:t xml:space="preserve"> в следующие сроки: за первую половину месяца</w:t>
      </w:r>
      <w:r w:rsidR="00A12B04">
        <w:rPr>
          <w:rFonts w:ascii="Times New Roman" w:hAnsi="Times New Roman"/>
          <w:sz w:val="24"/>
          <w:szCs w:val="24"/>
        </w:rPr>
        <w:t xml:space="preserve"> – 25-го числа каждого месяца, </w:t>
      </w:r>
      <w:r w:rsidRPr="00E1240D">
        <w:rPr>
          <w:rFonts w:ascii="Times New Roman" w:hAnsi="Times New Roman"/>
          <w:sz w:val="24"/>
          <w:szCs w:val="24"/>
        </w:rPr>
        <w:t>за вторую половину месяца – 10-го числа каждого месяца, следующего за расчетным. При совпадении дня выплаты с выходным или нерабочим праздничным днем, выплата заработной платы производится накануне этого дня.</w:t>
      </w:r>
    </w:p>
    <w:p w14:paraId="5AFB6F44" w14:textId="77777777" w:rsidR="004D54FF" w:rsidRPr="00850E0F" w:rsidRDefault="004D54FF" w:rsidP="00850E0F">
      <w:pPr>
        <w:spacing w:after="0" w:line="240" w:lineRule="auto"/>
        <w:ind w:firstLine="708"/>
        <w:jc w:val="both"/>
        <w:rPr>
          <w:rFonts w:ascii="Times New Roman" w:hAnsi="Times New Roman"/>
          <w:b/>
          <w:sz w:val="24"/>
          <w:szCs w:val="24"/>
        </w:rPr>
      </w:pPr>
      <w:r w:rsidRPr="00F23496">
        <w:rPr>
          <w:rFonts w:ascii="Times New Roman" w:hAnsi="Times New Roman"/>
          <w:b/>
          <w:sz w:val="24"/>
          <w:szCs w:val="24"/>
        </w:rPr>
        <w:t>7.2. Социальные выплаты.</w:t>
      </w:r>
    </w:p>
    <w:p w14:paraId="07019693" w14:textId="595EDFF5" w:rsidR="006B1E46" w:rsidRPr="00607FCF" w:rsidRDefault="004D54FF" w:rsidP="00850E0F">
      <w:pPr>
        <w:spacing w:after="0" w:line="240" w:lineRule="auto"/>
        <w:jc w:val="both"/>
        <w:rPr>
          <w:rFonts w:ascii="Times New Roman" w:hAnsi="Times New Roman"/>
          <w:sz w:val="24"/>
          <w:szCs w:val="24"/>
        </w:rPr>
      </w:pPr>
      <w:r w:rsidRPr="00093835">
        <w:rPr>
          <w:rFonts w:ascii="Times New Roman" w:hAnsi="Times New Roman"/>
          <w:sz w:val="24"/>
          <w:szCs w:val="24"/>
        </w:rPr>
        <w:tab/>
      </w:r>
      <w:r w:rsidR="00093835" w:rsidRPr="00607FCF">
        <w:rPr>
          <w:rFonts w:ascii="Times New Roman" w:hAnsi="Times New Roman"/>
          <w:sz w:val="24"/>
          <w:szCs w:val="24"/>
        </w:rPr>
        <w:t xml:space="preserve">7.2.1. При временной нетрудоспособности </w:t>
      </w:r>
      <w:r w:rsidR="002B2911">
        <w:rPr>
          <w:rFonts w:ascii="Times New Roman" w:hAnsi="Times New Roman"/>
          <w:sz w:val="24"/>
          <w:szCs w:val="24"/>
        </w:rPr>
        <w:t xml:space="preserve">(болезни) </w:t>
      </w:r>
      <w:r w:rsidR="00093835" w:rsidRPr="00607FCF">
        <w:rPr>
          <w:rFonts w:ascii="Times New Roman" w:hAnsi="Times New Roman"/>
          <w:sz w:val="24"/>
          <w:szCs w:val="24"/>
        </w:rPr>
        <w:t>работников</w:t>
      </w:r>
      <w:r w:rsidR="006B1E46" w:rsidRPr="00607FCF">
        <w:rPr>
          <w:rFonts w:ascii="Times New Roman" w:hAnsi="Times New Roman"/>
          <w:sz w:val="24"/>
          <w:szCs w:val="24"/>
        </w:rPr>
        <w:t xml:space="preserve"> работодатель выплачивает </w:t>
      </w:r>
      <w:r w:rsidR="003C4A19" w:rsidRPr="00607FCF">
        <w:rPr>
          <w:rFonts w:ascii="Times New Roman" w:hAnsi="Times New Roman"/>
          <w:sz w:val="24"/>
          <w:szCs w:val="24"/>
        </w:rPr>
        <w:t xml:space="preserve">работникам </w:t>
      </w:r>
      <w:r w:rsidR="006B1E46" w:rsidRPr="00607FCF">
        <w:rPr>
          <w:rFonts w:ascii="Times New Roman" w:hAnsi="Times New Roman"/>
          <w:sz w:val="24"/>
          <w:szCs w:val="24"/>
        </w:rPr>
        <w:t xml:space="preserve">пособие за первые три дня болезни – в соответствии с порядком выплаты </w:t>
      </w:r>
      <w:r w:rsidR="00607FCF">
        <w:rPr>
          <w:rFonts w:ascii="Times New Roman" w:hAnsi="Times New Roman"/>
          <w:sz w:val="24"/>
          <w:szCs w:val="24"/>
        </w:rPr>
        <w:t>заработной платы</w:t>
      </w:r>
      <w:r w:rsidR="002B2911">
        <w:rPr>
          <w:rFonts w:ascii="Times New Roman" w:hAnsi="Times New Roman"/>
          <w:sz w:val="24"/>
          <w:szCs w:val="24"/>
        </w:rPr>
        <w:t>, установленным локальным нормативным актом Университета</w:t>
      </w:r>
      <w:r w:rsidR="006B1E46" w:rsidRPr="00607FCF">
        <w:rPr>
          <w:rFonts w:ascii="Times New Roman" w:hAnsi="Times New Roman"/>
          <w:sz w:val="24"/>
          <w:szCs w:val="24"/>
        </w:rPr>
        <w:t>.</w:t>
      </w:r>
      <w:r w:rsidR="00666AFE">
        <w:rPr>
          <w:rFonts w:ascii="Times New Roman" w:hAnsi="Times New Roman"/>
          <w:sz w:val="24"/>
          <w:szCs w:val="24"/>
        </w:rPr>
        <w:t xml:space="preserve"> За остальные дни, начиная с четвертого дня нетрудоспособности, пособие назначает</w:t>
      </w:r>
      <w:r w:rsidR="002B2911">
        <w:rPr>
          <w:rFonts w:ascii="Times New Roman" w:hAnsi="Times New Roman"/>
          <w:sz w:val="24"/>
          <w:szCs w:val="24"/>
        </w:rPr>
        <w:t xml:space="preserve">ся и выплачивается за счет средств бюджета Фонда </w:t>
      </w:r>
      <w:r w:rsidR="002B2911" w:rsidRPr="002B2911">
        <w:rPr>
          <w:rFonts w:ascii="Times New Roman" w:hAnsi="Times New Roman"/>
          <w:sz w:val="24"/>
          <w:szCs w:val="24"/>
        </w:rPr>
        <w:t>пенсионного и социального страхования Российской Федерации</w:t>
      </w:r>
      <w:r w:rsidR="002B2911">
        <w:rPr>
          <w:rFonts w:ascii="Times New Roman" w:hAnsi="Times New Roman"/>
          <w:sz w:val="24"/>
          <w:szCs w:val="24"/>
        </w:rPr>
        <w:t>.</w:t>
      </w:r>
    </w:p>
    <w:p w14:paraId="412B0009" w14:textId="77777777" w:rsidR="007311F0" w:rsidRDefault="00607FCF" w:rsidP="00850E0F">
      <w:pPr>
        <w:spacing w:after="0" w:line="240" w:lineRule="auto"/>
        <w:jc w:val="both"/>
        <w:rPr>
          <w:rFonts w:ascii="Times New Roman" w:hAnsi="Times New Roman"/>
          <w:sz w:val="24"/>
          <w:szCs w:val="24"/>
        </w:rPr>
      </w:pPr>
      <w:r w:rsidRPr="00607FCF">
        <w:rPr>
          <w:rFonts w:ascii="Times New Roman" w:hAnsi="Times New Roman"/>
          <w:sz w:val="24"/>
          <w:szCs w:val="24"/>
        </w:rPr>
        <w:tab/>
        <w:t xml:space="preserve">7.2.2. </w:t>
      </w:r>
      <w:r w:rsidR="007311F0" w:rsidRPr="007311F0">
        <w:rPr>
          <w:rFonts w:ascii="Times New Roman" w:hAnsi="Times New Roman"/>
          <w:sz w:val="24"/>
          <w:szCs w:val="24"/>
        </w:rPr>
        <w:t>Исходя из своих финансовых возможностей работодатель может</w:t>
      </w:r>
      <w:r w:rsidR="007311F0">
        <w:rPr>
          <w:rFonts w:ascii="Times New Roman" w:hAnsi="Times New Roman"/>
          <w:sz w:val="24"/>
          <w:szCs w:val="24"/>
        </w:rPr>
        <w:t xml:space="preserve"> назначить работникам социальные выплаты в виде:</w:t>
      </w:r>
    </w:p>
    <w:p w14:paraId="06E216F1" w14:textId="6A83C220" w:rsidR="00144AC7" w:rsidRDefault="007311F0" w:rsidP="00850E0F">
      <w:pPr>
        <w:spacing w:after="0" w:line="240" w:lineRule="auto"/>
        <w:jc w:val="both"/>
        <w:rPr>
          <w:rFonts w:ascii="Times New Roman" w:hAnsi="Times New Roman"/>
          <w:sz w:val="24"/>
          <w:szCs w:val="24"/>
        </w:rPr>
      </w:pPr>
      <w:r>
        <w:rPr>
          <w:rFonts w:ascii="Times New Roman" w:hAnsi="Times New Roman"/>
          <w:sz w:val="24"/>
          <w:szCs w:val="24"/>
        </w:rPr>
        <w:tab/>
      </w:r>
      <w:r w:rsidR="003666C6">
        <w:rPr>
          <w:rFonts w:ascii="Times New Roman" w:hAnsi="Times New Roman"/>
          <w:sz w:val="24"/>
          <w:szCs w:val="24"/>
        </w:rPr>
        <w:t>–</w:t>
      </w:r>
      <w:r w:rsidR="00144AC7">
        <w:rPr>
          <w:rFonts w:ascii="Times New Roman" w:hAnsi="Times New Roman"/>
          <w:sz w:val="24"/>
          <w:szCs w:val="24"/>
        </w:rPr>
        <w:t xml:space="preserve"> М</w:t>
      </w:r>
      <w:r>
        <w:rPr>
          <w:rFonts w:ascii="Times New Roman" w:hAnsi="Times New Roman"/>
          <w:sz w:val="24"/>
          <w:szCs w:val="24"/>
        </w:rPr>
        <w:t xml:space="preserve">атериальной помощи на основании служебной записки на имя ректора Университета (руководителя структурного подразделения, наделенного правом ведения бухгалтерского учета). Служебная записка согласовывается с председателем профсоюзной организации и экономическим управлением (на предмет наличия финансовых средств). При наличии разрешительной резолюции ректора Университета (проректора по экономике) и визы руководителя структурного подразделения, наделенного правом ведения бухгалтерского учета, </w:t>
      </w:r>
      <w:r w:rsidR="00144AC7">
        <w:rPr>
          <w:rFonts w:ascii="Times New Roman" w:hAnsi="Times New Roman"/>
          <w:sz w:val="24"/>
          <w:szCs w:val="24"/>
        </w:rPr>
        <w:t>издается приказ о выплате материальной помощи работнику).</w:t>
      </w:r>
    </w:p>
    <w:p w14:paraId="5847C620" w14:textId="4247DDFB" w:rsidR="008F0FAF" w:rsidRDefault="00144AC7" w:rsidP="00850E0F">
      <w:pPr>
        <w:spacing w:after="0" w:line="240" w:lineRule="auto"/>
        <w:jc w:val="both"/>
        <w:rPr>
          <w:rFonts w:ascii="Times New Roman" w:hAnsi="Times New Roman"/>
          <w:sz w:val="24"/>
          <w:szCs w:val="24"/>
        </w:rPr>
      </w:pPr>
      <w:r>
        <w:rPr>
          <w:rFonts w:ascii="Times New Roman" w:hAnsi="Times New Roman"/>
          <w:sz w:val="24"/>
          <w:szCs w:val="24"/>
        </w:rPr>
        <w:tab/>
        <w:t>О</w:t>
      </w:r>
      <w:r w:rsidR="008F0FAF">
        <w:rPr>
          <w:rFonts w:ascii="Times New Roman" w:hAnsi="Times New Roman"/>
          <w:sz w:val="24"/>
          <w:szCs w:val="24"/>
        </w:rPr>
        <w:t>снованием</w:t>
      </w:r>
      <w:r w:rsidR="007311F0">
        <w:rPr>
          <w:rFonts w:ascii="Times New Roman" w:hAnsi="Times New Roman"/>
          <w:sz w:val="24"/>
          <w:szCs w:val="24"/>
        </w:rPr>
        <w:t xml:space="preserve"> </w:t>
      </w:r>
      <w:r>
        <w:rPr>
          <w:rFonts w:ascii="Times New Roman" w:hAnsi="Times New Roman"/>
          <w:sz w:val="24"/>
          <w:szCs w:val="24"/>
        </w:rPr>
        <w:t xml:space="preserve">к оказанию материальной помощи может служить тяжелое материальное положение работника, необходимость медицинского обследования и дальнейшего лечения на платной основе, приобретения лекарственных препаратов, необходимость санаторно-курортного лечения и отдыха, </w:t>
      </w:r>
      <w:r w:rsidR="008F0FAF">
        <w:rPr>
          <w:rFonts w:ascii="Times New Roman" w:hAnsi="Times New Roman"/>
          <w:sz w:val="24"/>
          <w:szCs w:val="24"/>
        </w:rPr>
        <w:t>жизненные ситуации, требующие срочных финансовых затрат (смерть близких родственников, рождение ребенка, свадьба, обеспечение летнего отдыха детей, другие ситуации).</w:t>
      </w:r>
    </w:p>
    <w:p w14:paraId="6A91FAC6" w14:textId="3847E0A6" w:rsidR="008F0FAF" w:rsidRDefault="008F0FAF" w:rsidP="00850E0F">
      <w:pPr>
        <w:spacing w:after="0" w:line="240" w:lineRule="auto"/>
        <w:jc w:val="both"/>
        <w:rPr>
          <w:rFonts w:ascii="Times New Roman" w:hAnsi="Times New Roman"/>
          <w:sz w:val="24"/>
          <w:szCs w:val="24"/>
        </w:rPr>
      </w:pPr>
      <w:r>
        <w:rPr>
          <w:rFonts w:ascii="Times New Roman" w:hAnsi="Times New Roman"/>
          <w:sz w:val="24"/>
          <w:szCs w:val="24"/>
        </w:rPr>
        <w:lastRenderedPageBreak/>
        <w:tab/>
      </w:r>
      <w:r w:rsidR="003666C6">
        <w:rPr>
          <w:rFonts w:ascii="Times New Roman" w:hAnsi="Times New Roman"/>
          <w:sz w:val="24"/>
          <w:szCs w:val="24"/>
        </w:rPr>
        <w:t>–</w:t>
      </w:r>
      <w:r>
        <w:rPr>
          <w:rFonts w:ascii="Times New Roman" w:hAnsi="Times New Roman"/>
          <w:sz w:val="24"/>
          <w:szCs w:val="24"/>
        </w:rPr>
        <w:t xml:space="preserve"> Выплаты к юбилейным датам работника и (или) выходом на пенсию на основании служебной записки руководителя подразделения на имя </w:t>
      </w:r>
      <w:r w:rsidRPr="008F0FAF">
        <w:rPr>
          <w:rFonts w:ascii="Times New Roman" w:hAnsi="Times New Roman"/>
          <w:sz w:val="24"/>
          <w:szCs w:val="24"/>
        </w:rPr>
        <w:t>ректора Университета (руководителя структурного подразделения, наделенного правом ведения бухгалтерского учета). Служебная записка согласовывается с председателем профсоюзной организации и экономическим управлением (на предмет наличия финансовых средств). При наличии разрешительной резолюции ректора Университета (проректора по экономике) и визы руководителя структурного подразделения, наделенного правом ведения бухгалтерского учета, издается приказ о выплате</w:t>
      </w:r>
      <w:r w:rsidR="003666C6">
        <w:rPr>
          <w:rFonts w:ascii="Times New Roman" w:hAnsi="Times New Roman"/>
          <w:sz w:val="24"/>
          <w:szCs w:val="24"/>
        </w:rPr>
        <w:t xml:space="preserve"> в связи с юбилейной датой работника или выходом его на пенсию</w:t>
      </w:r>
      <w:r w:rsidRPr="008F0FAF">
        <w:rPr>
          <w:rFonts w:ascii="Times New Roman" w:hAnsi="Times New Roman"/>
          <w:sz w:val="24"/>
          <w:szCs w:val="24"/>
        </w:rPr>
        <w:t>).</w:t>
      </w:r>
    </w:p>
    <w:p w14:paraId="6DBFCD3A" w14:textId="44B1966B" w:rsidR="003666C6" w:rsidRDefault="003666C6" w:rsidP="00850E0F">
      <w:pPr>
        <w:spacing w:after="0" w:line="240" w:lineRule="auto"/>
        <w:jc w:val="both"/>
        <w:rPr>
          <w:rFonts w:ascii="Times New Roman" w:hAnsi="Times New Roman"/>
          <w:sz w:val="24"/>
          <w:szCs w:val="24"/>
        </w:rPr>
      </w:pPr>
      <w:r>
        <w:rPr>
          <w:rFonts w:ascii="Times New Roman" w:hAnsi="Times New Roman"/>
          <w:sz w:val="24"/>
          <w:szCs w:val="24"/>
        </w:rPr>
        <w:tab/>
        <w:t>– Единовременной выплаты</w:t>
      </w:r>
      <w:r w:rsidRPr="003666C6">
        <w:rPr>
          <w:rFonts w:ascii="Times New Roman" w:hAnsi="Times New Roman"/>
          <w:sz w:val="24"/>
          <w:szCs w:val="24"/>
        </w:rPr>
        <w:t xml:space="preserve"> к основному ежегодному оплачиваемому отпуску работникам с ограниченными возможностями здоровья на основании служебной записки руководителя подразделения на имя ректора (проректора по экономике) с согласующей визой председателя профсоюзной организации и экономического управления (на предмет наличия финансовых средств). При наличии разрешительной резолюции ректора (проректора по экономике) издается приказ об установлении раб</w:t>
      </w:r>
      <w:r>
        <w:rPr>
          <w:rFonts w:ascii="Times New Roman" w:hAnsi="Times New Roman"/>
          <w:sz w:val="24"/>
          <w:szCs w:val="24"/>
        </w:rPr>
        <w:t>отнику единовременной выплаты.</w:t>
      </w:r>
    </w:p>
    <w:p w14:paraId="750C91E7" w14:textId="06AB5324" w:rsidR="007311F0" w:rsidRDefault="003666C6" w:rsidP="00850E0F">
      <w:pPr>
        <w:spacing w:after="0" w:line="240" w:lineRule="auto"/>
        <w:jc w:val="both"/>
        <w:rPr>
          <w:rFonts w:ascii="Times New Roman" w:hAnsi="Times New Roman"/>
          <w:sz w:val="24"/>
          <w:szCs w:val="24"/>
        </w:rPr>
      </w:pPr>
      <w:r>
        <w:rPr>
          <w:rFonts w:ascii="Times New Roman" w:hAnsi="Times New Roman"/>
          <w:sz w:val="24"/>
          <w:szCs w:val="24"/>
        </w:rPr>
        <w:tab/>
        <w:t xml:space="preserve">– В связи с другими особыми обстоятельствами – по ходатайству </w:t>
      </w:r>
      <w:r w:rsidRPr="003666C6">
        <w:rPr>
          <w:rFonts w:ascii="Times New Roman" w:hAnsi="Times New Roman"/>
          <w:sz w:val="24"/>
          <w:szCs w:val="24"/>
        </w:rPr>
        <w:t>профсоюзной организации</w:t>
      </w:r>
      <w:r>
        <w:rPr>
          <w:rFonts w:ascii="Times New Roman" w:hAnsi="Times New Roman"/>
          <w:sz w:val="24"/>
          <w:szCs w:val="24"/>
        </w:rPr>
        <w:t xml:space="preserve"> ил</w:t>
      </w:r>
      <w:r w:rsidR="00F23496">
        <w:rPr>
          <w:rFonts w:ascii="Times New Roman" w:hAnsi="Times New Roman"/>
          <w:sz w:val="24"/>
          <w:szCs w:val="24"/>
        </w:rPr>
        <w:t>и</w:t>
      </w:r>
      <w:r>
        <w:rPr>
          <w:rFonts w:ascii="Times New Roman" w:hAnsi="Times New Roman"/>
          <w:sz w:val="24"/>
          <w:szCs w:val="24"/>
        </w:rPr>
        <w:t xml:space="preserve"> представителя работников.</w:t>
      </w:r>
    </w:p>
    <w:p w14:paraId="78C16C4F" w14:textId="5B68A801" w:rsidR="00F23496" w:rsidRDefault="007311F0" w:rsidP="00850E0F">
      <w:pPr>
        <w:spacing w:after="0" w:line="240" w:lineRule="auto"/>
        <w:jc w:val="both"/>
        <w:rPr>
          <w:rFonts w:ascii="Times New Roman" w:hAnsi="Times New Roman"/>
          <w:sz w:val="24"/>
          <w:szCs w:val="24"/>
        </w:rPr>
      </w:pPr>
      <w:r>
        <w:rPr>
          <w:rFonts w:ascii="Times New Roman" w:hAnsi="Times New Roman"/>
          <w:sz w:val="24"/>
          <w:szCs w:val="24"/>
        </w:rPr>
        <w:tab/>
      </w:r>
      <w:r w:rsidR="003666C6">
        <w:rPr>
          <w:rFonts w:ascii="Times New Roman" w:hAnsi="Times New Roman"/>
          <w:sz w:val="24"/>
          <w:szCs w:val="24"/>
        </w:rPr>
        <w:t xml:space="preserve">7.2.3. </w:t>
      </w:r>
      <w:r w:rsidR="00F23496">
        <w:rPr>
          <w:rFonts w:ascii="Times New Roman" w:hAnsi="Times New Roman"/>
          <w:sz w:val="24"/>
          <w:szCs w:val="24"/>
        </w:rPr>
        <w:t>Иные о</w:t>
      </w:r>
      <w:r w:rsidR="00607FCF" w:rsidRPr="00607FCF">
        <w:rPr>
          <w:rFonts w:ascii="Times New Roman" w:hAnsi="Times New Roman"/>
          <w:sz w:val="24"/>
          <w:szCs w:val="24"/>
        </w:rPr>
        <w:t xml:space="preserve">снования и порядок </w:t>
      </w:r>
      <w:r w:rsidR="00607FCF">
        <w:rPr>
          <w:rFonts w:ascii="Times New Roman" w:hAnsi="Times New Roman"/>
          <w:sz w:val="24"/>
          <w:szCs w:val="24"/>
        </w:rPr>
        <w:t>назначения социальных выплат работникам У</w:t>
      </w:r>
      <w:r w:rsidR="00F23496">
        <w:rPr>
          <w:rFonts w:ascii="Times New Roman" w:hAnsi="Times New Roman"/>
          <w:sz w:val="24"/>
          <w:szCs w:val="24"/>
        </w:rPr>
        <w:t>ниверситета могут быть установлены локальными нормативными актами Университета.</w:t>
      </w:r>
    </w:p>
    <w:p w14:paraId="7FEA3046" w14:textId="68B83106" w:rsidR="00607FCF" w:rsidRDefault="00607FCF" w:rsidP="00850E0F">
      <w:pPr>
        <w:spacing w:after="0" w:line="240" w:lineRule="auto"/>
        <w:jc w:val="both"/>
        <w:rPr>
          <w:rFonts w:ascii="Times New Roman" w:hAnsi="Times New Roman"/>
          <w:sz w:val="24"/>
          <w:szCs w:val="24"/>
          <w:highlight w:val="cyan"/>
        </w:rPr>
      </w:pPr>
      <w:r w:rsidRPr="00607FCF">
        <w:rPr>
          <w:rFonts w:ascii="Times New Roman" w:hAnsi="Times New Roman"/>
          <w:sz w:val="24"/>
          <w:szCs w:val="24"/>
        </w:rPr>
        <w:tab/>
      </w:r>
      <w:r w:rsidR="003666C6">
        <w:rPr>
          <w:rFonts w:ascii="Times New Roman" w:hAnsi="Times New Roman"/>
          <w:sz w:val="24"/>
          <w:szCs w:val="24"/>
        </w:rPr>
        <w:t>7.2.4</w:t>
      </w:r>
      <w:r w:rsidRPr="00607FCF">
        <w:rPr>
          <w:rFonts w:ascii="Times New Roman" w:hAnsi="Times New Roman"/>
          <w:sz w:val="24"/>
          <w:szCs w:val="24"/>
        </w:rPr>
        <w:t>. Выплаты устанавливаются за счет общей экономии фонда оплаты труда, а также за счет средств фонда премирования, предусмотренного Положением о порядке установления стимулирующих и компенсационных выплат федерального государственного бюджетного образовательного учреждения высшего образования «Национальный исследовательский университет «МЭИ».</w:t>
      </w:r>
    </w:p>
    <w:p w14:paraId="57068FCB" w14:textId="77777777" w:rsidR="00607FCF" w:rsidRDefault="00607FCF" w:rsidP="00850E0F">
      <w:pPr>
        <w:spacing w:after="0" w:line="240" w:lineRule="auto"/>
        <w:ind w:firstLine="708"/>
        <w:jc w:val="center"/>
        <w:rPr>
          <w:rFonts w:ascii="Times New Roman" w:hAnsi="Times New Roman"/>
          <w:sz w:val="24"/>
          <w:szCs w:val="24"/>
        </w:rPr>
      </w:pPr>
    </w:p>
    <w:p w14:paraId="576BFC2C" w14:textId="77777777" w:rsidR="002B2749" w:rsidRPr="00850E0F" w:rsidRDefault="002B2749" w:rsidP="00850E0F">
      <w:pPr>
        <w:spacing w:after="0" w:line="240" w:lineRule="auto"/>
        <w:ind w:firstLine="708"/>
        <w:jc w:val="center"/>
        <w:rPr>
          <w:rFonts w:ascii="Times New Roman" w:hAnsi="Times New Roman"/>
          <w:b/>
          <w:sz w:val="24"/>
          <w:szCs w:val="24"/>
        </w:rPr>
      </w:pPr>
      <w:r w:rsidRPr="00850E0F">
        <w:rPr>
          <w:rFonts w:ascii="Times New Roman" w:hAnsi="Times New Roman"/>
          <w:b/>
          <w:sz w:val="24"/>
          <w:szCs w:val="24"/>
        </w:rPr>
        <w:t>V</w:t>
      </w:r>
      <w:r w:rsidRPr="00850E0F">
        <w:rPr>
          <w:rFonts w:ascii="Times New Roman" w:hAnsi="Times New Roman"/>
          <w:b/>
          <w:sz w:val="24"/>
          <w:szCs w:val="24"/>
        </w:rPr>
        <w:sym w:font="Symbol" w:char="F049"/>
      </w:r>
      <w:r w:rsidRPr="00850E0F">
        <w:rPr>
          <w:rFonts w:ascii="Times New Roman" w:hAnsi="Times New Roman"/>
          <w:b/>
          <w:sz w:val="24"/>
          <w:szCs w:val="24"/>
        </w:rPr>
        <w:sym w:font="Symbol" w:char="F049"/>
      </w:r>
      <w:r w:rsidRPr="00850E0F">
        <w:rPr>
          <w:rFonts w:ascii="Times New Roman" w:hAnsi="Times New Roman"/>
          <w:b/>
          <w:sz w:val="24"/>
          <w:szCs w:val="24"/>
        </w:rPr>
        <w:sym w:font="Symbol" w:char="F049"/>
      </w:r>
      <w:r w:rsidRPr="00850E0F">
        <w:rPr>
          <w:rFonts w:ascii="Times New Roman" w:hAnsi="Times New Roman"/>
          <w:b/>
          <w:sz w:val="24"/>
          <w:szCs w:val="24"/>
        </w:rPr>
        <w:t>. Условия охраны труда работников</w:t>
      </w:r>
    </w:p>
    <w:p w14:paraId="64B609CF" w14:textId="77777777" w:rsidR="002B2749" w:rsidRPr="00850E0F" w:rsidRDefault="002B2749" w:rsidP="00850E0F">
      <w:pPr>
        <w:spacing w:after="0" w:line="240" w:lineRule="auto"/>
        <w:ind w:firstLine="708"/>
        <w:jc w:val="center"/>
        <w:rPr>
          <w:rFonts w:ascii="Times New Roman" w:hAnsi="Times New Roman"/>
          <w:b/>
          <w:sz w:val="24"/>
          <w:szCs w:val="24"/>
        </w:rPr>
      </w:pPr>
    </w:p>
    <w:p w14:paraId="36A344A2" w14:textId="77777777" w:rsidR="00234A86" w:rsidRPr="00234A86" w:rsidRDefault="00234A86" w:rsidP="00666AFE">
      <w:pPr>
        <w:spacing w:after="0" w:line="240" w:lineRule="auto"/>
        <w:ind w:firstLine="708"/>
        <w:jc w:val="both"/>
        <w:rPr>
          <w:rFonts w:ascii="Times New Roman" w:hAnsi="Times New Roman"/>
          <w:sz w:val="24"/>
          <w:szCs w:val="24"/>
        </w:rPr>
      </w:pPr>
      <w:r w:rsidRPr="00234A86">
        <w:rPr>
          <w:rFonts w:ascii="Times New Roman" w:hAnsi="Times New Roman"/>
          <w:sz w:val="24"/>
          <w:szCs w:val="24"/>
        </w:rPr>
        <w:t>8.1. Обязанности по обеспечению безопасных условий и охраны труда возлагаются на работодателя.</w:t>
      </w:r>
    </w:p>
    <w:p w14:paraId="308CCD0D" w14:textId="77777777" w:rsidR="00234A86" w:rsidRPr="00234A86" w:rsidRDefault="00234A86" w:rsidP="00666AFE">
      <w:pPr>
        <w:spacing w:after="0" w:line="240" w:lineRule="auto"/>
        <w:ind w:firstLine="708"/>
        <w:jc w:val="both"/>
        <w:rPr>
          <w:rFonts w:ascii="Times New Roman" w:hAnsi="Times New Roman"/>
          <w:sz w:val="24"/>
          <w:szCs w:val="24"/>
        </w:rPr>
      </w:pPr>
      <w:r w:rsidRPr="00234A86">
        <w:rPr>
          <w:rFonts w:ascii="Times New Roman" w:hAnsi="Times New Roman"/>
          <w:sz w:val="24"/>
          <w:szCs w:val="24"/>
        </w:rPr>
        <w:t>Работодатель обязан создать безопасные условия труда исходя из комплексной оценки технического и организационного уровня рабочего места, а также исходя из оценки факторов производственной среды и трудового процесса, которые могут привести к нанесению вреда здоровью работников.</w:t>
      </w:r>
    </w:p>
    <w:p w14:paraId="24A3292A" w14:textId="77777777" w:rsidR="00234A86" w:rsidRPr="00234A86" w:rsidRDefault="00234A86" w:rsidP="00666AFE">
      <w:pPr>
        <w:spacing w:after="0" w:line="240" w:lineRule="auto"/>
        <w:ind w:firstLine="708"/>
        <w:jc w:val="both"/>
        <w:rPr>
          <w:rFonts w:ascii="Times New Roman" w:hAnsi="Times New Roman"/>
          <w:sz w:val="24"/>
          <w:szCs w:val="24"/>
        </w:rPr>
      </w:pPr>
      <w:r w:rsidRPr="00234A86">
        <w:rPr>
          <w:rFonts w:ascii="Times New Roman" w:hAnsi="Times New Roman"/>
          <w:sz w:val="24"/>
          <w:szCs w:val="24"/>
        </w:rPr>
        <w:t>8.2. Работодатель обязан обеспечить:</w:t>
      </w:r>
    </w:p>
    <w:p w14:paraId="226F0800" w14:textId="77777777" w:rsidR="00234A86" w:rsidRPr="00234A86" w:rsidRDefault="00056DBE" w:rsidP="00666AFE">
      <w:pPr>
        <w:spacing w:after="0" w:line="240" w:lineRule="auto"/>
        <w:ind w:firstLine="708"/>
        <w:jc w:val="both"/>
        <w:rPr>
          <w:rFonts w:ascii="Times New Roman" w:hAnsi="Times New Roman"/>
          <w:sz w:val="24"/>
          <w:szCs w:val="24"/>
        </w:rPr>
      </w:pPr>
      <w:r>
        <w:rPr>
          <w:rFonts w:ascii="Times New Roman" w:hAnsi="Times New Roman"/>
          <w:noProof/>
          <w:sz w:val="28"/>
          <w:szCs w:val="28"/>
          <w:lang w:eastAsia="ru-RU"/>
        </w:rPr>
        <w:lastRenderedPageBreak/>
        <w:t>–</w:t>
      </w:r>
      <w:r w:rsidR="00234A86" w:rsidRPr="00234A86">
        <w:rPr>
          <w:rFonts w:ascii="Times New Roman" w:hAnsi="Times New Roman"/>
          <w:sz w:val="24"/>
          <w:szCs w:val="24"/>
        </w:rPr>
        <w:t xml:space="preserve"> безопасность работников при эксплуатации зданий, сооружений, оборудования, осуществлении технологических процессов, а также эксплуатации применяемых в производстве инструментов, сырья и материалов;</w:t>
      </w:r>
    </w:p>
    <w:p w14:paraId="1892B661" w14:textId="77777777" w:rsidR="00234A86" w:rsidRPr="00234A86" w:rsidRDefault="00056DBE" w:rsidP="00666AFE">
      <w:pPr>
        <w:spacing w:after="0" w:line="240" w:lineRule="auto"/>
        <w:ind w:firstLine="708"/>
        <w:jc w:val="both"/>
        <w:rPr>
          <w:rFonts w:ascii="Times New Roman" w:hAnsi="Times New Roman"/>
          <w:sz w:val="24"/>
          <w:szCs w:val="24"/>
        </w:rPr>
      </w:pPr>
      <w:r>
        <w:rPr>
          <w:rFonts w:ascii="Times New Roman" w:hAnsi="Times New Roman"/>
          <w:noProof/>
          <w:sz w:val="28"/>
          <w:szCs w:val="28"/>
          <w:lang w:eastAsia="ru-RU"/>
        </w:rPr>
        <w:t>–</w:t>
      </w:r>
      <w:r w:rsidR="00234A86" w:rsidRPr="00234A86">
        <w:rPr>
          <w:rFonts w:ascii="Times New Roman" w:hAnsi="Times New Roman"/>
          <w:sz w:val="24"/>
          <w:szCs w:val="24"/>
        </w:rPr>
        <w:t xml:space="preserve"> создание и функционирование системы управления охраной труда;</w:t>
      </w:r>
    </w:p>
    <w:p w14:paraId="4F6B5A90" w14:textId="77777777" w:rsidR="00234A86" w:rsidRPr="00234A86" w:rsidRDefault="00056DBE" w:rsidP="00666AFE">
      <w:pPr>
        <w:spacing w:after="0" w:line="240" w:lineRule="auto"/>
        <w:ind w:firstLine="708"/>
        <w:jc w:val="both"/>
        <w:rPr>
          <w:rFonts w:ascii="Times New Roman" w:hAnsi="Times New Roman"/>
          <w:sz w:val="24"/>
          <w:szCs w:val="24"/>
        </w:rPr>
      </w:pPr>
      <w:r>
        <w:rPr>
          <w:rFonts w:ascii="Times New Roman" w:hAnsi="Times New Roman"/>
          <w:noProof/>
          <w:sz w:val="28"/>
          <w:szCs w:val="28"/>
          <w:lang w:eastAsia="ru-RU"/>
        </w:rPr>
        <w:t>–</w:t>
      </w:r>
      <w:r w:rsidR="00234A86" w:rsidRPr="00234A86">
        <w:rPr>
          <w:rFonts w:ascii="Times New Roman" w:hAnsi="Times New Roman"/>
          <w:sz w:val="24"/>
          <w:szCs w:val="24"/>
        </w:rPr>
        <w:t xml:space="preserve"> соответствие каждого рабочего места государственным нормативным требованиям охраны труда;</w:t>
      </w:r>
    </w:p>
    <w:p w14:paraId="647E3069" w14:textId="77777777" w:rsidR="00234A86" w:rsidRPr="00234A86" w:rsidRDefault="00056DBE" w:rsidP="00666AFE">
      <w:pPr>
        <w:spacing w:after="0" w:line="240" w:lineRule="auto"/>
        <w:ind w:firstLine="708"/>
        <w:jc w:val="both"/>
        <w:rPr>
          <w:rFonts w:ascii="Times New Roman" w:hAnsi="Times New Roman"/>
          <w:sz w:val="24"/>
          <w:szCs w:val="24"/>
        </w:rPr>
      </w:pPr>
      <w:r>
        <w:rPr>
          <w:rFonts w:ascii="Times New Roman" w:hAnsi="Times New Roman"/>
          <w:noProof/>
          <w:sz w:val="28"/>
          <w:szCs w:val="28"/>
          <w:lang w:eastAsia="ru-RU"/>
        </w:rPr>
        <w:t>–</w:t>
      </w:r>
      <w:r w:rsidR="00234A86" w:rsidRPr="00234A86">
        <w:rPr>
          <w:rFonts w:ascii="Times New Roman" w:hAnsi="Times New Roman"/>
          <w:sz w:val="24"/>
          <w:szCs w:val="24"/>
        </w:rPr>
        <w:t xml:space="preserve"> систематическое выявление опасностей и профессиональных рисков, их регулярный анализ и оценку;</w:t>
      </w:r>
    </w:p>
    <w:p w14:paraId="58140DC6" w14:textId="77777777" w:rsidR="00234A86" w:rsidRPr="00234A86" w:rsidRDefault="00056DBE" w:rsidP="00666AFE">
      <w:pPr>
        <w:spacing w:after="0" w:line="240" w:lineRule="auto"/>
        <w:ind w:firstLine="708"/>
        <w:jc w:val="both"/>
        <w:rPr>
          <w:rFonts w:ascii="Times New Roman" w:hAnsi="Times New Roman"/>
          <w:sz w:val="24"/>
          <w:szCs w:val="24"/>
        </w:rPr>
      </w:pPr>
      <w:r>
        <w:rPr>
          <w:rFonts w:ascii="Times New Roman" w:hAnsi="Times New Roman"/>
          <w:noProof/>
          <w:sz w:val="28"/>
          <w:szCs w:val="28"/>
          <w:lang w:eastAsia="ru-RU"/>
        </w:rPr>
        <w:t>–</w:t>
      </w:r>
      <w:r w:rsidR="00234A86" w:rsidRPr="00234A86">
        <w:rPr>
          <w:rFonts w:ascii="Times New Roman" w:hAnsi="Times New Roman"/>
          <w:sz w:val="24"/>
          <w:szCs w:val="24"/>
        </w:rPr>
        <w:t xml:space="preserve"> реализацию мероприятий по улучшению условий и охраны труда;</w:t>
      </w:r>
    </w:p>
    <w:p w14:paraId="146158C6" w14:textId="77777777" w:rsidR="00234A86" w:rsidRPr="00234A86" w:rsidRDefault="00056DBE" w:rsidP="00666AFE">
      <w:pPr>
        <w:spacing w:after="0" w:line="240" w:lineRule="auto"/>
        <w:ind w:firstLine="708"/>
        <w:jc w:val="both"/>
        <w:rPr>
          <w:rFonts w:ascii="Times New Roman" w:hAnsi="Times New Roman"/>
          <w:sz w:val="24"/>
          <w:szCs w:val="24"/>
        </w:rPr>
      </w:pPr>
      <w:r>
        <w:rPr>
          <w:rFonts w:ascii="Times New Roman" w:hAnsi="Times New Roman"/>
          <w:noProof/>
          <w:sz w:val="28"/>
          <w:szCs w:val="28"/>
          <w:lang w:eastAsia="ru-RU"/>
        </w:rPr>
        <w:t>–</w:t>
      </w:r>
      <w:r w:rsidR="00234A86" w:rsidRPr="00234A86">
        <w:rPr>
          <w:rFonts w:ascii="Times New Roman" w:hAnsi="Times New Roman"/>
          <w:sz w:val="24"/>
          <w:szCs w:val="24"/>
        </w:rPr>
        <w:t xml:space="preserve"> разработку мер, направленных на обеспечение безопасных условий и охраны труда, оценку уровня профессиональных рисков перед вводом в эксплуатацию производственных объектов, вновь организованных рабочих мест;</w:t>
      </w:r>
    </w:p>
    <w:p w14:paraId="7597505C" w14:textId="77777777" w:rsidR="00234A86" w:rsidRPr="00234A86" w:rsidRDefault="00056DBE" w:rsidP="00666AFE">
      <w:pPr>
        <w:spacing w:after="0" w:line="240" w:lineRule="auto"/>
        <w:ind w:firstLine="708"/>
        <w:jc w:val="both"/>
        <w:rPr>
          <w:rFonts w:ascii="Times New Roman" w:hAnsi="Times New Roman"/>
          <w:sz w:val="24"/>
          <w:szCs w:val="24"/>
        </w:rPr>
      </w:pPr>
      <w:r>
        <w:rPr>
          <w:rFonts w:ascii="Times New Roman" w:hAnsi="Times New Roman"/>
          <w:noProof/>
          <w:sz w:val="28"/>
          <w:szCs w:val="28"/>
          <w:lang w:eastAsia="ru-RU"/>
        </w:rPr>
        <w:t>–</w:t>
      </w:r>
      <w:r w:rsidR="00234A86" w:rsidRPr="00234A86">
        <w:rPr>
          <w:rFonts w:ascii="Times New Roman" w:hAnsi="Times New Roman"/>
          <w:sz w:val="24"/>
          <w:szCs w:val="24"/>
        </w:rPr>
        <w:t xml:space="preserve"> режим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p>
    <w:p w14:paraId="48F2CE9C" w14:textId="77777777" w:rsidR="00234A86" w:rsidRPr="00234A86" w:rsidRDefault="00056DBE" w:rsidP="00666AFE">
      <w:pPr>
        <w:spacing w:after="0" w:line="240" w:lineRule="auto"/>
        <w:ind w:firstLine="708"/>
        <w:jc w:val="both"/>
        <w:rPr>
          <w:rFonts w:ascii="Times New Roman" w:hAnsi="Times New Roman"/>
          <w:sz w:val="24"/>
          <w:szCs w:val="24"/>
        </w:rPr>
      </w:pPr>
      <w:r>
        <w:rPr>
          <w:rFonts w:ascii="Times New Roman" w:hAnsi="Times New Roman"/>
          <w:noProof/>
          <w:sz w:val="28"/>
          <w:szCs w:val="28"/>
          <w:lang w:eastAsia="ru-RU"/>
        </w:rPr>
        <w:t>–</w:t>
      </w:r>
      <w:r w:rsidR="00234A86" w:rsidRPr="00234A86">
        <w:rPr>
          <w:rFonts w:ascii="Times New Roman" w:hAnsi="Times New Roman"/>
          <w:sz w:val="24"/>
          <w:szCs w:val="24"/>
        </w:rPr>
        <w:t xml:space="preserve"> приобретение за счет собственных средств и выдачу средств индивидуальной защиты и смывающих средств, прошедших подтверждение соответствия в установленном законодательством Российской Федерации о техническом регулировании порядке, в соответствии с требованиями охраны труда и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14:paraId="25ED13CF" w14:textId="77777777" w:rsidR="00234A86" w:rsidRPr="00234A86" w:rsidRDefault="00056DBE" w:rsidP="00666AFE">
      <w:pPr>
        <w:spacing w:after="0" w:line="240" w:lineRule="auto"/>
        <w:ind w:firstLine="708"/>
        <w:jc w:val="both"/>
        <w:rPr>
          <w:rFonts w:ascii="Times New Roman" w:hAnsi="Times New Roman"/>
          <w:sz w:val="24"/>
          <w:szCs w:val="24"/>
        </w:rPr>
      </w:pPr>
      <w:r>
        <w:rPr>
          <w:rFonts w:ascii="Times New Roman" w:hAnsi="Times New Roman"/>
          <w:noProof/>
          <w:sz w:val="28"/>
          <w:szCs w:val="28"/>
          <w:lang w:eastAsia="ru-RU"/>
        </w:rPr>
        <w:t>–</w:t>
      </w:r>
      <w:r w:rsidR="00234A86" w:rsidRPr="00234A86">
        <w:rPr>
          <w:rFonts w:ascii="Times New Roman" w:hAnsi="Times New Roman"/>
          <w:sz w:val="24"/>
          <w:szCs w:val="24"/>
        </w:rPr>
        <w:t xml:space="preserve"> оснащение средствами коллективной защиты;</w:t>
      </w:r>
    </w:p>
    <w:p w14:paraId="131DBD93" w14:textId="77777777" w:rsidR="00234A86" w:rsidRPr="00234A86" w:rsidRDefault="00056DBE" w:rsidP="00666AFE">
      <w:pPr>
        <w:spacing w:after="0" w:line="240" w:lineRule="auto"/>
        <w:ind w:firstLine="708"/>
        <w:jc w:val="both"/>
        <w:rPr>
          <w:rFonts w:ascii="Times New Roman" w:hAnsi="Times New Roman"/>
          <w:sz w:val="24"/>
          <w:szCs w:val="24"/>
        </w:rPr>
      </w:pPr>
      <w:r>
        <w:rPr>
          <w:rFonts w:ascii="Times New Roman" w:hAnsi="Times New Roman"/>
          <w:noProof/>
          <w:sz w:val="28"/>
          <w:szCs w:val="28"/>
          <w:lang w:eastAsia="ru-RU"/>
        </w:rPr>
        <w:t>–</w:t>
      </w:r>
      <w:r w:rsidR="00234A86" w:rsidRPr="00234A86">
        <w:rPr>
          <w:rFonts w:ascii="Times New Roman" w:hAnsi="Times New Roman"/>
          <w:sz w:val="24"/>
          <w:szCs w:val="24"/>
        </w:rPr>
        <w:t xml:space="preserve"> обучение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w:t>
      </w:r>
    </w:p>
    <w:p w14:paraId="76FE6DEA" w14:textId="77777777" w:rsidR="00234A86" w:rsidRPr="00234A86" w:rsidRDefault="00056DBE" w:rsidP="00666AFE">
      <w:pPr>
        <w:spacing w:after="0" w:line="240" w:lineRule="auto"/>
        <w:ind w:firstLine="708"/>
        <w:jc w:val="both"/>
        <w:rPr>
          <w:rFonts w:ascii="Times New Roman" w:hAnsi="Times New Roman"/>
          <w:sz w:val="24"/>
          <w:szCs w:val="24"/>
        </w:rPr>
      </w:pPr>
      <w:r>
        <w:rPr>
          <w:rFonts w:ascii="Times New Roman" w:hAnsi="Times New Roman"/>
          <w:noProof/>
          <w:sz w:val="28"/>
          <w:szCs w:val="28"/>
          <w:lang w:eastAsia="ru-RU"/>
        </w:rPr>
        <w:t>–</w:t>
      </w:r>
      <w:r w:rsidR="00234A86" w:rsidRPr="00234A86">
        <w:rPr>
          <w:rFonts w:ascii="Times New Roman" w:hAnsi="Times New Roman"/>
          <w:sz w:val="24"/>
          <w:szCs w:val="24"/>
        </w:rPr>
        <w:t xml:space="preserve"> организацию контроля за состоянием условий труда на рабочих местах, соблюдением работниками требований охраны труда, а также за правильностью применения ими средств индивидуальной и коллективной защиты;</w:t>
      </w:r>
    </w:p>
    <w:p w14:paraId="19CBAF15" w14:textId="77777777" w:rsidR="00234A86" w:rsidRPr="00234A86" w:rsidRDefault="00056DBE" w:rsidP="00234A86">
      <w:pPr>
        <w:spacing w:after="0" w:line="240" w:lineRule="auto"/>
        <w:ind w:firstLine="708"/>
        <w:jc w:val="both"/>
        <w:rPr>
          <w:rFonts w:ascii="Times New Roman" w:hAnsi="Times New Roman"/>
          <w:sz w:val="24"/>
          <w:szCs w:val="24"/>
        </w:rPr>
      </w:pPr>
      <w:r>
        <w:rPr>
          <w:rFonts w:ascii="Times New Roman" w:hAnsi="Times New Roman"/>
          <w:noProof/>
          <w:sz w:val="28"/>
          <w:szCs w:val="28"/>
          <w:lang w:eastAsia="ru-RU"/>
        </w:rPr>
        <w:t>–</w:t>
      </w:r>
      <w:r w:rsidR="00234A86" w:rsidRPr="00234A86">
        <w:rPr>
          <w:rFonts w:ascii="Times New Roman" w:hAnsi="Times New Roman"/>
          <w:sz w:val="24"/>
          <w:szCs w:val="24"/>
        </w:rPr>
        <w:t xml:space="preserve"> проведение специальной оценки условий труда в соответствии с законодательством о специальной оценке условий труда;</w:t>
      </w:r>
    </w:p>
    <w:p w14:paraId="360882E2" w14:textId="77777777" w:rsidR="00234A86" w:rsidRPr="00234A86" w:rsidRDefault="00056DBE" w:rsidP="00234A86">
      <w:pPr>
        <w:spacing w:after="0" w:line="240" w:lineRule="auto"/>
        <w:ind w:firstLine="708"/>
        <w:jc w:val="both"/>
        <w:rPr>
          <w:rFonts w:ascii="Times New Roman" w:hAnsi="Times New Roman"/>
          <w:sz w:val="24"/>
          <w:szCs w:val="24"/>
        </w:rPr>
      </w:pPr>
      <w:r>
        <w:rPr>
          <w:rFonts w:ascii="Times New Roman" w:hAnsi="Times New Roman"/>
          <w:noProof/>
          <w:sz w:val="28"/>
          <w:szCs w:val="28"/>
          <w:lang w:eastAsia="ru-RU"/>
        </w:rPr>
        <w:t>–</w:t>
      </w:r>
      <w:r w:rsidR="00234A86" w:rsidRPr="00234A86">
        <w:rPr>
          <w:rFonts w:ascii="Times New Roman" w:hAnsi="Times New Roman"/>
          <w:sz w:val="24"/>
          <w:szCs w:val="24"/>
        </w:rPr>
        <w:t xml:space="preserve"> в случаях, предусмотренных трудовым законодательством и иными нормативными правовыми актами, содержащими нормы трудового права, организацию проведения за счет собственных средств обязательных предварительных (при поступлении на работу) </w:t>
      </w:r>
      <w:r w:rsidR="00234A86" w:rsidRPr="00234A86">
        <w:rPr>
          <w:rFonts w:ascii="Times New Roman" w:hAnsi="Times New Roman"/>
          <w:sz w:val="24"/>
          <w:szCs w:val="24"/>
        </w:rPr>
        <w:lastRenderedPageBreak/>
        <w:t>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работников в соответствии с медицинскими рекомендациями, химико-токсикологических исследований наличия в организме человека наркотических средств, психотропных веществ и их метаболитов с сохранением за работниками места работы (должности) и среднего заработка на время прохождения указанных медицинских осмотров, обязательных психиатрических освидетельствований, химико-токсикологических исследований;</w:t>
      </w:r>
    </w:p>
    <w:p w14:paraId="7F91F229" w14:textId="77777777" w:rsidR="00234A86" w:rsidRPr="00234A86" w:rsidRDefault="00056DBE" w:rsidP="00234A86">
      <w:pPr>
        <w:spacing w:after="0" w:line="240" w:lineRule="auto"/>
        <w:ind w:firstLine="708"/>
        <w:jc w:val="both"/>
        <w:rPr>
          <w:rFonts w:ascii="Times New Roman" w:hAnsi="Times New Roman"/>
          <w:sz w:val="24"/>
          <w:szCs w:val="24"/>
        </w:rPr>
      </w:pPr>
      <w:r>
        <w:rPr>
          <w:rFonts w:ascii="Times New Roman" w:hAnsi="Times New Roman"/>
          <w:noProof/>
          <w:sz w:val="28"/>
          <w:szCs w:val="28"/>
          <w:lang w:eastAsia="ru-RU"/>
        </w:rPr>
        <w:t>–</w:t>
      </w:r>
      <w:r w:rsidR="00234A86" w:rsidRPr="00234A86">
        <w:rPr>
          <w:rFonts w:ascii="Times New Roman" w:hAnsi="Times New Roman"/>
          <w:sz w:val="24"/>
          <w:szCs w:val="24"/>
        </w:rPr>
        <w:t xml:space="preserve"> недопущение работников к исполнению ими трудовых обязанностей без прохождения в установленном порядке обучения по охране труда, в том числе обучения безопасным методам и приемам выполнения работ, обучения по оказанию первой помощи пострадавшим на производстве, обучения по использованию (применению) средств индивидуальной защиты, инструктажа по охране труда, стажировки на рабочем месте (для определенных категорий работников) и проверки знания требований охраны труда, обязательных медицинских осмотров, обязательных психиатрических освидетельствований, а также в случае медицинских противопоказаний;</w:t>
      </w:r>
    </w:p>
    <w:p w14:paraId="1D041BD6" w14:textId="77777777" w:rsidR="00234A86" w:rsidRPr="00234A86" w:rsidRDefault="00056DBE" w:rsidP="00234A86">
      <w:pPr>
        <w:spacing w:after="0" w:line="240" w:lineRule="auto"/>
        <w:ind w:firstLine="708"/>
        <w:jc w:val="both"/>
        <w:rPr>
          <w:rFonts w:ascii="Times New Roman" w:hAnsi="Times New Roman"/>
          <w:sz w:val="24"/>
          <w:szCs w:val="24"/>
        </w:rPr>
      </w:pPr>
      <w:r>
        <w:rPr>
          <w:rFonts w:ascii="Times New Roman" w:hAnsi="Times New Roman"/>
          <w:noProof/>
          <w:sz w:val="28"/>
          <w:szCs w:val="28"/>
          <w:lang w:eastAsia="ru-RU"/>
        </w:rPr>
        <w:t>–</w:t>
      </w:r>
      <w:r w:rsidR="00234A86" w:rsidRPr="00234A86">
        <w:rPr>
          <w:rFonts w:ascii="Times New Roman" w:hAnsi="Times New Roman"/>
          <w:sz w:val="24"/>
          <w:szCs w:val="24"/>
        </w:rPr>
        <w:t xml:space="preserve"> предоставление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труда, федеральному органу исполнительной власти, уполномоченному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другим федеральным органам исполнительной власти, осуществляющим государственный контроль (надзор) в установленной сфере деятельности, органам исполнительной власти субъектов Российской Федерации в области охраны труда, органам местного самоуправления, органам профсоюзного контроля за соблюдением трудового законодательства и иных актов, содержащих нормы трудового права, информации и документов в соответствии с законодательством в рамках исполнения ими своих полномочий, с учетом требований законодательства Российской Федерации о государственной тайне;</w:t>
      </w:r>
    </w:p>
    <w:p w14:paraId="41ACADD8" w14:textId="77777777" w:rsidR="00234A86" w:rsidRPr="00234A86" w:rsidRDefault="00056DBE" w:rsidP="00234A86">
      <w:pPr>
        <w:spacing w:after="0" w:line="240" w:lineRule="auto"/>
        <w:ind w:firstLine="708"/>
        <w:jc w:val="both"/>
        <w:rPr>
          <w:rFonts w:ascii="Times New Roman" w:hAnsi="Times New Roman"/>
          <w:sz w:val="24"/>
          <w:szCs w:val="24"/>
        </w:rPr>
      </w:pPr>
      <w:r>
        <w:rPr>
          <w:rFonts w:ascii="Times New Roman" w:hAnsi="Times New Roman"/>
          <w:noProof/>
          <w:sz w:val="28"/>
          <w:szCs w:val="28"/>
          <w:lang w:eastAsia="ru-RU"/>
        </w:rPr>
        <w:t>–</w:t>
      </w:r>
      <w:r w:rsidR="00234A86" w:rsidRPr="00234A86">
        <w:rPr>
          <w:rFonts w:ascii="Times New Roman" w:hAnsi="Times New Roman"/>
          <w:sz w:val="24"/>
          <w:szCs w:val="24"/>
        </w:rPr>
        <w:t xml:space="preserve"> принятие мер по предотвращению аварийных ситуаций, сохранению жизни и здоровья работников при возникновении таких ситуаций, а также по оказанию первой помощи пострадавшим;</w:t>
      </w:r>
    </w:p>
    <w:p w14:paraId="18960DCA" w14:textId="77777777" w:rsidR="00234A86" w:rsidRPr="00234A86" w:rsidRDefault="00056DBE" w:rsidP="00234A86">
      <w:pPr>
        <w:spacing w:after="0" w:line="240" w:lineRule="auto"/>
        <w:ind w:firstLine="708"/>
        <w:jc w:val="both"/>
        <w:rPr>
          <w:rFonts w:ascii="Times New Roman" w:hAnsi="Times New Roman"/>
          <w:sz w:val="24"/>
          <w:szCs w:val="24"/>
        </w:rPr>
      </w:pPr>
      <w:r>
        <w:rPr>
          <w:rFonts w:ascii="Times New Roman" w:hAnsi="Times New Roman"/>
          <w:noProof/>
          <w:sz w:val="28"/>
          <w:szCs w:val="28"/>
          <w:lang w:eastAsia="ru-RU"/>
        </w:rPr>
        <w:lastRenderedPageBreak/>
        <w:t>–</w:t>
      </w:r>
      <w:r w:rsidR="00234A86" w:rsidRPr="00234A86">
        <w:rPr>
          <w:rFonts w:ascii="Times New Roman" w:hAnsi="Times New Roman"/>
          <w:sz w:val="24"/>
          <w:szCs w:val="24"/>
        </w:rPr>
        <w:t xml:space="preserve"> расследование и учет несчастных случаев на производстве и профессиональных заболеваний, учет и рассмотрение причин и обстоятельств событий, приведших к возникновению микроповреждений (микротравм), в соответствии с ТК РФ, другими федеральными законами и иными нормативными правовыми актами Российской Федерации;</w:t>
      </w:r>
    </w:p>
    <w:p w14:paraId="4F9BBB73" w14:textId="77777777" w:rsidR="00234A86" w:rsidRPr="00234A86" w:rsidRDefault="00056DBE" w:rsidP="00234A86">
      <w:pPr>
        <w:spacing w:after="0" w:line="240" w:lineRule="auto"/>
        <w:ind w:firstLine="708"/>
        <w:jc w:val="both"/>
        <w:rPr>
          <w:rFonts w:ascii="Times New Roman" w:hAnsi="Times New Roman"/>
          <w:sz w:val="24"/>
          <w:szCs w:val="24"/>
        </w:rPr>
      </w:pPr>
      <w:r>
        <w:rPr>
          <w:rFonts w:ascii="Times New Roman" w:hAnsi="Times New Roman"/>
          <w:noProof/>
          <w:sz w:val="28"/>
          <w:szCs w:val="28"/>
          <w:lang w:eastAsia="ru-RU"/>
        </w:rPr>
        <w:t>–</w:t>
      </w:r>
      <w:r w:rsidR="00234A86" w:rsidRPr="00234A86">
        <w:rPr>
          <w:rFonts w:ascii="Times New Roman" w:hAnsi="Times New Roman"/>
          <w:sz w:val="24"/>
          <w:szCs w:val="24"/>
        </w:rPr>
        <w:t xml:space="preserve"> санитарно-бытовое обслуживание и медицинское обеспечение работников в соответствии с требованиями охраны труда, а также доставку работников, заболевших на рабочем месте, в медицинскую организацию в случае необходимости оказания им неотложной медицинской помощи;</w:t>
      </w:r>
    </w:p>
    <w:p w14:paraId="2473060B" w14:textId="77777777" w:rsidR="00234A86" w:rsidRPr="00234A86" w:rsidRDefault="00056DBE" w:rsidP="00234A86">
      <w:pPr>
        <w:spacing w:after="0" w:line="240" w:lineRule="auto"/>
        <w:ind w:firstLine="708"/>
        <w:jc w:val="both"/>
        <w:rPr>
          <w:rFonts w:ascii="Times New Roman" w:hAnsi="Times New Roman"/>
          <w:sz w:val="24"/>
          <w:szCs w:val="24"/>
        </w:rPr>
      </w:pPr>
      <w:r>
        <w:rPr>
          <w:rFonts w:ascii="Times New Roman" w:hAnsi="Times New Roman"/>
          <w:noProof/>
          <w:sz w:val="28"/>
          <w:szCs w:val="28"/>
          <w:lang w:eastAsia="ru-RU"/>
        </w:rPr>
        <w:t>–</w:t>
      </w:r>
      <w:r w:rsidR="00234A86" w:rsidRPr="00234A86">
        <w:rPr>
          <w:rFonts w:ascii="Times New Roman" w:hAnsi="Times New Roman"/>
          <w:sz w:val="24"/>
          <w:szCs w:val="24"/>
        </w:rPr>
        <w:t xml:space="preserve"> беспрепятственный допуск в установленном порядке должностных лиц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органов исполнительной власти субъектов Российской Федерации в области охраны труда, органов Фонда социального страхования Российской Федерации, а также представителей органов профсоюзного контроля за соблюдением трудового законодательства и иных актов, содержащих нормы трудового права, в целях проведения проверок условий и охраны труда, расследования несчастных случаев на производстве и профессиональных заболеваний работников, проведения государственной экспертизы условий труда;</w:t>
      </w:r>
    </w:p>
    <w:p w14:paraId="6BBB909C" w14:textId="77777777" w:rsidR="00234A86" w:rsidRPr="00234A86" w:rsidRDefault="00056DBE" w:rsidP="00234A86">
      <w:pPr>
        <w:spacing w:after="0" w:line="240" w:lineRule="auto"/>
        <w:ind w:firstLine="708"/>
        <w:jc w:val="both"/>
        <w:rPr>
          <w:rFonts w:ascii="Times New Roman" w:hAnsi="Times New Roman"/>
          <w:sz w:val="24"/>
          <w:szCs w:val="24"/>
        </w:rPr>
      </w:pPr>
      <w:r>
        <w:rPr>
          <w:rFonts w:ascii="Times New Roman" w:hAnsi="Times New Roman"/>
          <w:noProof/>
          <w:sz w:val="28"/>
          <w:szCs w:val="28"/>
          <w:lang w:eastAsia="ru-RU"/>
        </w:rPr>
        <w:t>–</w:t>
      </w:r>
      <w:r w:rsidR="00234A86" w:rsidRPr="00234A86">
        <w:rPr>
          <w:rFonts w:ascii="Times New Roman" w:hAnsi="Times New Roman"/>
          <w:sz w:val="24"/>
          <w:szCs w:val="24"/>
        </w:rPr>
        <w:t xml:space="preserve"> выполнение предписаний должностных лиц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и рассмотрение представлений органов профсоюзного контроля за соблюдением трудового законодательства и иных актов, содержащих нормы трудового права, в установленные сроки, принятие мер по результатам их рассмотрения;</w:t>
      </w:r>
    </w:p>
    <w:p w14:paraId="15A7AEDB" w14:textId="77777777" w:rsidR="00234A86" w:rsidRPr="00234A86" w:rsidRDefault="00056DBE" w:rsidP="00234A86">
      <w:pPr>
        <w:spacing w:after="0" w:line="240" w:lineRule="auto"/>
        <w:ind w:firstLine="708"/>
        <w:jc w:val="both"/>
        <w:rPr>
          <w:rFonts w:ascii="Times New Roman" w:hAnsi="Times New Roman"/>
          <w:sz w:val="24"/>
          <w:szCs w:val="24"/>
        </w:rPr>
      </w:pPr>
      <w:r>
        <w:rPr>
          <w:rFonts w:ascii="Times New Roman" w:hAnsi="Times New Roman"/>
          <w:noProof/>
          <w:sz w:val="28"/>
          <w:szCs w:val="28"/>
          <w:lang w:eastAsia="ru-RU"/>
        </w:rPr>
        <w:t>–</w:t>
      </w:r>
      <w:r w:rsidR="00234A86" w:rsidRPr="00234A86">
        <w:rPr>
          <w:rFonts w:ascii="Times New Roman" w:hAnsi="Times New Roman"/>
          <w:sz w:val="24"/>
          <w:szCs w:val="24"/>
        </w:rPr>
        <w:t xml:space="preserve"> обязательное социальное страхование работников от несчастных случаев на производстве и профессиональных заболеваний;</w:t>
      </w:r>
    </w:p>
    <w:p w14:paraId="5CEBB68A" w14:textId="77777777" w:rsidR="00234A86" w:rsidRPr="00234A86" w:rsidRDefault="00056DBE" w:rsidP="00234A86">
      <w:pPr>
        <w:spacing w:after="0" w:line="240" w:lineRule="auto"/>
        <w:ind w:firstLine="708"/>
        <w:jc w:val="both"/>
        <w:rPr>
          <w:rFonts w:ascii="Times New Roman" w:hAnsi="Times New Roman"/>
          <w:sz w:val="24"/>
          <w:szCs w:val="24"/>
        </w:rPr>
      </w:pPr>
      <w:r>
        <w:rPr>
          <w:rFonts w:ascii="Times New Roman" w:hAnsi="Times New Roman"/>
          <w:noProof/>
          <w:sz w:val="28"/>
          <w:szCs w:val="28"/>
          <w:lang w:eastAsia="ru-RU"/>
        </w:rPr>
        <w:t>–</w:t>
      </w:r>
      <w:r w:rsidR="00234A86" w:rsidRPr="00234A86">
        <w:rPr>
          <w:rFonts w:ascii="Times New Roman" w:hAnsi="Times New Roman"/>
          <w:sz w:val="24"/>
          <w:szCs w:val="24"/>
        </w:rPr>
        <w:t xml:space="preserve"> информирование работников об условиях и охране труда на их рабочих местах, о существующих профессиональных рисках и их уровнях, а также о мерах по защите от воздействия вредных и (или) опасных производственных факторов, имеющихся на рабочих местах, о предоставляемых им гарантиях, полагающихся им компенсациях и средствах индивидуальной защиты, об использовании приборов, устройств, оборудования и </w:t>
      </w:r>
      <w:r w:rsidR="00234A86" w:rsidRPr="00234A86">
        <w:rPr>
          <w:rFonts w:ascii="Times New Roman" w:hAnsi="Times New Roman"/>
          <w:sz w:val="24"/>
          <w:szCs w:val="24"/>
        </w:rPr>
        <w:lastRenderedPageBreak/>
        <w:t>(или) комплексов (систем) приборов, устройств, оборудования, обеспечивающих дистанционную видео-, аудио- или иную фиксацию процессов производства работ, в целях контроля за безопасностью производства работ;</w:t>
      </w:r>
    </w:p>
    <w:p w14:paraId="59C6A1B3" w14:textId="77777777" w:rsidR="00234A86" w:rsidRPr="00234A86" w:rsidRDefault="00056DBE" w:rsidP="00234A86">
      <w:pPr>
        <w:spacing w:after="0" w:line="240" w:lineRule="auto"/>
        <w:ind w:firstLine="708"/>
        <w:jc w:val="both"/>
        <w:rPr>
          <w:rFonts w:ascii="Times New Roman" w:hAnsi="Times New Roman"/>
          <w:sz w:val="24"/>
          <w:szCs w:val="24"/>
        </w:rPr>
      </w:pPr>
      <w:r>
        <w:rPr>
          <w:rFonts w:ascii="Times New Roman" w:hAnsi="Times New Roman"/>
          <w:noProof/>
          <w:sz w:val="28"/>
          <w:szCs w:val="28"/>
          <w:lang w:eastAsia="ru-RU"/>
        </w:rPr>
        <w:t>–</w:t>
      </w:r>
      <w:r w:rsidR="00234A86" w:rsidRPr="00234A86">
        <w:rPr>
          <w:rFonts w:ascii="Times New Roman" w:hAnsi="Times New Roman"/>
          <w:sz w:val="24"/>
          <w:szCs w:val="24"/>
        </w:rPr>
        <w:t xml:space="preserve"> разработку и утверждение локальных нормативных актов по охране труда с учетом мнения выборного органа первичной профсоюзной организации или иного уполномоченного работниками представительного органа (при наличии такого представительного органа) в порядке, установленном статьей 372 ТК РФ для принятия локальных нормативных актов;</w:t>
      </w:r>
    </w:p>
    <w:p w14:paraId="34363A80" w14:textId="77777777" w:rsidR="00234A86" w:rsidRPr="00234A86" w:rsidRDefault="00056DBE" w:rsidP="00234A86">
      <w:pPr>
        <w:spacing w:after="0" w:line="240" w:lineRule="auto"/>
        <w:ind w:firstLine="708"/>
        <w:jc w:val="both"/>
        <w:rPr>
          <w:rFonts w:ascii="Times New Roman" w:hAnsi="Times New Roman"/>
          <w:sz w:val="24"/>
          <w:szCs w:val="24"/>
        </w:rPr>
      </w:pPr>
      <w:r>
        <w:rPr>
          <w:rFonts w:ascii="Times New Roman" w:hAnsi="Times New Roman"/>
          <w:noProof/>
          <w:sz w:val="28"/>
          <w:szCs w:val="28"/>
          <w:lang w:eastAsia="ru-RU"/>
        </w:rPr>
        <w:t>–</w:t>
      </w:r>
      <w:r w:rsidR="00234A86" w:rsidRPr="00234A86">
        <w:rPr>
          <w:rFonts w:ascii="Times New Roman" w:hAnsi="Times New Roman"/>
          <w:sz w:val="24"/>
          <w:szCs w:val="24"/>
        </w:rPr>
        <w:t xml:space="preserve"> ведение реестра (перечня) нормативных правовых актов (в том числе с использованием электронных вычислительных машин и баз данных), содержащих требования охраны труда, в соответствии со спецификой своей деятельности, а также доступ работников к актуальным редакциям таких нормативных правовых актов;</w:t>
      </w:r>
    </w:p>
    <w:p w14:paraId="1F6F1E9D" w14:textId="77777777" w:rsidR="00234A86" w:rsidRPr="00234A86" w:rsidRDefault="00056DBE" w:rsidP="00234A86">
      <w:pPr>
        <w:spacing w:after="0" w:line="240" w:lineRule="auto"/>
        <w:ind w:firstLine="708"/>
        <w:jc w:val="both"/>
        <w:rPr>
          <w:rFonts w:ascii="Times New Roman" w:hAnsi="Times New Roman"/>
          <w:sz w:val="24"/>
          <w:szCs w:val="24"/>
        </w:rPr>
      </w:pPr>
      <w:r>
        <w:rPr>
          <w:rFonts w:ascii="Times New Roman" w:hAnsi="Times New Roman"/>
          <w:noProof/>
          <w:sz w:val="28"/>
          <w:szCs w:val="28"/>
          <w:lang w:eastAsia="ru-RU"/>
        </w:rPr>
        <w:t>–</w:t>
      </w:r>
      <w:r w:rsidR="00234A86" w:rsidRPr="00234A86">
        <w:rPr>
          <w:rFonts w:ascii="Times New Roman" w:hAnsi="Times New Roman"/>
          <w:sz w:val="24"/>
          <w:szCs w:val="24"/>
        </w:rPr>
        <w:t xml:space="preserve"> соблюдение установленных для отдельных категорий работников ограничений на привлечение их к выполнению работ с вредными и (или) опасными условиями труда;</w:t>
      </w:r>
    </w:p>
    <w:p w14:paraId="04F625E9" w14:textId="77777777" w:rsidR="00234A86" w:rsidRPr="00234A86" w:rsidRDefault="00056DBE" w:rsidP="00234A86">
      <w:pPr>
        <w:spacing w:after="0" w:line="240" w:lineRule="auto"/>
        <w:ind w:firstLine="708"/>
        <w:jc w:val="both"/>
        <w:rPr>
          <w:rFonts w:ascii="Times New Roman" w:hAnsi="Times New Roman"/>
          <w:sz w:val="24"/>
          <w:szCs w:val="24"/>
        </w:rPr>
      </w:pPr>
      <w:r>
        <w:rPr>
          <w:rFonts w:ascii="Times New Roman" w:hAnsi="Times New Roman"/>
          <w:noProof/>
          <w:sz w:val="28"/>
          <w:szCs w:val="28"/>
          <w:lang w:eastAsia="ru-RU"/>
        </w:rPr>
        <w:t>–</w:t>
      </w:r>
      <w:r w:rsidR="00234A86" w:rsidRPr="00234A86">
        <w:rPr>
          <w:rFonts w:ascii="Times New Roman" w:hAnsi="Times New Roman"/>
          <w:sz w:val="24"/>
          <w:szCs w:val="24"/>
        </w:rPr>
        <w:t xml:space="preserve"> приостановление при возникновении угрозы жизни и здоровью работников производства работ, а также эксплуатации оборудования, зданий или сооружений, осуществления отдельных видов деятельности, оказания услуг до устранения такой угрозы;</w:t>
      </w:r>
    </w:p>
    <w:p w14:paraId="721909F3" w14:textId="77777777" w:rsidR="00234A86" w:rsidRPr="00234A86" w:rsidRDefault="00056DBE" w:rsidP="00234A86">
      <w:pPr>
        <w:spacing w:after="0" w:line="240" w:lineRule="auto"/>
        <w:ind w:firstLine="708"/>
        <w:jc w:val="both"/>
        <w:rPr>
          <w:rFonts w:ascii="Times New Roman" w:hAnsi="Times New Roman"/>
          <w:sz w:val="24"/>
          <w:szCs w:val="24"/>
        </w:rPr>
      </w:pPr>
      <w:r>
        <w:rPr>
          <w:rFonts w:ascii="Times New Roman" w:hAnsi="Times New Roman"/>
          <w:noProof/>
          <w:sz w:val="28"/>
          <w:szCs w:val="28"/>
          <w:lang w:eastAsia="ru-RU"/>
        </w:rPr>
        <w:t xml:space="preserve">– </w:t>
      </w:r>
      <w:r w:rsidR="00234A86" w:rsidRPr="00234A86">
        <w:rPr>
          <w:rFonts w:ascii="Times New Roman" w:hAnsi="Times New Roman"/>
          <w:sz w:val="24"/>
          <w:szCs w:val="24"/>
        </w:rPr>
        <w:t>при приеме на работу инвалида или в случае признания работника инвалидом создание для него условий труда, в том числе производственных и санитарно-бытовых, в соответствии с индивидуальной программой реабилитации или абилитации инвалида, а также обеспечение охраны труда.</w:t>
      </w:r>
    </w:p>
    <w:p w14:paraId="459F92DB" w14:textId="77777777" w:rsidR="00234A86" w:rsidRPr="00234A86" w:rsidRDefault="00234A86" w:rsidP="00234A86">
      <w:pPr>
        <w:spacing w:after="0" w:line="240" w:lineRule="auto"/>
        <w:ind w:firstLine="708"/>
        <w:jc w:val="both"/>
        <w:rPr>
          <w:rFonts w:ascii="Times New Roman" w:hAnsi="Times New Roman"/>
          <w:sz w:val="24"/>
          <w:szCs w:val="24"/>
        </w:rPr>
      </w:pPr>
      <w:r w:rsidRPr="00234A86">
        <w:rPr>
          <w:rFonts w:ascii="Times New Roman" w:hAnsi="Times New Roman"/>
          <w:sz w:val="24"/>
          <w:szCs w:val="24"/>
        </w:rPr>
        <w:t>8.3. Работодатель обязан приостановить работы на рабочих местах в случаях, если условия труда на таких рабочих местах по результатам специальной оценки условий труда отнесены к опасному классу условий труда.</w:t>
      </w:r>
    </w:p>
    <w:p w14:paraId="15D1C4D6" w14:textId="77777777" w:rsidR="00234A86" w:rsidRPr="00234A86" w:rsidRDefault="00234A86" w:rsidP="00234A86">
      <w:pPr>
        <w:spacing w:after="0" w:line="240" w:lineRule="auto"/>
        <w:ind w:firstLine="708"/>
        <w:jc w:val="both"/>
        <w:rPr>
          <w:rFonts w:ascii="Times New Roman" w:hAnsi="Times New Roman"/>
          <w:sz w:val="24"/>
          <w:szCs w:val="24"/>
        </w:rPr>
      </w:pPr>
      <w:r w:rsidRPr="00234A86">
        <w:rPr>
          <w:rFonts w:ascii="Times New Roman" w:hAnsi="Times New Roman"/>
          <w:sz w:val="24"/>
          <w:szCs w:val="24"/>
        </w:rPr>
        <w:t>Приостановка работ осуществляется до устранения оснований, послуживших установлению опасного класса условий труда.</w:t>
      </w:r>
    </w:p>
    <w:p w14:paraId="2B790116" w14:textId="77777777" w:rsidR="00234A86" w:rsidRPr="00234A86" w:rsidRDefault="00234A86" w:rsidP="00234A86">
      <w:pPr>
        <w:spacing w:after="0" w:line="240" w:lineRule="auto"/>
        <w:ind w:firstLine="708"/>
        <w:jc w:val="both"/>
        <w:rPr>
          <w:rFonts w:ascii="Times New Roman" w:hAnsi="Times New Roman"/>
          <w:sz w:val="24"/>
          <w:szCs w:val="24"/>
        </w:rPr>
      </w:pPr>
      <w:r w:rsidRPr="00234A86">
        <w:rPr>
          <w:rFonts w:ascii="Times New Roman" w:hAnsi="Times New Roman"/>
          <w:sz w:val="24"/>
          <w:szCs w:val="24"/>
        </w:rPr>
        <w:t>На время приостановки работ на рабочих местах, условия труда на которых по результатам специальной оценки условий труда отнесены к опасному классу условий труда, работникам, занятым на таких рабочих местах, предоставляются гарантии, установленные частью третьей статьи 216.1 ТК РФ.</w:t>
      </w:r>
    </w:p>
    <w:p w14:paraId="5C2B7D6F" w14:textId="77777777" w:rsidR="00234A86" w:rsidRPr="00234A86" w:rsidRDefault="00234A86" w:rsidP="00234A86">
      <w:pPr>
        <w:spacing w:after="0" w:line="240" w:lineRule="auto"/>
        <w:ind w:firstLine="708"/>
        <w:jc w:val="both"/>
        <w:rPr>
          <w:rFonts w:ascii="Times New Roman" w:hAnsi="Times New Roman"/>
          <w:sz w:val="24"/>
          <w:szCs w:val="24"/>
        </w:rPr>
      </w:pPr>
      <w:r w:rsidRPr="00234A86">
        <w:rPr>
          <w:rFonts w:ascii="Times New Roman" w:hAnsi="Times New Roman"/>
          <w:sz w:val="24"/>
          <w:szCs w:val="24"/>
        </w:rPr>
        <w:t xml:space="preserve">8.4. На время приостановления работ в связи с административным приостановлением деятельности или временным запретом деятельности в соответствии с законодательством Российской Федерации вследствие нарушения государственных нормативных требований охраны труда не по вине работника за ним сохраняются место работы (должность) и средний заработок. На это время работник с его согласия может быть переведен </w:t>
      </w:r>
      <w:r w:rsidRPr="00234A86">
        <w:rPr>
          <w:rFonts w:ascii="Times New Roman" w:hAnsi="Times New Roman"/>
          <w:sz w:val="24"/>
          <w:szCs w:val="24"/>
        </w:rPr>
        <w:lastRenderedPageBreak/>
        <w:t>работодателем на другую работу с оплатой труда по выполняемой работе, но не ниже среднего заработка по прежней работе.</w:t>
      </w:r>
    </w:p>
    <w:p w14:paraId="0B78005E" w14:textId="77777777" w:rsidR="00234A86" w:rsidRPr="00234A86" w:rsidRDefault="00234A86" w:rsidP="00234A86">
      <w:pPr>
        <w:spacing w:after="0" w:line="240" w:lineRule="auto"/>
        <w:ind w:firstLine="708"/>
        <w:jc w:val="both"/>
        <w:rPr>
          <w:rFonts w:ascii="Times New Roman" w:hAnsi="Times New Roman"/>
          <w:sz w:val="24"/>
          <w:szCs w:val="24"/>
        </w:rPr>
      </w:pPr>
      <w:r w:rsidRPr="00234A86">
        <w:rPr>
          <w:rFonts w:ascii="Times New Roman" w:hAnsi="Times New Roman"/>
          <w:sz w:val="24"/>
          <w:szCs w:val="24"/>
        </w:rPr>
        <w:t>При отказе работника от выполнения работ в случае возникновения опасности для его жизни и здоровья (за исключением случаев, предусмотренных ТК РФ и иными федеральными законами) работодатель обязан предоставить работнику другую работу на время устранения такой опасности.</w:t>
      </w:r>
    </w:p>
    <w:p w14:paraId="15B2BEFD" w14:textId="77777777" w:rsidR="00234A86" w:rsidRPr="00234A86" w:rsidRDefault="00234A86" w:rsidP="00234A86">
      <w:pPr>
        <w:spacing w:after="0" w:line="240" w:lineRule="auto"/>
        <w:ind w:firstLine="708"/>
        <w:jc w:val="both"/>
        <w:rPr>
          <w:rFonts w:ascii="Times New Roman" w:hAnsi="Times New Roman"/>
          <w:sz w:val="24"/>
          <w:szCs w:val="24"/>
        </w:rPr>
      </w:pPr>
      <w:r w:rsidRPr="00234A86">
        <w:rPr>
          <w:rFonts w:ascii="Times New Roman" w:hAnsi="Times New Roman"/>
          <w:sz w:val="24"/>
          <w:szCs w:val="24"/>
        </w:rPr>
        <w:t>В случае, если предоставление другой работы по объективным причинам работнику невозможно, время простоя работника до устранения опасности для его жизни и здоровья оплачивается работодателем в соответствии с ТК РФ и иными федеральными законами.</w:t>
      </w:r>
    </w:p>
    <w:p w14:paraId="0555A32A" w14:textId="77777777" w:rsidR="00234A86" w:rsidRPr="00234A86" w:rsidRDefault="00234A86" w:rsidP="00234A86">
      <w:pPr>
        <w:spacing w:after="0" w:line="240" w:lineRule="auto"/>
        <w:ind w:firstLine="708"/>
        <w:jc w:val="both"/>
        <w:rPr>
          <w:rFonts w:ascii="Times New Roman" w:hAnsi="Times New Roman"/>
          <w:sz w:val="24"/>
          <w:szCs w:val="24"/>
        </w:rPr>
      </w:pPr>
      <w:r w:rsidRPr="00234A86">
        <w:rPr>
          <w:rFonts w:ascii="Times New Roman" w:hAnsi="Times New Roman"/>
          <w:sz w:val="24"/>
          <w:szCs w:val="24"/>
        </w:rPr>
        <w:t>В случае необеспечения работника в соответствии с ТК РФ средствами коллективной защиты и средствами индивидуальной защиты, прошедшими подтверждение соответствия в установленном законодательством Российской Федерации о техническом регулировании порядке, работодатель не имеет права требовать от работника исполнения трудовых обязанностей и обязан оплатить возникший по этой причине простой в размере среднего заработка работника.</w:t>
      </w:r>
    </w:p>
    <w:p w14:paraId="41613F06" w14:textId="77777777" w:rsidR="00234A86" w:rsidRPr="00234A86" w:rsidRDefault="00234A86" w:rsidP="00234A86">
      <w:pPr>
        <w:spacing w:after="0" w:line="240" w:lineRule="auto"/>
        <w:ind w:firstLine="708"/>
        <w:jc w:val="both"/>
        <w:rPr>
          <w:rFonts w:ascii="Times New Roman" w:hAnsi="Times New Roman"/>
          <w:sz w:val="24"/>
          <w:szCs w:val="24"/>
        </w:rPr>
      </w:pPr>
      <w:r w:rsidRPr="00234A86">
        <w:rPr>
          <w:rFonts w:ascii="Times New Roman" w:hAnsi="Times New Roman"/>
          <w:sz w:val="24"/>
          <w:szCs w:val="24"/>
        </w:rPr>
        <w:t>Отказ работника от выполнения работ в случае возникновения опасности для его жизни и здоровья вследствие нарушения требований охраны труда до устранения такой опасности либо от выполнения работ с вредными и (или) опасными условиями труда, не предусмотренных трудовым договором, не влечет за собой привлечения его к дисциплинарной ответственности.</w:t>
      </w:r>
    </w:p>
    <w:p w14:paraId="4ABBAEEF" w14:textId="77777777" w:rsidR="00234A86" w:rsidRPr="00234A86" w:rsidRDefault="00234A86" w:rsidP="00234A86">
      <w:pPr>
        <w:spacing w:after="0" w:line="240" w:lineRule="auto"/>
        <w:ind w:firstLine="708"/>
        <w:jc w:val="both"/>
        <w:rPr>
          <w:rFonts w:ascii="Times New Roman" w:hAnsi="Times New Roman"/>
          <w:sz w:val="24"/>
          <w:szCs w:val="24"/>
        </w:rPr>
      </w:pPr>
      <w:r w:rsidRPr="00234A86">
        <w:rPr>
          <w:rFonts w:ascii="Times New Roman" w:hAnsi="Times New Roman"/>
          <w:sz w:val="24"/>
          <w:szCs w:val="24"/>
        </w:rPr>
        <w:t>В случае причинения вреда жизни и здоровью работника при исполнении им трудовых обязанностей возмещение указанного вреда осуществляется в рамках обязательного социального страхования от несчастных случаев на производстве и профессиональных заболеваний.</w:t>
      </w:r>
    </w:p>
    <w:p w14:paraId="1D32D3EE" w14:textId="77777777" w:rsidR="00234A86" w:rsidRPr="00234A86" w:rsidRDefault="00234A86" w:rsidP="00234A86">
      <w:pPr>
        <w:spacing w:after="0" w:line="240" w:lineRule="auto"/>
        <w:ind w:firstLine="708"/>
        <w:jc w:val="both"/>
        <w:rPr>
          <w:rFonts w:ascii="Times New Roman" w:hAnsi="Times New Roman"/>
          <w:sz w:val="24"/>
          <w:szCs w:val="24"/>
        </w:rPr>
      </w:pPr>
      <w:r w:rsidRPr="00234A86">
        <w:rPr>
          <w:rFonts w:ascii="Times New Roman" w:hAnsi="Times New Roman"/>
          <w:sz w:val="24"/>
          <w:szCs w:val="24"/>
        </w:rPr>
        <w:t>8.5. Размер средств, выделяемых на проведение мероприятий по охране труда, устанавливается ежегодно по решению ректора и в соответствии с представлением отдела охраны труда и техники безопасности.</w:t>
      </w:r>
    </w:p>
    <w:p w14:paraId="41F9016A" w14:textId="77777777" w:rsidR="00234A86" w:rsidRPr="00234A86" w:rsidRDefault="00234A86" w:rsidP="00234A86">
      <w:pPr>
        <w:spacing w:after="0" w:line="240" w:lineRule="auto"/>
        <w:ind w:firstLine="708"/>
        <w:jc w:val="both"/>
        <w:rPr>
          <w:rFonts w:ascii="Times New Roman" w:hAnsi="Times New Roman"/>
          <w:sz w:val="24"/>
          <w:szCs w:val="24"/>
        </w:rPr>
      </w:pPr>
      <w:r w:rsidRPr="00234A86">
        <w:rPr>
          <w:rFonts w:ascii="Times New Roman" w:hAnsi="Times New Roman"/>
          <w:sz w:val="24"/>
          <w:szCs w:val="24"/>
        </w:rPr>
        <w:t>8.6. Оплата труда работников, занятых на работах с вредными и (или) опасными условиями труда, устанавливается в повышенном размере. Минимальный размер повышения оплаты труда работникам, занятым на работах с вредными и (или) опасными условиями труда, составляет 4 процента тарифной ставки (оклада), установленной для различных видов работ с нормальными условиями труда.</w:t>
      </w:r>
    </w:p>
    <w:p w14:paraId="08B822F1" w14:textId="77777777" w:rsidR="00234A86" w:rsidRPr="00234A86" w:rsidRDefault="00234A86" w:rsidP="00234A86">
      <w:pPr>
        <w:spacing w:after="0" w:line="240" w:lineRule="auto"/>
        <w:ind w:firstLine="708"/>
        <w:jc w:val="both"/>
        <w:rPr>
          <w:rFonts w:ascii="Times New Roman" w:hAnsi="Times New Roman"/>
          <w:sz w:val="24"/>
          <w:szCs w:val="24"/>
        </w:rPr>
      </w:pPr>
      <w:r w:rsidRPr="00234A86">
        <w:rPr>
          <w:rFonts w:ascii="Times New Roman" w:hAnsi="Times New Roman"/>
          <w:sz w:val="24"/>
          <w:szCs w:val="24"/>
        </w:rPr>
        <w:t>8.7. Права работодателя в области охраны труда закреплены в ст. 214.2 ТК РФ.</w:t>
      </w:r>
    </w:p>
    <w:p w14:paraId="1B212C74" w14:textId="77777777" w:rsidR="00234A86" w:rsidRPr="00234A86" w:rsidRDefault="00234A86" w:rsidP="00234A86">
      <w:pPr>
        <w:spacing w:after="0" w:line="240" w:lineRule="auto"/>
        <w:ind w:firstLine="708"/>
        <w:jc w:val="both"/>
        <w:rPr>
          <w:rFonts w:ascii="Times New Roman" w:hAnsi="Times New Roman"/>
          <w:sz w:val="24"/>
          <w:szCs w:val="24"/>
        </w:rPr>
      </w:pPr>
      <w:r w:rsidRPr="00234A86">
        <w:rPr>
          <w:rFonts w:ascii="Times New Roman" w:hAnsi="Times New Roman"/>
          <w:sz w:val="24"/>
          <w:szCs w:val="24"/>
        </w:rPr>
        <w:t xml:space="preserve">8.8. Права работников в области охраны труда, гарантии права работников на труд в условиях, соответствующих требованиям охраны труда закреплены в ст. 216-216.3 ТК РФ. </w:t>
      </w:r>
    </w:p>
    <w:p w14:paraId="62B31AC1" w14:textId="77777777" w:rsidR="00234A86" w:rsidRPr="00234A86" w:rsidRDefault="00234A86" w:rsidP="00234A86">
      <w:pPr>
        <w:spacing w:after="0" w:line="240" w:lineRule="auto"/>
        <w:ind w:firstLine="708"/>
        <w:jc w:val="both"/>
        <w:rPr>
          <w:rFonts w:ascii="Times New Roman" w:hAnsi="Times New Roman"/>
          <w:sz w:val="24"/>
          <w:szCs w:val="24"/>
        </w:rPr>
      </w:pPr>
      <w:r w:rsidRPr="00234A86">
        <w:rPr>
          <w:rFonts w:ascii="Times New Roman" w:hAnsi="Times New Roman"/>
          <w:sz w:val="24"/>
          <w:szCs w:val="24"/>
        </w:rPr>
        <w:lastRenderedPageBreak/>
        <w:t>8.9. В соответствии со ст. 215 ТК РФ работник обязан:</w:t>
      </w:r>
    </w:p>
    <w:p w14:paraId="0C165C4C" w14:textId="77777777" w:rsidR="00234A86" w:rsidRPr="00234A86" w:rsidRDefault="00340077" w:rsidP="00234A86">
      <w:pPr>
        <w:spacing w:after="0" w:line="240" w:lineRule="auto"/>
        <w:ind w:firstLine="708"/>
        <w:jc w:val="both"/>
        <w:rPr>
          <w:rFonts w:ascii="Times New Roman" w:hAnsi="Times New Roman"/>
          <w:sz w:val="24"/>
          <w:szCs w:val="24"/>
        </w:rPr>
      </w:pPr>
      <w:r>
        <w:rPr>
          <w:rFonts w:ascii="Times New Roman" w:hAnsi="Times New Roman"/>
          <w:noProof/>
          <w:sz w:val="28"/>
          <w:szCs w:val="28"/>
          <w:lang w:eastAsia="ru-RU"/>
        </w:rPr>
        <w:t>–</w:t>
      </w:r>
      <w:r w:rsidR="00234A86" w:rsidRPr="00234A86">
        <w:rPr>
          <w:rFonts w:ascii="Times New Roman" w:hAnsi="Times New Roman"/>
          <w:sz w:val="24"/>
          <w:szCs w:val="24"/>
        </w:rPr>
        <w:t xml:space="preserve"> соблюдать требования охраны труда;</w:t>
      </w:r>
    </w:p>
    <w:p w14:paraId="50DF7E97" w14:textId="77777777" w:rsidR="00234A86" w:rsidRPr="00234A86" w:rsidRDefault="00340077" w:rsidP="00234A86">
      <w:pPr>
        <w:spacing w:after="0" w:line="240" w:lineRule="auto"/>
        <w:ind w:firstLine="708"/>
        <w:jc w:val="both"/>
        <w:rPr>
          <w:rFonts w:ascii="Times New Roman" w:hAnsi="Times New Roman"/>
          <w:sz w:val="24"/>
          <w:szCs w:val="24"/>
        </w:rPr>
      </w:pPr>
      <w:r>
        <w:rPr>
          <w:rFonts w:ascii="Times New Roman" w:hAnsi="Times New Roman"/>
          <w:noProof/>
          <w:sz w:val="28"/>
          <w:szCs w:val="28"/>
          <w:lang w:eastAsia="ru-RU"/>
        </w:rPr>
        <w:t>–</w:t>
      </w:r>
      <w:r w:rsidR="00234A86" w:rsidRPr="00234A86">
        <w:rPr>
          <w:rFonts w:ascii="Times New Roman" w:hAnsi="Times New Roman"/>
          <w:sz w:val="24"/>
          <w:szCs w:val="24"/>
        </w:rPr>
        <w:t xml:space="preserve"> правильно использовать производственное оборудование, инструменты, сырье и материалы, применять технологию;</w:t>
      </w:r>
    </w:p>
    <w:p w14:paraId="29083C6D" w14:textId="77777777" w:rsidR="00234A86" w:rsidRPr="00234A86" w:rsidRDefault="00340077" w:rsidP="00234A86">
      <w:pPr>
        <w:spacing w:after="0" w:line="240" w:lineRule="auto"/>
        <w:ind w:firstLine="708"/>
        <w:jc w:val="both"/>
        <w:rPr>
          <w:rFonts w:ascii="Times New Roman" w:hAnsi="Times New Roman"/>
          <w:sz w:val="24"/>
          <w:szCs w:val="24"/>
        </w:rPr>
      </w:pPr>
      <w:r>
        <w:rPr>
          <w:rFonts w:ascii="Times New Roman" w:hAnsi="Times New Roman"/>
          <w:noProof/>
          <w:sz w:val="28"/>
          <w:szCs w:val="28"/>
          <w:lang w:eastAsia="ru-RU"/>
        </w:rPr>
        <w:t>–</w:t>
      </w:r>
      <w:r w:rsidR="00234A86" w:rsidRPr="00234A86">
        <w:rPr>
          <w:rFonts w:ascii="Times New Roman" w:hAnsi="Times New Roman"/>
          <w:sz w:val="24"/>
          <w:szCs w:val="24"/>
        </w:rPr>
        <w:t xml:space="preserve"> следить за исправностью используемых оборудования и инструментов в пределах выполнения своей трудовой функции;</w:t>
      </w:r>
    </w:p>
    <w:p w14:paraId="3C02E5B5" w14:textId="77777777" w:rsidR="00234A86" w:rsidRPr="00234A86" w:rsidRDefault="00340077" w:rsidP="00234A86">
      <w:pPr>
        <w:spacing w:after="0" w:line="240" w:lineRule="auto"/>
        <w:ind w:firstLine="708"/>
        <w:jc w:val="both"/>
        <w:rPr>
          <w:rFonts w:ascii="Times New Roman" w:hAnsi="Times New Roman"/>
          <w:sz w:val="24"/>
          <w:szCs w:val="24"/>
        </w:rPr>
      </w:pPr>
      <w:r>
        <w:rPr>
          <w:rFonts w:ascii="Times New Roman" w:hAnsi="Times New Roman"/>
          <w:noProof/>
          <w:sz w:val="28"/>
          <w:szCs w:val="28"/>
          <w:lang w:eastAsia="ru-RU"/>
        </w:rPr>
        <w:t>–</w:t>
      </w:r>
      <w:r w:rsidR="00234A86" w:rsidRPr="00234A86">
        <w:rPr>
          <w:rFonts w:ascii="Times New Roman" w:hAnsi="Times New Roman"/>
          <w:sz w:val="24"/>
          <w:szCs w:val="24"/>
        </w:rPr>
        <w:t xml:space="preserve"> использовать и правильно применять средства индивидуальной и коллективной защиты;</w:t>
      </w:r>
    </w:p>
    <w:p w14:paraId="56332EDD" w14:textId="77777777" w:rsidR="00234A86" w:rsidRPr="00234A86" w:rsidRDefault="00340077" w:rsidP="00234A86">
      <w:pPr>
        <w:spacing w:after="0" w:line="240" w:lineRule="auto"/>
        <w:ind w:firstLine="708"/>
        <w:jc w:val="both"/>
        <w:rPr>
          <w:rFonts w:ascii="Times New Roman" w:hAnsi="Times New Roman"/>
          <w:sz w:val="24"/>
          <w:szCs w:val="24"/>
        </w:rPr>
      </w:pPr>
      <w:r>
        <w:rPr>
          <w:rFonts w:ascii="Times New Roman" w:hAnsi="Times New Roman"/>
          <w:noProof/>
          <w:sz w:val="28"/>
          <w:szCs w:val="28"/>
          <w:lang w:eastAsia="ru-RU"/>
        </w:rPr>
        <w:t>–</w:t>
      </w:r>
      <w:r w:rsidR="00234A86" w:rsidRPr="00234A86">
        <w:rPr>
          <w:rFonts w:ascii="Times New Roman" w:hAnsi="Times New Roman"/>
          <w:sz w:val="24"/>
          <w:szCs w:val="24"/>
        </w:rPr>
        <w:t xml:space="preserve"> проходить в установленном порядке обучение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w:t>
      </w:r>
    </w:p>
    <w:p w14:paraId="0499B386" w14:textId="13D3C82E" w:rsidR="00234A86" w:rsidRPr="00234A86" w:rsidRDefault="00340077" w:rsidP="00234A86">
      <w:pPr>
        <w:spacing w:after="0" w:line="240" w:lineRule="auto"/>
        <w:ind w:firstLine="708"/>
        <w:jc w:val="both"/>
        <w:rPr>
          <w:rFonts w:ascii="Times New Roman" w:hAnsi="Times New Roman"/>
          <w:sz w:val="24"/>
          <w:szCs w:val="24"/>
        </w:rPr>
      </w:pPr>
      <w:r>
        <w:rPr>
          <w:rFonts w:ascii="Times New Roman" w:hAnsi="Times New Roman"/>
          <w:noProof/>
          <w:sz w:val="28"/>
          <w:szCs w:val="28"/>
          <w:lang w:eastAsia="ru-RU"/>
        </w:rPr>
        <w:t>–</w:t>
      </w:r>
      <w:r w:rsidR="00234A86" w:rsidRPr="00234A86">
        <w:rPr>
          <w:rFonts w:ascii="Times New Roman" w:hAnsi="Times New Roman"/>
          <w:sz w:val="24"/>
          <w:szCs w:val="24"/>
        </w:rPr>
        <w:t xml:space="preserve"> незамедлительно поставить в известность своего непосредственного руководителя о выявленных неисправностях</w:t>
      </w:r>
      <w:r w:rsidR="004E1007">
        <w:rPr>
          <w:rFonts w:ascii="Times New Roman" w:hAnsi="Times New Roman"/>
          <w:sz w:val="24"/>
          <w:szCs w:val="24"/>
        </w:rPr>
        <w:t>,</w:t>
      </w:r>
      <w:r w:rsidR="00234A86" w:rsidRPr="00234A86">
        <w:rPr>
          <w:rFonts w:ascii="Times New Roman" w:hAnsi="Times New Roman"/>
          <w:sz w:val="24"/>
          <w:szCs w:val="24"/>
        </w:rPr>
        <w:t xml:space="preserve"> и</w:t>
      </w:r>
      <w:r w:rsidR="004E1007">
        <w:rPr>
          <w:rFonts w:ascii="Times New Roman" w:hAnsi="Times New Roman"/>
          <w:sz w:val="24"/>
          <w:szCs w:val="24"/>
        </w:rPr>
        <w:t>спользуемого</w:t>
      </w:r>
      <w:r w:rsidR="00234A86" w:rsidRPr="00234A86">
        <w:rPr>
          <w:rFonts w:ascii="Times New Roman" w:hAnsi="Times New Roman"/>
          <w:sz w:val="24"/>
          <w:szCs w:val="24"/>
        </w:rPr>
        <w:t xml:space="preserve"> оборудования и инструментов, нарушениях применяемой технологии, несоответствии используемых сырья и материалов, приостановить работу до их устранения;</w:t>
      </w:r>
    </w:p>
    <w:p w14:paraId="1788C9FD" w14:textId="77777777" w:rsidR="00234A86" w:rsidRPr="00234A86" w:rsidRDefault="00340077" w:rsidP="00234A86">
      <w:pPr>
        <w:spacing w:after="0" w:line="240" w:lineRule="auto"/>
        <w:ind w:firstLine="708"/>
        <w:jc w:val="both"/>
        <w:rPr>
          <w:rFonts w:ascii="Times New Roman" w:hAnsi="Times New Roman"/>
          <w:sz w:val="24"/>
          <w:szCs w:val="24"/>
        </w:rPr>
      </w:pPr>
      <w:r>
        <w:rPr>
          <w:rFonts w:ascii="Times New Roman" w:hAnsi="Times New Roman"/>
          <w:noProof/>
          <w:sz w:val="28"/>
          <w:szCs w:val="28"/>
          <w:lang w:eastAsia="ru-RU"/>
        </w:rPr>
        <w:t>–</w:t>
      </w:r>
      <w:r w:rsidR="00234A86" w:rsidRPr="00234A86">
        <w:rPr>
          <w:rFonts w:ascii="Times New Roman" w:hAnsi="Times New Roman"/>
          <w:sz w:val="24"/>
          <w:szCs w:val="24"/>
        </w:rPr>
        <w:t xml:space="preserve"> немедленно извещать своего непосредственного или вышестоящего руководителя о любой известной ему ситуации, угрожающей жизни и здоровью людей, о нарушении работниками и другими лицами, участвующими в производственной деятельности работодателя, указанными в части второй статьи 227 ТК РФ, требований охраны труда, о каждом известном ему несчастном случае, происшедшем на производстве, или об ухудшении состояния своего здоровья, в том числе о проявлении признаков профессионального заболевания, острого отравления;</w:t>
      </w:r>
    </w:p>
    <w:p w14:paraId="75B9AC20" w14:textId="77777777" w:rsidR="00234A86" w:rsidRPr="00234A86" w:rsidRDefault="00340077" w:rsidP="00234A86">
      <w:pPr>
        <w:spacing w:after="0" w:line="240" w:lineRule="auto"/>
        <w:ind w:firstLine="708"/>
        <w:jc w:val="both"/>
        <w:rPr>
          <w:rFonts w:ascii="Times New Roman" w:hAnsi="Times New Roman"/>
          <w:sz w:val="24"/>
          <w:szCs w:val="24"/>
        </w:rPr>
      </w:pPr>
      <w:r>
        <w:rPr>
          <w:rFonts w:ascii="Times New Roman" w:hAnsi="Times New Roman"/>
          <w:noProof/>
          <w:sz w:val="28"/>
          <w:szCs w:val="28"/>
          <w:lang w:eastAsia="ru-RU"/>
        </w:rPr>
        <w:t>–</w:t>
      </w:r>
      <w:r w:rsidR="00234A86" w:rsidRPr="00234A86">
        <w:rPr>
          <w:rFonts w:ascii="Times New Roman" w:hAnsi="Times New Roman"/>
          <w:sz w:val="24"/>
          <w:szCs w:val="24"/>
        </w:rPr>
        <w:t xml:space="preserve"> в случаях, предусмотренных трудовым законодательством и иными нормативными правовыми актами, содержащими нормы трудового права, проходить обязательные предварительные (при поступлении на работу) и периодические (в течение трудовой деятельности) медицинские осмотры, другие обязательные медицинские осмотры и обязательные психиатрические освидетельствования, а также внеочередные медицинские осмотры по направлению работодателя, и (или) в соответствии с нормативными правовыми актами, и (или) медицинскими рекомендациями.</w:t>
      </w:r>
    </w:p>
    <w:p w14:paraId="6F0D30D2" w14:textId="3E89C4E2" w:rsidR="00234A86" w:rsidRPr="00234A86" w:rsidRDefault="00234A86" w:rsidP="00234A86">
      <w:pPr>
        <w:spacing w:after="0" w:line="240" w:lineRule="auto"/>
        <w:ind w:firstLine="708"/>
        <w:jc w:val="both"/>
        <w:rPr>
          <w:rFonts w:ascii="Times New Roman" w:hAnsi="Times New Roman"/>
          <w:sz w:val="24"/>
          <w:szCs w:val="24"/>
        </w:rPr>
      </w:pPr>
      <w:r w:rsidRPr="00234A86">
        <w:rPr>
          <w:rFonts w:ascii="Times New Roman" w:hAnsi="Times New Roman"/>
          <w:sz w:val="24"/>
          <w:szCs w:val="24"/>
        </w:rPr>
        <w:t>8.10. Работники проходят медицинские осмотры (приказ Министерства здравоохранения РФ №</w:t>
      </w:r>
      <w:r w:rsidR="00252AF6">
        <w:rPr>
          <w:rFonts w:ascii="Times New Roman" w:hAnsi="Times New Roman"/>
          <w:sz w:val="24"/>
          <w:szCs w:val="24"/>
        </w:rPr>
        <w:t xml:space="preserve"> </w:t>
      </w:r>
      <w:r w:rsidRPr="00234A86">
        <w:rPr>
          <w:rFonts w:ascii="Times New Roman" w:hAnsi="Times New Roman"/>
          <w:sz w:val="24"/>
          <w:szCs w:val="24"/>
        </w:rPr>
        <w:t>29н от 28.01.2021 г.) с оформлением личных медицинских книжек с проведением по необходимости профессиональной гигиенической под</w:t>
      </w:r>
      <w:r w:rsidR="004E1007">
        <w:rPr>
          <w:rFonts w:ascii="Times New Roman" w:hAnsi="Times New Roman"/>
          <w:sz w:val="24"/>
          <w:szCs w:val="24"/>
        </w:rPr>
        <w:t xml:space="preserve">готовки и аттестации </w:t>
      </w:r>
      <w:r w:rsidR="004E1007">
        <w:rPr>
          <w:rFonts w:ascii="Times New Roman" w:hAnsi="Times New Roman"/>
          <w:sz w:val="24"/>
          <w:szCs w:val="24"/>
        </w:rPr>
        <w:lastRenderedPageBreak/>
        <w:t>работников,</w:t>
      </w:r>
      <w:r w:rsidR="00252AF6">
        <w:rPr>
          <w:rFonts w:ascii="Times New Roman" w:hAnsi="Times New Roman"/>
          <w:sz w:val="24"/>
          <w:szCs w:val="24"/>
        </w:rPr>
        <w:t xml:space="preserve"> </w:t>
      </w:r>
      <w:r w:rsidRPr="00234A86">
        <w:rPr>
          <w:rFonts w:ascii="Times New Roman" w:hAnsi="Times New Roman"/>
          <w:sz w:val="24"/>
          <w:szCs w:val="24"/>
        </w:rPr>
        <w:t>и обязательные психи</w:t>
      </w:r>
      <w:r w:rsidR="00252AF6">
        <w:rPr>
          <w:rFonts w:ascii="Times New Roman" w:hAnsi="Times New Roman"/>
          <w:sz w:val="24"/>
          <w:szCs w:val="24"/>
        </w:rPr>
        <w:t>атрические освидетельствования</w:t>
      </w:r>
      <w:r w:rsidRPr="00234A86">
        <w:rPr>
          <w:rFonts w:ascii="Times New Roman" w:hAnsi="Times New Roman"/>
          <w:sz w:val="24"/>
          <w:szCs w:val="24"/>
        </w:rPr>
        <w:t xml:space="preserve"> для определения пригодности этих работников для выполнения работы и предупреждения профессиональных заболеваний.</w:t>
      </w:r>
    </w:p>
    <w:p w14:paraId="6816E963" w14:textId="77777777" w:rsidR="00234A86" w:rsidRPr="00234A86" w:rsidRDefault="00234A86" w:rsidP="00234A86">
      <w:pPr>
        <w:spacing w:after="0" w:line="240" w:lineRule="auto"/>
        <w:ind w:firstLine="708"/>
        <w:jc w:val="both"/>
        <w:rPr>
          <w:rFonts w:ascii="Times New Roman" w:hAnsi="Times New Roman"/>
          <w:sz w:val="24"/>
          <w:szCs w:val="24"/>
        </w:rPr>
      </w:pPr>
      <w:r w:rsidRPr="00234A86">
        <w:rPr>
          <w:rFonts w:ascii="Times New Roman" w:hAnsi="Times New Roman"/>
          <w:sz w:val="24"/>
          <w:szCs w:val="24"/>
        </w:rPr>
        <w:t>В случае уклонения работников от прохождения медицинских осмотров они не допускаются к работе до предоставления соответствующего медицинского заключения об отсутствии противопоказаний к работе.</w:t>
      </w:r>
    </w:p>
    <w:p w14:paraId="520479F8" w14:textId="77777777" w:rsidR="00234A86" w:rsidRPr="00234A86" w:rsidRDefault="00234A86" w:rsidP="00234A86">
      <w:pPr>
        <w:spacing w:after="0" w:line="240" w:lineRule="auto"/>
        <w:ind w:firstLine="708"/>
        <w:jc w:val="both"/>
        <w:rPr>
          <w:rFonts w:ascii="Times New Roman" w:hAnsi="Times New Roman"/>
          <w:sz w:val="24"/>
          <w:szCs w:val="24"/>
        </w:rPr>
      </w:pPr>
      <w:r w:rsidRPr="00234A86">
        <w:rPr>
          <w:rFonts w:ascii="Times New Roman" w:hAnsi="Times New Roman"/>
          <w:sz w:val="24"/>
          <w:szCs w:val="24"/>
        </w:rPr>
        <w:t xml:space="preserve">8.11. Работодатель в соответствии с требованиями законодательства и с целью обеспечения предупредительных мер по сокращению производственного травматизма осуществляет без отрыва от производства обучение нормам, правилам охраны труда, безопасным методам и приемам работ, систематически проводит инструктаж и </w:t>
      </w:r>
      <w:r w:rsidR="00A84CFB">
        <w:rPr>
          <w:rFonts w:ascii="Times New Roman" w:hAnsi="Times New Roman"/>
          <w:sz w:val="24"/>
          <w:szCs w:val="24"/>
        </w:rPr>
        <w:t>проверку знаний по охране труда</w:t>
      </w:r>
      <w:r w:rsidRPr="00234A86">
        <w:rPr>
          <w:rFonts w:ascii="Times New Roman" w:hAnsi="Times New Roman"/>
          <w:sz w:val="24"/>
          <w:szCs w:val="24"/>
        </w:rPr>
        <w:t xml:space="preserve"> работников Университета в соответствии с </w:t>
      </w:r>
      <w:r w:rsidR="008D542F" w:rsidRPr="008D542F">
        <w:rPr>
          <w:rFonts w:ascii="Times New Roman" w:hAnsi="Times New Roman"/>
          <w:sz w:val="24"/>
          <w:szCs w:val="24"/>
        </w:rPr>
        <w:t>Постановление</w:t>
      </w:r>
      <w:r w:rsidR="008D542F">
        <w:rPr>
          <w:rFonts w:ascii="Times New Roman" w:hAnsi="Times New Roman"/>
          <w:sz w:val="24"/>
          <w:szCs w:val="24"/>
        </w:rPr>
        <w:t>м</w:t>
      </w:r>
      <w:r w:rsidR="008D542F" w:rsidRPr="008D542F">
        <w:rPr>
          <w:rFonts w:ascii="Times New Roman" w:hAnsi="Times New Roman"/>
          <w:sz w:val="24"/>
          <w:szCs w:val="24"/>
        </w:rPr>
        <w:t xml:space="preserve"> </w:t>
      </w:r>
      <w:r w:rsidR="008D542F">
        <w:rPr>
          <w:rFonts w:ascii="Times New Roman" w:hAnsi="Times New Roman"/>
          <w:sz w:val="24"/>
          <w:szCs w:val="24"/>
        </w:rPr>
        <w:t>Правительства РФ от 24.12.2021 №</w:t>
      </w:r>
      <w:r w:rsidR="008D542F" w:rsidRPr="008D542F">
        <w:rPr>
          <w:rFonts w:ascii="Times New Roman" w:hAnsi="Times New Roman"/>
          <w:sz w:val="24"/>
          <w:szCs w:val="24"/>
        </w:rPr>
        <w:t xml:space="preserve"> 2464</w:t>
      </w:r>
      <w:r w:rsidR="008D542F">
        <w:rPr>
          <w:rFonts w:ascii="Times New Roman" w:hAnsi="Times New Roman"/>
          <w:sz w:val="24"/>
          <w:szCs w:val="24"/>
        </w:rPr>
        <w:t xml:space="preserve"> «</w:t>
      </w:r>
      <w:r w:rsidR="008D542F" w:rsidRPr="008D542F">
        <w:rPr>
          <w:rFonts w:ascii="Times New Roman" w:hAnsi="Times New Roman"/>
          <w:sz w:val="24"/>
          <w:szCs w:val="24"/>
        </w:rPr>
        <w:t>О порядке обучения по охране труда и проверки знания требований охраны труда</w:t>
      </w:r>
      <w:r w:rsidR="008D542F">
        <w:rPr>
          <w:rFonts w:ascii="Times New Roman" w:hAnsi="Times New Roman"/>
          <w:sz w:val="24"/>
          <w:szCs w:val="24"/>
        </w:rPr>
        <w:t>»</w:t>
      </w:r>
      <w:r w:rsidRPr="00234A86">
        <w:rPr>
          <w:rFonts w:ascii="Times New Roman" w:hAnsi="Times New Roman"/>
          <w:sz w:val="24"/>
          <w:szCs w:val="24"/>
        </w:rPr>
        <w:t>.</w:t>
      </w:r>
    </w:p>
    <w:p w14:paraId="10C7F45E" w14:textId="77777777" w:rsidR="00234A86" w:rsidRPr="00234A86" w:rsidRDefault="00234A86" w:rsidP="00234A86">
      <w:pPr>
        <w:spacing w:after="0" w:line="240" w:lineRule="auto"/>
        <w:ind w:firstLine="708"/>
        <w:jc w:val="both"/>
        <w:rPr>
          <w:rFonts w:ascii="Times New Roman" w:hAnsi="Times New Roman"/>
          <w:sz w:val="24"/>
          <w:szCs w:val="24"/>
        </w:rPr>
      </w:pPr>
      <w:r w:rsidRPr="00234A86">
        <w:rPr>
          <w:rFonts w:ascii="Times New Roman" w:hAnsi="Times New Roman"/>
          <w:sz w:val="24"/>
          <w:szCs w:val="24"/>
        </w:rPr>
        <w:t>8.12. ПК МЭИ обязуется:</w:t>
      </w:r>
    </w:p>
    <w:p w14:paraId="61F66262" w14:textId="77777777" w:rsidR="00234A86" w:rsidRPr="00234A86" w:rsidRDefault="00234A86" w:rsidP="00234A86">
      <w:pPr>
        <w:spacing w:after="0" w:line="240" w:lineRule="auto"/>
        <w:ind w:firstLine="708"/>
        <w:jc w:val="both"/>
        <w:rPr>
          <w:rFonts w:ascii="Times New Roman" w:hAnsi="Times New Roman"/>
          <w:sz w:val="24"/>
          <w:szCs w:val="24"/>
        </w:rPr>
      </w:pPr>
      <w:r w:rsidRPr="00234A86">
        <w:rPr>
          <w:rFonts w:ascii="Times New Roman" w:hAnsi="Times New Roman"/>
          <w:sz w:val="24"/>
          <w:szCs w:val="24"/>
        </w:rPr>
        <w:t>способствовать реализации принимаемых работодателем мер по улучшению условий труда и быта;</w:t>
      </w:r>
    </w:p>
    <w:p w14:paraId="44293832" w14:textId="77777777" w:rsidR="00234A86" w:rsidRPr="00234A86" w:rsidRDefault="00234A86" w:rsidP="00234A86">
      <w:pPr>
        <w:spacing w:after="0" w:line="240" w:lineRule="auto"/>
        <w:ind w:firstLine="708"/>
        <w:jc w:val="both"/>
        <w:rPr>
          <w:rFonts w:ascii="Times New Roman" w:hAnsi="Times New Roman"/>
          <w:sz w:val="24"/>
          <w:szCs w:val="24"/>
        </w:rPr>
      </w:pPr>
      <w:r w:rsidRPr="00234A86">
        <w:rPr>
          <w:rFonts w:ascii="Times New Roman" w:hAnsi="Times New Roman"/>
          <w:sz w:val="24"/>
          <w:szCs w:val="24"/>
        </w:rPr>
        <w:t>совместно с отделом охраны труда и техники безопасности готовить предложения в раздел коллективного договора по охране труда и осуществлять контроль хода их выполнения;</w:t>
      </w:r>
    </w:p>
    <w:p w14:paraId="7C5DB3E5" w14:textId="77777777" w:rsidR="00234A86" w:rsidRPr="00234A86" w:rsidRDefault="00234A86" w:rsidP="00234A86">
      <w:pPr>
        <w:spacing w:after="0" w:line="240" w:lineRule="auto"/>
        <w:ind w:firstLine="708"/>
        <w:jc w:val="both"/>
        <w:rPr>
          <w:rFonts w:ascii="Times New Roman" w:hAnsi="Times New Roman"/>
          <w:sz w:val="24"/>
          <w:szCs w:val="24"/>
        </w:rPr>
      </w:pPr>
      <w:r w:rsidRPr="00234A86">
        <w:rPr>
          <w:rFonts w:ascii="Times New Roman" w:hAnsi="Times New Roman"/>
          <w:sz w:val="24"/>
          <w:szCs w:val="24"/>
        </w:rPr>
        <w:t>содействовать соблюдению нормативов по охране труда, соблюдения актов по охране труда, обеспечению санитарно-гигиенических норм состояния помещений Университета и безопасной работы оборудования;</w:t>
      </w:r>
    </w:p>
    <w:p w14:paraId="31CB6150" w14:textId="77777777" w:rsidR="00234A86" w:rsidRPr="00234A86" w:rsidRDefault="00234A86" w:rsidP="00234A86">
      <w:pPr>
        <w:spacing w:after="0" w:line="240" w:lineRule="auto"/>
        <w:ind w:firstLine="708"/>
        <w:jc w:val="both"/>
        <w:rPr>
          <w:rFonts w:ascii="Times New Roman" w:hAnsi="Times New Roman"/>
          <w:sz w:val="24"/>
          <w:szCs w:val="24"/>
        </w:rPr>
      </w:pPr>
      <w:r w:rsidRPr="00234A86">
        <w:rPr>
          <w:rFonts w:ascii="Times New Roman" w:hAnsi="Times New Roman"/>
          <w:sz w:val="24"/>
          <w:szCs w:val="24"/>
        </w:rPr>
        <w:t>вести разъяснительную работу о необходимости экономии энергоресурсов.</w:t>
      </w:r>
    </w:p>
    <w:p w14:paraId="6260FD1F" w14:textId="77777777" w:rsidR="00234A86" w:rsidRPr="00234A86" w:rsidRDefault="00234A86" w:rsidP="00234A86">
      <w:pPr>
        <w:spacing w:after="0" w:line="240" w:lineRule="auto"/>
        <w:ind w:firstLine="708"/>
        <w:jc w:val="both"/>
        <w:rPr>
          <w:rFonts w:ascii="Times New Roman" w:hAnsi="Times New Roman"/>
          <w:sz w:val="24"/>
          <w:szCs w:val="24"/>
        </w:rPr>
      </w:pPr>
      <w:r w:rsidRPr="00234A86">
        <w:rPr>
          <w:rFonts w:ascii="Times New Roman" w:hAnsi="Times New Roman"/>
          <w:sz w:val="24"/>
          <w:szCs w:val="24"/>
        </w:rPr>
        <w:t>8.13. Пожарная безопасность и предупреждение чрезвычайных ситуаций.</w:t>
      </w:r>
    </w:p>
    <w:p w14:paraId="3DDB7DE8" w14:textId="77777777" w:rsidR="00234A86" w:rsidRPr="00234A86" w:rsidRDefault="00234A86" w:rsidP="00234A86">
      <w:pPr>
        <w:spacing w:after="0" w:line="240" w:lineRule="auto"/>
        <w:ind w:firstLine="708"/>
        <w:jc w:val="both"/>
        <w:rPr>
          <w:rFonts w:ascii="Times New Roman" w:hAnsi="Times New Roman"/>
          <w:sz w:val="24"/>
          <w:szCs w:val="24"/>
        </w:rPr>
      </w:pPr>
      <w:r w:rsidRPr="00234A86">
        <w:rPr>
          <w:rFonts w:ascii="Times New Roman" w:hAnsi="Times New Roman"/>
          <w:sz w:val="24"/>
          <w:szCs w:val="24"/>
        </w:rPr>
        <w:t>8.13.1. Работники Университета и обучающиеся обязаны строго соблюдать противопожарный режим, установленный в Университете, а также требования пожарной безопасности в соответствии с законодательством Российской Федерации.</w:t>
      </w:r>
    </w:p>
    <w:p w14:paraId="2879F97C" w14:textId="77777777" w:rsidR="00234A86" w:rsidRPr="00234A86" w:rsidRDefault="00234A86" w:rsidP="00234A86">
      <w:pPr>
        <w:spacing w:after="0" w:line="240" w:lineRule="auto"/>
        <w:ind w:firstLine="708"/>
        <w:jc w:val="both"/>
        <w:rPr>
          <w:rFonts w:ascii="Times New Roman" w:hAnsi="Times New Roman"/>
          <w:sz w:val="24"/>
          <w:szCs w:val="24"/>
        </w:rPr>
      </w:pPr>
      <w:r w:rsidRPr="00234A86">
        <w:rPr>
          <w:rFonts w:ascii="Times New Roman" w:hAnsi="Times New Roman"/>
          <w:sz w:val="24"/>
          <w:szCs w:val="24"/>
        </w:rPr>
        <w:t>8.13.2. Работодатель осуществляет постоянный контроль работоспособности и наличия средств противопожарной защиты, обращая особое внимание на обеспечение данными средствами помещений с массовым пребыванием людей и общежитий. Работники и обучающиеся обязаны неукоснительно выполнять приказы ректора о запрете курения в неустановленных местах, выполнять и соблюдать требования правил, положений, инструкций и приказов по пожарной безопасности.</w:t>
      </w:r>
    </w:p>
    <w:p w14:paraId="6A64D978" w14:textId="77777777" w:rsidR="00234A86" w:rsidRPr="00234A86" w:rsidRDefault="00234A86" w:rsidP="00234A86">
      <w:pPr>
        <w:spacing w:after="0" w:line="240" w:lineRule="auto"/>
        <w:ind w:firstLine="708"/>
        <w:jc w:val="both"/>
        <w:rPr>
          <w:rFonts w:ascii="Times New Roman" w:hAnsi="Times New Roman"/>
          <w:sz w:val="24"/>
          <w:szCs w:val="24"/>
        </w:rPr>
      </w:pPr>
      <w:r w:rsidRPr="00234A86">
        <w:rPr>
          <w:rFonts w:ascii="Times New Roman" w:hAnsi="Times New Roman"/>
          <w:sz w:val="24"/>
          <w:szCs w:val="24"/>
        </w:rPr>
        <w:t xml:space="preserve">Работодатель (руководитель подразделения) проводит противопожарную пропаганду, обучает работников своего подразделения мерам пожарной безопасности и действиям на случай пожара, обеспечивает сохранность, исправность и работоспособность </w:t>
      </w:r>
      <w:r w:rsidRPr="00234A86">
        <w:rPr>
          <w:rFonts w:ascii="Times New Roman" w:hAnsi="Times New Roman"/>
          <w:sz w:val="24"/>
          <w:szCs w:val="24"/>
        </w:rPr>
        <w:lastRenderedPageBreak/>
        <w:t>имеющихся средств пожаротушения, оборудования систем пожарной безопасности, охранно-пожарной сигнализации и противодымной защиты.</w:t>
      </w:r>
    </w:p>
    <w:p w14:paraId="39F7BF1D" w14:textId="77777777" w:rsidR="00234A86" w:rsidRPr="00234A86" w:rsidRDefault="00234A86" w:rsidP="00234A86">
      <w:pPr>
        <w:spacing w:after="0" w:line="240" w:lineRule="auto"/>
        <w:ind w:firstLine="708"/>
        <w:jc w:val="both"/>
        <w:rPr>
          <w:rFonts w:ascii="Times New Roman" w:hAnsi="Times New Roman"/>
          <w:sz w:val="24"/>
          <w:szCs w:val="24"/>
        </w:rPr>
      </w:pPr>
      <w:r w:rsidRPr="00234A86">
        <w:rPr>
          <w:rFonts w:ascii="Times New Roman" w:hAnsi="Times New Roman"/>
          <w:sz w:val="24"/>
          <w:szCs w:val="24"/>
        </w:rPr>
        <w:t>8.13.3. Работодатель осуществляет необходимые мероприятия согласно плану действий по предупреждению и ликвидации чрезвычайных ситуаций.</w:t>
      </w:r>
    </w:p>
    <w:p w14:paraId="706B924D" w14:textId="77777777" w:rsidR="00234A86" w:rsidRPr="00234A86" w:rsidRDefault="00234A86" w:rsidP="00234A86">
      <w:pPr>
        <w:spacing w:after="0" w:line="240" w:lineRule="auto"/>
        <w:ind w:firstLine="708"/>
        <w:jc w:val="both"/>
        <w:rPr>
          <w:rFonts w:ascii="Times New Roman" w:hAnsi="Times New Roman"/>
          <w:sz w:val="24"/>
          <w:szCs w:val="24"/>
        </w:rPr>
      </w:pPr>
      <w:r w:rsidRPr="00234A86">
        <w:rPr>
          <w:rFonts w:ascii="Times New Roman" w:hAnsi="Times New Roman"/>
          <w:sz w:val="24"/>
          <w:szCs w:val="24"/>
        </w:rPr>
        <w:t>Руководители подразделений организуют обучение работников по действиям при возн</w:t>
      </w:r>
      <w:r>
        <w:rPr>
          <w:rFonts w:ascii="Times New Roman" w:hAnsi="Times New Roman"/>
          <w:sz w:val="24"/>
          <w:szCs w:val="24"/>
        </w:rPr>
        <w:t>икновении чрезвычайных ситуаций</w:t>
      </w:r>
      <w:r w:rsidRPr="00234A86">
        <w:rPr>
          <w:rFonts w:ascii="Times New Roman" w:hAnsi="Times New Roman"/>
          <w:sz w:val="24"/>
          <w:szCs w:val="24"/>
        </w:rPr>
        <w:t>.</w:t>
      </w:r>
    </w:p>
    <w:p w14:paraId="69D87AD9" w14:textId="77777777" w:rsidR="005B55FF" w:rsidRPr="00D072AC" w:rsidRDefault="005B55FF" w:rsidP="00CA0720">
      <w:pPr>
        <w:spacing w:after="0" w:line="240" w:lineRule="auto"/>
        <w:ind w:firstLine="708"/>
        <w:jc w:val="both"/>
        <w:rPr>
          <w:rFonts w:ascii="Times New Roman" w:hAnsi="Times New Roman"/>
          <w:sz w:val="24"/>
          <w:szCs w:val="24"/>
        </w:rPr>
      </w:pPr>
    </w:p>
    <w:p w14:paraId="30EDBFCF" w14:textId="77777777" w:rsidR="00D434EE" w:rsidRPr="00850E0F" w:rsidRDefault="00281E9B" w:rsidP="00850E0F">
      <w:pPr>
        <w:pStyle w:val="a8"/>
        <w:spacing w:after="0" w:line="240" w:lineRule="auto"/>
        <w:jc w:val="center"/>
        <w:rPr>
          <w:rFonts w:ascii="Times New Roman" w:hAnsi="Times New Roman" w:cs="Times New Roman"/>
          <w:b/>
          <w:sz w:val="24"/>
          <w:szCs w:val="24"/>
        </w:rPr>
      </w:pPr>
      <w:r w:rsidRPr="00850E0F">
        <w:rPr>
          <w:rFonts w:ascii="Times New Roman" w:hAnsi="Times New Roman" w:cs="Times New Roman"/>
          <w:b/>
          <w:sz w:val="24"/>
          <w:szCs w:val="24"/>
        </w:rPr>
        <w:sym w:font="Symbol" w:char="F049"/>
      </w:r>
      <w:r w:rsidRPr="00850E0F">
        <w:rPr>
          <w:rFonts w:ascii="Times New Roman" w:hAnsi="Times New Roman" w:cs="Times New Roman"/>
          <w:b/>
          <w:sz w:val="24"/>
          <w:szCs w:val="24"/>
        </w:rPr>
        <w:sym w:font="Symbol" w:char="F043"/>
      </w:r>
      <w:r w:rsidRPr="00850E0F">
        <w:rPr>
          <w:rFonts w:ascii="Times New Roman" w:hAnsi="Times New Roman" w:cs="Times New Roman"/>
          <w:b/>
          <w:sz w:val="24"/>
          <w:szCs w:val="24"/>
        </w:rPr>
        <w:t>. Социальная сфера</w:t>
      </w:r>
    </w:p>
    <w:p w14:paraId="2BE42E09" w14:textId="77777777" w:rsidR="00281E9B" w:rsidRPr="00850E0F" w:rsidRDefault="00281E9B" w:rsidP="00850E0F">
      <w:pPr>
        <w:pStyle w:val="a8"/>
        <w:spacing w:after="0" w:line="240" w:lineRule="auto"/>
        <w:jc w:val="center"/>
        <w:rPr>
          <w:rFonts w:ascii="Times New Roman" w:hAnsi="Times New Roman" w:cs="Times New Roman"/>
          <w:sz w:val="24"/>
          <w:szCs w:val="24"/>
        </w:rPr>
      </w:pPr>
    </w:p>
    <w:p w14:paraId="6BC6CDD5" w14:textId="77777777" w:rsidR="00654181" w:rsidRPr="00654181" w:rsidRDefault="00654181" w:rsidP="00654181">
      <w:pPr>
        <w:spacing w:after="0" w:line="240" w:lineRule="auto"/>
        <w:ind w:firstLine="708"/>
        <w:jc w:val="both"/>
        <w:rPr>
          <w:rFonts w:ascii="Times New Roman" w:hAnsi="Times New Roman"/>
          <w:sz w:val="24"/>
          <w:szCs w:val="24"/>
        </w:rPr>
      </w:pPr>
      <w:r w:rsidRPr="00654181">
        <w:rPr>
          <w:rFonts w:ascii="Times New Roman" w:hAnsi="Times New Roman"/>
          <w:sz w:val="24"/>
          <w:szCs w:val="24"/>
        </w:rPr>
        <w:t>Работодатель и ПК МЭИ рассматривают в качестве важнейшей задачи обеспечение социальных гарантий работникам и обучающимся в Университете.</w:t>
      </w:r>
    </w:p>
    <w:p w14:paraId="44D357EB" w14:textId="77777777" w:rsidR="00654181" w:rsidRPr="00654181" w:rsidRDefault="00654181" w:rsidP="00654181">
      <w:pPr>
        <w:spacing w:after="0" w:line="240" w:lineRule="auto"/>
        <w:ind w:firstLine="708"/>
        <w:jc w:val="both"/>
        <w:rPr>
          <w:rFonts w:ascii="Times New Roman" w:hAnsi="Times New Roman"/>
          <w:sz w:val="24"/>
          <w:szCs w:val="24"/>
        </w:rPr>
      </w:pPr>
      <w:r w:rsidRPr="00654181">
        <w:rPr>
          <w:rFonts w:ascii="Times New Roman" w:hAnsi="Times New Roman"/>
          <w:sz w:val="24"/>
          <w:szCs w:val="24"/>
        </w:rPr>
        <w:t>9.1. Проявляя заботу об укреплении здоровья работников, работодатель и ПК МЭИ обязуются:</w:t>
      </w:r>
    </w:p>
    <w:p w14:paraId="7AE0AFCE" w14:textId="77777777" w:rsidR="00654181" w:rsidRPr="00654181" w:rsidRDefault="00654181" w:rsidP="00654181">
      <w:pPr>
        <w:spacing w:after="0" w:line="240" w:lineRule="auto"/>
        <w:ind w:firstLine="708"/>
        <w:jc w:val="both"/>
        <w:rPr>
          <w:rFonts w:ascii="Times New Roman" w:hAnsi="Times New Roman"/>
          <w:sz w:val="24"/>
          <w:szCs w:val="24"/>
        </w:rPr>
      </w:pPr>
      <w:r w:rsidRPr="00654181">
        <w:rPr>
          <w:rFonts w:ascii="Times New Roman" w:hAnsi="Times New Roman"/>
          <w:sz w:val="24"/>
          <w:szCs w:val="24"/>
        </w:rPr>
        <w:t>9.1.1. Из средств работодателя и ПК МЭИ оказывать помощь работникам при прохождении последними платных медицинских обследований и дорогостоящих лечебных процедур; оплачивать частично стоимость реабилитационного санаторного лечения; оплачивать подарки для вручения заслуженным работникам МЭИ – юбилярам; приобретать подарки детям работников МЭИ для вручения их к праздникам – Новому году, 1 сентября (первоклассникам).</w:t>
      </w:r>
    </w:p>
    <w:p w14:paraId="18C55F16" w14:textId="77777777" w:rsidR="00654181" w:rsidRPr="00654181" w:rsidRDefault="00654181" w:rsidP="00654181">
      <w:pPr>
        <w:spacing w:after="0" w:line="240" w:lineRule="auto"/>
        <w:ind w:firstLine="708"/>
        <w:jc w:val="both"/>
        <w:rPr>
          <w:rFonts w:ascii="Times New Roman" w:hAnsi="Times New Roman"/>
          <w:sz w:val="24"/>
          <w:szCs w:val="24"/>
        </w:rPr>
      </w:pPr>
      <w:r w:rsidRPr="00654181">
        <w:rPr>
          <w:rFonts w:ascii="Times New Roman" w:hAnsi="Times New Roman"/>
          <w:sz w:val="24"/>
          <w:szCs w:val="24"/>
        </w:rPr>
        <w:t>9.1.2. Оказывать материальную помощь работникам – членам профсоюза, нуждающимся в материальной поддержке.</w:t>
      </w:r>
    </w:p>
    <w:p w14:paraId="66DD7C2C" w14:textId="77777777" w:rsidR="00654181" w:rsidRPr="00654181" w:rsidRDefault="00654181" w:rsidP="00654181">
      <w:pPr>
        <w:spacing w:after="0" w:line="240" w:lineRule="auto"/>
        <w:ind w:firstLine="708"/>
        <w:jc w:val="both"/>
        <w:rPr>
          <w:rFonts w:ascii="Times New Roman" w:hAnsi="Times New Roman"/>
          <w:sz w:val="24"/>
          <w:szCs w:val="24"/>
        </w:rPr>
      </w:pPr>
      <w:r w:rsidRPr="00654181">
        <w:rPr>
          <w:rFonts w:ascii="Times New Roman" w:hAnsi="Times New Roman"/>
          <w:sz w:val="24"/>
          <w:szCs w:val="24"/>
        </w:rPr>
        <w:t>9.1.3. Оказывать помощь ветеранам труда, инвалидам и участникам Великой Отечественной войны за счет средств Работодателя и сметы профсоюзного бюджета.</w:t>
      </w:r>
    </w:p>
    <w:p w14:paraId="59F19221" w14:textId="77777777" w:rsidR="00654181" w:rsidRPr="00654181" w:rsidRDefault="00654181" w:rsidP="00654181">
      <w:pPr>
        <w:spacing w:after="0" w:line="240" w:lineRule="auto"/>
        <w:ind w:firstLine="708"/>
        <w:jc w:val="both"/>
        <w:rPr>
          <w:rFonts w:ascii="Times New Roman" w:hAnsi="Times New Roman"/>
          <w:sz w:val="24"/>
          <w:szCs w:val="24"/>
        </w:rPr>
      </w:pPr>
      <w:r w:rsidRPr="00654181">
        <w:rPr>
          <w:rFonts w:ascii="Times New Roman" w:hAnsi="Times New Roman"/>
          <w:sz w:val="24"/>
          <w:szCs w:val="24"/>
        </w:rPr>
        <w:t>9.1.4. Проводить работу по присвоению звания «Ветеран труда МЭИ».</w:t>
      </w:r>
    </w:p>
    <w:p w14:paraId="237FD647" w14:textId="77777777" w:rsidR="00001244" w:rsidRDefault="00654181" w:rsidP="00654181">
      <w:pPr>
        <w:spacing w:after="0" w:line="240" w:lineRule="auto"/>
        <w:ind w:firstLine="708"/>
        <w:jc w:val="both"/>
        <w:rPr>
          <w:rFonts w:ascii="Times New Roman" w:hAnsi="Times New Roman"/>
          <w:sz w:val="24"/>
          <w:szCs w:val="24"/>
        </w:rPr>
      </w:pPr>
      <w:r w:rsidRPr="00654181">
        <w:rPr>
          <w:rFonts w:ascii="Times New Roman" w:hAnsi="Times New Roman"/>
          <w:sz w:val="24"/>
          <w:szCs w:val="24"/>
        </w:rPr>
        <w:t xml:space="preserve">9.1.5. Предоставлять возможность женщинам, имеющим детей в возрасте до 14 лет, а также женщинам, удостоенным Почетного звания «Ветеран труда МЭИ», устанавливать неполный рабочий день или неполную рабочую неделю </w:t>
      </w:r>
      <w:r w:rsidR="00001244">
        <w:rPr>
          <w:rFonts w:ascii="Times New Roman" w:hAnsi="Times New Roman"/>
          <w:sz w:val="24"/>
          <w:szCs w:val="24"/>
        </w:rPr>
        <w:t>в</w:t>
      </w:r>
      <w:r w:rsidR="00001244" w:rsidRPr="00001244">
        <w:rPr>
          <w:rFonts w:ascii="Times New Roman" w:hAnsi="Times New Roman"/>
          <w:sz w:val="24"/>
          <w:szCs w:val="24"/>
        </w:rPr>
        <w:t xml:space="preserve"> соответствии с графиком работы, согласованным с руководством подразделения, и оплатой труда согласно отработанному времени.</w:t>
      </w:r>
    </w:p>
    <w:p w14:paraId="7A4C36E9" w14:textId="77777777" w:rsidR="00281E9B" w:rsidRPr="00850E0F" w:rsidRDefault="00281E9B" w:rsidP="00654181">
      <w:pPr>
        <w:spacing w:after="0" w:line="240" w:lineRule="auto"/>
        <w:ind w:firstLine="708"/>
        <w:jc w:val="both"/>
        <w:rPr>
          <w:rFonts w:ascii="Times New Roman" w:hAnsi="Times New Roman"/>
          <w:b/>
          <w:sz w:val="24"/>
          <w:szCs w:val="24"/>
        </w:rPr>
      </w:pPr>
      <w:r w:rsidRPr="00850E0F">
        <w:rPr>
          <w:rFonts w:ascii="Times New Roman" w:hAnsi="Times New Roman"/>
          <w:b/>
          <w:sz w:val="24"/>
          <w:szCs w:val="24"/>
        </w:rPr>
        <w:t>9.</w:t>
      </w:r>
      <w:r w:rsidR="00883928">
        <w:rPr>
          <w:rFonts w:ascii="Times New Roman" w:hAnsi="Times New Roman"/>
          <w:b/>
          <w:sz w:val="24"/>
          <w:szCs w:val="24"/>
        </w:rPr>
        <w:t>2</w:t>
      </w:r>
      <w:r w:rsidRPr="00850E0F">
        <w:rPr>
          <w:rFonts w:ascii="Times New Roman" w:hAnsi="Times New Roman"/>
          <w:b/>
          <w:sz w:val="24"/>
          <w:szCs w:val="24"/>
        </w:rPr>
        <w:t>. Медицинское обслуживание.</w:t>
      </w:r>
    </w:p>
    <w:p w14:paraId="58E36FAB" w14:textId="77777777" w:rsidR="00281E9B" w:rsidRPr="00850E0F" w:rsidRDefault="00281E9B" w:rsidP="00850E0F">
      <w:pPr>
        <w:spacing w:after="0" w:line="240" w:lineRule="auto"/>
        <w:ind w:firstLine="708"/>
        <w:jc w:val="both"/>
        <w:rPr>
          <w:rFonts w:ascii="Times New Roman" w:hAnsi="Times New Roman"/>
          <w:sz w:val="24"/>
          <w:szCs w:val="24"/>
        </w:rPr>
      </w:pPr>
      <w:r w:rsidRPr="00850E0F">
        <w:rPr>
          <w:rFonts w:ascii="Times New Roman" w:hAnsi="Times New Roman"/>
          <w:sz w:val="24"/>
          <w:szCs w:val="24"/>
        </w:rPr>
        <w:t>9.</w:t>
      </w:r>
      <w:r w:rsidR="00883928">
        <w:rPr>
          <w:rFonts w:ascii="Times New Roman" w:hAnsi="Times New Roman"/>
          <w:sz w:val="24"/>
          <w:szCs w:val="24"/>
        </w:rPr>
        <w:t>2</w:t>
      </w:r>
      <w:r w:rsidRPr="00850E0F">
        <w:rPr>
          <w:rFonts w:ascii="Times New Roman" w:hAnsi="Times New Roman"/>
          <w:sz w:val="24"/>
          <w:szCs w:val="24"/>
        </w:rPr>
        <w:t xml:space="preserve">.1. </w:t>
      </w:r>
      <w:r w:rsidR="00327D27" w:rsidRPr="00850E0F">
        <w:rPr>
          <w:rFonts w:ascii="Times New Roman" w:hAnsi="Times New Roman"/>
          <w:sz w:val="24"/>
          <w:szCs w:val="24"/>
        </w:rPr>
        <w:t>Согласно ст. 213 ТК РФ р</w:t>
      </w:r>
      <w:r w:rsidRPr="00850E0F">
        <w:rPr>
          <w:rFonts w:ascii="Times New Roman" w:hAnsi="Times New Roman"/>
          <w:sz w:val="24"/>
          <w:szCs w:val="24"/>
        </w:rPr>
        <w:t>аботодатель организует проведение</w:t>
      </w:r>
      <w:r w:rsidR="00327D27" w:rsidRPr="00850E0F">
        <w:rPr>
          <w:rFonts w:ascii="Times New Roman" w:hAnsi="Times New Roman"/>
          <w:sz w:val="24"/>
          <w:szCs w:val="24"/>
        </w:rPr>
        <w:t xml:space="preserve"> </w:t>
      </w:r>
      <w:r w:rsidR="00001244">
        <w:rPr>
          <w:rFonts w:ascii="Times New Roman" w:hAnsi="Times New Roman"/>
          <w:sz w:val="24"/>
          <w:szCs w:val="24"/>
        </w:rPr>
        <w:t xml:space="preserve">первичных и </w:t>
      </w:r>
      <w:r w:rsidR="00327D27" w:rsidRPr="00850E0F">
        <w:rPr>
          <w:rFonts w:ascii="Times New Roman" w:hAnsi="Times New Roman"/>
          <w:sz w:val="24"/>
          <w:szCs w:val="24"/>
        </w:rPr>
        <w:t>периодических профилактических медицинских осмотров работников.</w:t>
      </w:r>
    </w:p>
    <w:p w14:paraId="283FEA09" w14:textId="77777777" w:rsidR="00327D27" w:rsidRPr="00850E0F" w:rsidRDefault="00327D27" w:rsidP="00850E0F">
      <w:pPr>
        <w:spacing w:after="0" w:line="240" w:lineRule="auto"/>
        <w:ind w:firstLine="708"/>
        <w:jc w:val="both"/>
        <w:rPr>
          <w:rFonts w:ascii="Times New Roman" w:hAnsi="Times New Roman"/>
          <w:sz w:val="24"/>
          <w:szCs w:val="24"/>
        </w:rPr>
      </w:pPr>
      <w:r w:rsidRPr="00850E0F">
        <w:rPr>
          <w:rFonts w:ascii="Times New Roman" w:hAnsi="Times New Roman"/>
          <w:sz w:val="24"/>
          <w:szCs w:val="24"/>
        </w:rPr>
        <w:t>9.</w:t>
      </w:r>
      <w:r w:rsidR="00883928">
        <w:rPr>
          <w:rFonts w:ascii="Times New Roman" w:hAnsi="Times New Roman"/>
          <w:sz w:val="24"/>
          <w:szCs w:val="24"/>
        </w:rPr>
        <w:t>2</w:t>
      </w:r>
      <w:r w:rsidRPr="00850E0F">
        <w:rPr>
          <w:rFonts w:ascii="Times New Roman" w:hAnsi="Times New Roman"/>
          <w:sz w:val="24"/>
          <w:szCs w:val="24"/>
        </w:rPr>
        <w:t>.2. Работники Университета могут получать материальную помощь в оплате медицинских услуг (сложное стационарное обследование, лечение, операции).</w:t>
      </w:r>
    </w:p>
    <w:p w14:paraId="370218DD" w14:textId="77777777" w:rsidR="00327D27" w:rsidRPr="00850E0F" w:rsidRDefault="00327D27" w:rsidP="00850E0F">
      <w:pPr>
        <w:spacing w:after="0" w:line="240" w:lineRule="auto"/>
        <w:ind w:firstLine="708"/>
        <w:jc w:val="both"/>
        <w:rPr>
          <w:rFonts w:ascii="Times New Roman" w:hAnsi="Times New Roman"/>
          <w:sz w:val="24"/>
          <w:szCs w:val="24"/>
        </w:rPr>
      </w:pPr>
      <w:r w:rsidRPr="00850E0F">
        <w:rPr>
          <w:rFonts w:ascii="Times New Roman" w:hAnsi="Times New Roman"/>
          <w:sz w:val="24"/>
          <w:szCs w:val="24"/>
        </w:rPr>
        <w:t>9.</w:t>
      </w:r>
      <w:r w:rsidR="00883928">
        <w:rPr>
          <w:rFonts w:ascii="Times New Roman" w:hAnsi="Times New Roman"/>
          <w:sz w:val="24"/>
          <w:szCs w:val="24"/>
        </w:rPr>
        <w:t>2</w:t>
      </w:r>
      <w:r w:rsidRPr="00850E0F">
        <w:rPr>
          <w:rFonts w:ascii="Times New Roman" w:hAnsi="Times New Roman"/>
          <w:sz w:val="24"/>
          <w:szCs w:val="24"/>
        </w:rPr>
        <w:t>.3. Работодатель, профком</w:t>
      </w:r>
      <w:r w:rsidR="001F41F9" w:rsidRPr="00850E0F">
        <w:rPr>
          <w:rFonts w:ascii="Times New Roman" w:hAnsi="Times New Roman"/>
          <w:sz w:val="24"/>
          <w:szCs w:val="24"/>
        </w:rPr>
        <w:t xml:space="preserve"> работников,</w:t>
      </w:r>
      <w:r w:rsidRPr="00850E0F">
        <w:rPr>
          <w:rFonts w:ascii="Times New Roman" w:hAnsi="Times New Roman"/>
          <w:sz w:val="24"/>
          <w:szCs w:val="24"/>
        </w:rPr>
        <w:t xml:space="preserve"> </w:t>
      </w:r>
      <w:r w:rsidR="001F41F9" w:rsidRPr="00850E0F">
        <w:rPr>
          <w:rFonts w:ascii="Times New Roman" w:hAnsi="Times New Roman"/>
          <w:sz w:val="24"/>
          <w:szCs w:val="24"/>
        </w:rPr>
        <w:t xml:space="preserve">профком студентов </w:t>
      </w:r>
      <w:r w:rsidRPr="00850E0F">
        <w:rPr>
          <w:rFonts w:ascii="Times New Roman" w:hAnsi="Times New Roman"/>
          <w:sz w:val="24"/>
          <w:szCs w:val="24"/>
        </w:rPr>
        <w:t>и студенческий совет организуют проведение донорской компании.</w:t>
      </w:r>
    </w:p>
    <w:p w14:paraId="66809599" w14:textId="77777777" w:rsidR="00327D27" w:rsidRPr="00850E0F" w:rsidRDefault="00327D27" w:rsidP="00850E0F">
      <w:pPr>
        <w:spacing w:after="0" w:line="240" w:lineRule="auto"/>
        <w:ind w:firstLine="708"/>
        <w:jc w:val="both"/>
        <w:rPr>
          <w:rFonts w:ascii="Times New Roman" w:hAnsi="Times New Roman"/>
          <w:b/>
          <w:sz w:val="24"/>
          <w:szCs w:val="24"/>
        </w:rPr>
      </w:pPr>
      <w:r w:rsidRPr="00850E0F">
        <w:rPr>
          <w:rFonts w:ascii="Times New Roman" w:hAnsi="Times New Roman"/>
          <w:b/>
          <w:sz w:val="24"/>
          <w:szCs w:val="24"/>
        </w:rPr>
        <w:lastRenderedPageBreak/>
        <w:t>9.</w:t>
      </w:r>
      <w:r w:rsidR="00883928">
        <w:rPr>
          <w:rFonts w:ascii="Times New Roman" w:hAnsi="Times New Roman"/>
          <w:b/>
          <w:sz w:val="24"/>
          <w:szCs w:val="24"/>
        </w:rPr>
        <w:t>3</w:t>
      </w:r>
      <w:r w:rsidRPr="00850E0F">
        <w:rPr>
          <w:rFonts w:ascii="Times New Roman" w:hAnsi="Times New Roman"/>
          <w:b/>
          <w:sz w:val="24"/>
          <w:szCs w:val="24"/>
        </w:rPr>
        <w:t>. Культурно-массовая и физкультурно-оздоровительная работа.</w:t>
      </w:r>
    </w:p>
    <w:p w14:paraId="6DF7FB13" w14:textId="77777777" w:rsidR="00167821" w:rsidRPr="00850E0F" w:rsidRDefault="00327D27" w:rsidP="00850E0F">
      <w:pPr>
        <w:spacing w:after="0" w:line="240" w:lineRule="auto"/>
        <w:ind w:firstLine="708"/>
        <w:jc w:val="both"/>
        <w:rPr>
          <w:rFonts w:ascii="Times New Roman" w:hAnsi="Times New Roman"/>
          <w:sz w:val="24"/>
          <w:szCs w:val="24"/>
        </w:rPr>
      </w:pPr>
      <w:r w:rsidRPr="00850E0F">
        <w:rPr>
          <w:rFonts w:ascii="Times New Roman" w:hAnsi="Times New Roman"/>
          <w:sz w:val="24"/>
          <w:szCs w:val="24"/>
        </w:rPr>
        <w:t>9.</w:t>
      </w:r>
      <w:r w:rsidR="00883928">
        <w:rPr>
          <w:rFonts w:ascii="Times New Roman" w:hAnsi="Times New Roman"/>
          <w:sz w:val="24"/>
          <w:szCs w:val="24"/>
        </w:rPr>
        <w:t>3</w:t>
      </w:r>
      <w:r w:rsidRPr="00850E0F">
        <w:rPr>
          <w:rFonts w:ascii="Times New Roman" w:hAnsi="Times New Roman"/>
          <w:sz w:val="24"/>
          <w:szCs w:val="24"/>
        </w:rPr>
        <w:t xml:space="preserve">.1. </w:t>
      </w:r>
      <w:r w:rsidR="00167821" w:rsidRPr="00850E0F">
        <w:rPr>
          <w:rFonts w:ascii="Times New Roman" w:hAnsi="Times New Roman"/>
          <w:sz w:val="24"/>
          <w:szCs w:val="24"/>
        </w:rPr>
        <w:t>С целью пропаганды здорового образа жизни, а также занятия физической культурой и спортом на базе Университета функционирует Спортивно-технический центр (СТЦ МЭИ), представляющий собой комплекс площадок для занятия спортом и фитнесом в свободное от работы и учебы время.</w:t>
      </w:r>
    </w:p>
    <w:p w14:paraId="5D6808B4" w14:textId="77777777" w:rsidR="00167821" w:rsidRPr="00850E0F" w:rsidRDefault="00167821" w:rsidP="00850E0F">
      <w:pPr>
        <w:spacing w:after="0" w:line="240" w:lineRule="auto"/>
        <w:ind w:firstLine="708"/>
        <w:jc w:val="both"/>
        <w:rPr>
          <w:rFonts w:ascii="Times New Roman" w:hAnsi="Times New Roman"/>
          <w:sz w:val="24"/>
          <w:szCs w:val="24"/>
        </w:rPr>
      </w:pPr>
      <w:r w:rsidRPr="00850E0F">
        <w:rPr>
          <w:rFonts w:ascii="Times New Roman" w:hAnsi="Times New Roman"/>
          <w:sz w:val="24"/>
          <w:szCs w:val="24"/>
        </w:rPr>
        <w:t>9.</w:t>
      </w:r>
      <w:r w:rsidR="00883928">
        <w:rPr>
          <w:rFonts w:ascii="Times New Roman" w:hAnsi="Times New Roman"/>
          <w:sz w:val="24"/>
          <w:szCs w:val="24"/>
        </w:rPr>
        <w:t>3</w:t>
      </w:r>
      <w:r w:rsidRPr="00850E0F">
        <w:rPr>
          <w:rFonts w:ascii="Times New Roman" w:hAnsi="Times New Roman"/>
          <w:sz w:val="24"/>
          <w:szCs w:val="24"/>
        </w:rPr>
        <w:t>.2. Для достижения указанной цели СТЦ МЭИ осуществляет следующие виды деятельности:</w:t>
      </w:r>
    </w:p>
    <w:p w14:paraId="7B22C484" w14:textId="77777777" w:rsidR="00167821" w:rsidRPr="00850E0F" w:rsidRDefault="004445E8" w:rsidP="00850E0F">
      <w:pPr>
        <w:pStyle w:val="a8"/>
        <w:numPr>
          <w:ilvl w:val="0"/>
          <w:numId w:val="23"/>
        </w:numPr>
        <w:spacing w:after="0" w:line="240" w:lineRule="auto"/>
        <w:jc w:val="both"/>
        <w:rPr>
          <w:rFonts w:ascii="Times New Roman" w:hAnsi="Times New Roman" w:cs="Times New Roman"/>
          <w:sz w:val="24"/>
          <w:szCs w:val="24"/>
        </w:rPr>
      </w:pPr>
      <w:r w:rsidRPr="00850E0F">
        <w:rPr>
          <w:rFonts w:ascii="Times New Roman" w:hAnsi="Times New Roman" w:cs="Times New Roman"/>
          <w:sz w:val="24"/>
          <w:szCs w:val="24"/>
        </w:rPr>
        <w:t>спортивную и физкультурно-оздоровительную деятельность;</w:t>
      </w:r>
    </w:p>
    <w:p w14:paraId="7FDA0811" w14:textId="77777777" w:rsidR="004445E8" w:rsidRPr="00850E0F" w:rsidRDefault="004445E8" w:rsidP="00850E0F">
      <w:pPr>
        <w:pStyle w:val="a8"/>
        <w:numPr>
          <w:ilvl w:val="0"/>
          <w:numId w:val="23"/>
        </w:numPr>
        <w:spacing w:after="0" w:line="240" w:lineRule="auto"/>
        <w:jc w:val="both"/>
        <w:rPr>
          <w:rFonts w:ascii="Times New Roman" w:hAnsi="Times New Roman" w:cs="Times New Roman"/>
          <w:sz w:val="24"/>
          <w:szCs w:val="24"/>
        </w:rPr>
      </w:pPr>
      <w:r w:rsidRPr="00850E0F">
        <w:rPr>
          <w:rFonts w:ascii="Times New Roman" w:hAnsi="Times New Roman" w:cs="Times New Roman"/>
          <w:sz w:val="24"/>
          <w:szCs w:val="24"/>
        </w:rPr>
        <w:t>прокат инвентаря и оборудования для проведения досуга и отдыха;</w:t>
      </w:r>
    </w:p>
    <w:p w14:paraId="6A7467CA" w14:textId="77777777" w:rsidR="004445E8" w:rsidRPr="00850E0F" w:rsidRDefault="004445E8" w:rsidP="00850E0F">
      <w:pPr>
        <w:pStyle w:val="a8"/>
        <w:numPr>
          <w:ilvl w:val="0"/>
          <w:numId w:val="23"/>
        </w:numPr>
        <w:spacing w:after="0" w:line="240" w:lineRule="auto"/>
        <w:jc w:val="both"/>
        <w:rPr>
          <w:rFonts w:ascii="Times New Roman" w:hAnsi="Times New Roman" w:cs="Times New Roman"/>
          <w:sz w:val="24"/>
          <w:szCs w:val="24"/>
        </w:rPr>
      </w:pPr>
      <w:r w:rsidRPr="00850E0F">
        <w:rPr>
          <w:rFonts w:ascii="Times New Roman" w:hAnsi="Times New Roman" w:cs="Times New Roman"/>
          <w:sz w:val="24"/>
          <w:szCs w:val="24"/>
        </w:rPr>
        <w:t>деятельность учебного стрелково-спортивного тира;</w:t>
      </w:r>
    </w:p>
    <w:p w14:paraId="0EBE94B7" w14:textId="77777777" w:rsidR="004445E8" w:rsidRPr="00850E0F" w:rsidRDefault="004445E8" w:rsidP="00850E0F">
      <w:pPr>
        <w:pStyle w:val="a8"/>
        <w:numPr>
          <w:ilvl w:val="0"/>
          <w:numId w:val="23"/>
        </w:numPr>
        <w:spacing w:after="0" w:line="240" w:lineRule="auto"/>
        <w:jc w:val="both"/>
        <w:rPr>
          <w:rFonts w:ascii="Times New Roman" w:hAnsi="Times New Roman" w:cs="Times New Roman"/>
          <w:sz w:val="24"/>
          <w:szCs w:val="24"/>
        </w:rPr>
      </w:pPr>
      <w:r w:rsidRPr="00850E0F">
        <w:rPr>
          <w:rFonts w:ascii="Times New Roman" w:hAnsi="Times New Roman" w:cs="Times New Roman"/>
          <w:sz w:val="24"/>
          <w:szCs w:val="24"/>
        </w:rPr>
        <w:t>другие виды деятельности, предусмотренные уставом Университета.</w:t>
      </w:r>
    </w:p>
    <w:p w14:paraId="405BEC46" w14:textId="77777777" w:rsidR="00FC6B01" w:rsidRPr="00CA0720" w:rsidRDefault="00045E41" w:rsidP="00CA0720">
      <w:pPr>
        <w:spacing w:after="0" w:line="240" w:lineRule="auto"/>
        <w:ind w:firstLine="708"/>
        <w:jc w:val="both"/>
        <w:rPr>
          <w:rFonts w:ascii="Times New Roman" w:hAnsi="Times New Roman"/>
          <w:sz w:val="24"/>
          <w:szCs w:val="24"/>
        </w:rPr>
      </w:pPr>
      <w:r w:rsidRPr="00850E0F">
        <w:rPr>
          <w:rFonts w:ascii="Times New Roman" w:hAnsi="Times New Roman"/>
          <w:sz w:val="24"/>
          <w:szCs w:val="24"/>
        </w:rPr>
        <w:t>9.</w:t>
      </w:r>
      <w:r w:rsidR="00883928">
        <w:rPr>
          <w:rFonts w:ascii="Times New Roman" w:hAnsi="Times New Roman"/>
          <w:sz w:val="24"/>
          <w:szCs w:val="24"/>
        </w:rPr>
        <w:t>3</w:t>
      </w:r>
      <w:r w:rsidRPr="00850E0F">
        <w:rPr>
          <w:rFonts w:ascii="Times New Roman" w:hAnsi="Times New Roman"/>
          <w:sz w:val="24"/>
          <w:szCs w:val="24"/>
        </w:rPr>
        <w:t xml:space="preserve">.3. С целью обеспечения условий для активного укрепления здоровья, улучшения физической подготовки и повышения спортивного мастерства обучающихся и сотрудников Университета функционирует управление организации отдыха и оздоровления (далее – управление). Структурными подразделениями управления являются студенческий оздоровительный спортивный лагерь «Алушта», база отдыха «Солнышко», </w:t>
      </w:r>
      <w:r w:rsidR="002B3420" w:rsidRPr="002B3420">
        <w:rPr>
          <w:rFonts w:ascii="Times New Roman" w:hAnsi="Times New Roman"/>
          <w:sz w:val="24"/>
          <w:szCs w:val="24"/>
        </w:rPr>
        <w:t>учебно-образовательный центр «Энергия»</w:t>
      </w:r>
      <w:r w:rsidRPr="00850E0F">
        <w:rPr>
          <w:rFonts w:ascii="Times New Roman" w:hAnsi="Times New Roman"/>
          <w:sz w:val="24"/>
          <w:szCs w:val="24"/>
        </w:rPr>
        <w:t>, туристическо-поисковый клуб «Горизонт».</w:t>
      </w:r>
    </w:p>
    <w:p w14:paraId="45B6679C" w14:textId="77777777" w:rsidR="00D23C58" w:rsidRDefault="00D23C58" w:rsidP="00850E0F">
      <w:pPr>
        <w:spacing w:after="0" w:line="240" w:lineRule="auto"/>
        <w:ind w:firstLine="708"/>
        <w:jc w:val="center"/>
        <w:rPr>
          <w:rFonts w:ascii="Times New Roman" w:hAnsi="Times New Roman"/>
          <w:b/>
          <w:sz w:val="24"/>
          <w:szCs w:val="24"/>
        </w:rPr>
      </w:pPr>
    </w:p>
    <w:p w14:paraId="21841153" w14:textId="77777777" w:rsidR="00213B8D" w:rsidRPr="00850E0F" w:rsidRDefault="00213B8D" w:rsidP="00850E0F">
      <w:pPr>
        <w:spacing w:after="0" w:line="240" w:lineRule="auto"/>
        <w:ind w:firstLine="708"/>
        <w:jc w:val="center"/>
        <w:rPr>
          <w:rFonts w:ascii="Times New Roman" w:hAnsi="Times New Roman"/>
          <w:b/>
          <w:sz w:val="24"/>
          <w:szCs w:val="24"/>
        </w:rPr>
      </w:pPr>
      <w:r w:rsidRPr="00850E0F">
        <w:rPr>
          <w:rFonts w:ascii="Times New Roman" w:hAnsi="Times New Roman"/>
          <w:b/>
          <w:sz w:val="24"/>
          <w:szCs w:val="24"/>
        </w:rPr>
        <w:sym w:font="Symbol" w:char="F043"/>
      </w:r>
      <w:r w:rsidRPr="00850E0F">
        <w:rPr>
          <w:rFonts w:ascii="Times New Roman" w:hAnsi="Times New Roman"/>
          <w:b/>
          <w:sz w:val="24"/>
          <w:szCs w:val="24"/>
        </w:rPr>
        <w:t>. Ответственность сторон</w:t>
      </w:r>
    </w:p>
    <w:p w14:paraId="62995319" w14:textId="77777777" w:rsidR="00213B8D" w:rsidRPr="00850E0F" w:rsidRDefault="00213B8D" w:rsidP="00850E0F">
      <w:pPr>
        <w:spacing w:after="0" w:line="240" w:lineRule="auto"/>
        <w:ind w:firstLine="708"/>
        <w:jc w:val="center"/>
        <w:rPr>
          <w:rFonts w:ascii="Times New Roman" w:hAnsi="Times New Roman"/>
          <w:b/>
          <w:sz w:val="24"/>
          <w:szCs w:val="24"/>
        </w:rPr>
      </w:pPr>
    </w:p>
    <w:p w14:paraId="2F15DDE5" w14:textId="77777777" w:rsidR="00213B8D" w:rsidRPr="00850E0F" w:rsidRDefault="00213B8D" w:rsidP="00850E0F">
      <w:pPr>
        <w:spacing w:after="0" w:line="240" w:lineRule="auto"/>
        <w:ind w:firstLine="708"/>
        <w:jc w:val="both"/>
        <w:rPr>
          <w:rFonts w:ascii="Times New Roman" w:hAnsi="Times New Roman"/>
          <w:sz w:val="24"/>
          <w:szCs w:val="24"/>
        </w:rPr>
      </w:pPr>
      <w:r w:rsidRPr="00850E0F">
        <w:rPr>
          <w:rFonts w:ascii="Times New Roman" w:hAnsi="Times New Roman"/>
          <w:sz w:val="24"/>
          <w:szCs w:val="24"/>
        </w:rPr>
        <w:t xml:space="preserve">10.1. Работники, работодатель и </w:t>
      </w:r>
      <w:r w:rsidR="00087C49" w:rsidRPr="00850E0F">
        <w:rPr>
          <w:rFonts w:ascii="Times New Roman" w:hAnsi="Times New Roman"/>
          <w:sz w:val="24"/>
          <w:szCs w:val="24"/>
        </w:rPr>
        <w:t xml:space="preserve">ПК МЭИ </w:t>
      </w:r>
      <w:r w:rsidRPr="00850E0F">
        <w:rPr>
          <w:rFonts w:ascii="Times New Roman" w:hAnsi="Times New Roman"/>
          <w:sz w:val="24"/>
          <w:szCs w:val="24"/>
        </w:rPr>
        <w:t>обязаны соблюдать</w:t>
      </w:r>
      <w:r w:rsidR="009565ED">
        <w:rPr>
          <w:rFonts w:ascii="Times New Roman" w:hAnsi="Times New Roman"/>
          <w:sz w:val="24"/>
          <w:szCs w:val="24"/>
        </w:rPr>
        <w:t xml:space="preserve"> настоящий Договор</w:t>
      </w:r>
      <w:r w:rsidRPr="00850E0F">
        <w:rPr>
          <w:rFonts w:ascii="Times New Roman" w:hAnsi="Times New Roman"/>
          <w:sz w:val="24"/>
          <w:szCs w:val="24"/>
        </w:rPr>
        <w:t>.</w:t>
      </w:r>
    </w:p>
    <w:p w14:paraId="74EE5EAC" w14:textId="77777777" w:rsidR="00213B8D" w:rsidRPr="00850E0F" w:rsidRDefault="00213B8D" w:rsidP="00850E0F">
      <w:pPr>
        <w:spacing w:after="0" w:line="240" w:lineRule="auto"/>
        <w:ind w:firstLine="708"/>
        <w:jc w:val="both"/>
        <w:rPr>
          <w:rFonts w:ascii="Times New Roman" w:hAnsi="Times New Roman"/>
          <w:sz w:val="24"/>
          <w:szCs w:val="24"/>
        </w:rPr>
      </w:pPr>
      <w:r w:rsidRPr="00850E0F">
        <w:rPr>
          <w:rFonts w:ascii="Times New Roman" w:hAnsi="Times New Roman"/>
          <w:sz w:val="24"/>
          <w:szCs w:val="24"/>
        </w:rPr>
        <w:t xml:space="preserve">10.2. </w:t>
      </w:r>
      <w:r w:rsidR="00087C49" w:rsidRPr="00850E0F">
        <w:rPr>
          <w:rFonts w:ascii="Times New Roman" w:hAnsi="Times New Roman"/>
          <w:sz w:val="24"/>
          <w:szCs w:val="24"/>
        </w:rPr>
        <w:t xml:space="preserve">ПК МЭИ </w:t>
      </w:r>
      <w:r w:rsidRPr="00850E0F">
        <w:rPr>
          <w:rFonts w:ascii="Times New Roman" w:hAnsi="Times New Roman"/>
          <w:sz w:val="24"/>
          <w:szCs w:val="24"/>
        </w:rPr>
        <w:t>обязуется:</w:t>
      </w:r>
    </w:p>
    <w:p w14:paraId="77B2ED6F" w14:textId="77777777" w:rsidR="00213B8D" w:rsidRPr="00850E0F" w:rsidRDefault="00213B8D" w:rsidP="00850E0F">
      <w:pPr>
        <w:pStyle w:val="a8"/>
        <w:numPr>
          <w:ilvl w:val="0"/>
          <w:numId w:val="24"/>
        </w:numPr>
        <w:spacing w:after="0" w:line="240" w:lineRule="auto"/>
        <w:jc w:val="both"/>
        <w:rPr>
          <w:rFonts w:ascii="Times New Roman" w:hAnsi="Times New Roman" w:cs="Times New Roman"/>
          <w:sz w:val="24"/>
          <w:szCs w:val="24"/>
        </w:rPr>
      </w:pPr>
      <w:r w:rsidRPr="00850E0F">
        <w:rPr>
          <w:rFonts w:ascii="Times New Roman" w:hAnsi="Times New Roman" w:cs="Times New Roman"/>
          <w:sz w:val="24"/>
          <w:szCs w:val="24"/>
        </w:rPr>
        <w:t xml:space="preserve">регулярно проводить контроль выполнения </w:t>
      </w:r>
      <w:r w:rsidR="009565ED">
        <w:rPr>
          <w:rFonts w:ascii="Times New Roman" w:hAnsi="Times New Roman" w:cs="Times New Roman"/>
          <w:sz w:val="24"/>
          <w:szCs w:val="24"/>
        </w:rPr>
        <w:t>настоящего Д</w:t>
      </w:r>
      <w:r w:rsidRPr="00850E0F">
        <w:rPr>
          <w:rFonts w:ascii="Times New Roman" w:hAnsi="Times New Roman" w:cs="Times New Roman"/>
          <w:sz w:val="24"/>
          <w:szCs w:val="24"/>
        </w:rPr>
        <w:t xml:space="preserve">оговора и его разделов, не реже одного раза в год информировать работников о выполнении </w:t>
      </w:r>
      <w:r w:rsidR="009565ED">
        <w:rPr>
          <w:rFonts w:ascii="Times New Roman" w:hAnsi="Times New Roman" w:cs="Times New Roman"/>
          <w:sz w:val="24"/>
          <w:szCs w:val="24"/>
        </w:rPr>
        <w:t>Д</w:t>
      </w:r>
      <w:r w:rsidRPr="00850E0F">
        <w:rPr>
          <w:rFonts w:ascii="Times New Roman" w:hAnsi="Times New Roman" w:cs="Times New Roman"/>
          <w:sz w:val="24"/>
          <w:szCs w:val="24"/>
        </w:rPr>
        <w:t>оговора и о принятых мерах по невыполненным обязательствам сторон;</w:t>
      </w:r>
    </w:p>
    <w:p w14:paraId="264BAC65" w14:textId="77777777" w:rsidR="00213B8D" w:rsidRPr="00850E0F" w:rsidRDefault="00213B8D" w:rsidP="00850E0F">
      <w:pPr>
        <w:pStyle w:val="a8"/>
        <w:numPr>
          <w:ilvl w:val="0"/>
          <w:numId w:val="24"/>
        </w:numPr>
        <w:spacing w:after="0" w:line="240" w:lineRule="auto"/>
        <w:jc w:val="both"/>
        <w:rPr>
          <w:rFonts w:ascii="Times New Roman" w:hAnsi="Times New Roman" w:cs="Times New Roman"/>
          <w:sz w:val="24"/>
          <w:szCs w:val="24"/>
        </w:rPr>
      </w:pPr>
      <w:r w:rsidRPr="00850E0F">
        <w:rPr>
          <w:rFonts w:ascii="Times New Roman" w:hAnsi="Times New Roman" w:cs="Times New Roman"/>
          <w:sz w:val="24"/>
          <w:szCs w:val="24"/>
        </w:rPr>
        <w:t>содействовать работодателю в обеспечении эффективной деятельности Университета, в повышении трудовой дисциплины, в поддержании творческой атмосферы в коллективах подразделений.</w:t>
      </w:r>
    </w:p>
    <w:p w14:paraId="402155EA" w14:textId="77777777" w:rsidR="00213B8D" w:rsidRPr="00850E0F" w:rsidRDefault="00213B8D" w:rsidP="00850E0F">
      <w:pPr>
        <w:spacing w:after="0" w:line="240" w:lineRule="auto"/>
        <w:ind w:firstLine="708"/>
        <w:jc w:val="both"/>
        <w:rPr>
          <w:rFonts w:ascii="Times New Roman" w:hAnsi="Times New Roman"/>
          <w:sz w:val="24"/>
          <w:szCs w:val="24"/>
        </w:rPr>
      </w:pPr>
      <w:r w:rsidRPr="00850E0F">
        <w:rPr>
          <w:rFonts w:ascii="Times New Roman" w:hAnsi="Times New Roman"/>
          <w:sz w:val="24"/>
          <w:szCs w:val="24"/>
        </w:rPr>
        <w:t xml:space="preserve">10.3. Работодатель и </w:t>
      </w:r>
      <w:r w:rsidR="00087C49" w:rsidRPr="00850E0F">
        <w:rPr>
          <w:rFonts w:ascii="Times New Roman" w:hAnsi="Times New Roman"/>
          <w:sz w:val="24"/>
          <w:szCs w:val="24"/>
        </w:rPr>
        <w:t xml:space="preserve">ПК МЭИ </w:t>
      </w:r>
      <w:r w:rsidRPr="00850E0F">
        <w:rPr>
          <w:rFonts w:ascii="Times New Roman" w:hAnsi="Times New Roman"/>
          <w:sz w:val="24"/>
          <w:szCs w:val="24"/>
        </w:rPr>
        <w:t>обязуются проводить свою работу в атмосфере открытости и гласности и информировать</w:t>
      </w:r>
      <w:r w:rsidR="0082273E">
        <w:rPr>
          <w:rFonts w:ascii="Times New Roman" w:hAnsi="Times New Roman"/>
          <w:sz w:val="24"/>
          <w:szCs w:val="24"/>
        </w:rPr>
        <w:t xml:space="preserve"> коллектив о выполнении статей </w:t>
      </w:r>
      <w:r w:rsidR="009565ED">
        <w:rPr>
          <w:rFonts w:ascii="Times New Roman" w:hAnsi="Times New Roman"/>
          <w:sz w:val="24"/>
          <w:szCs w:val="24"/>
        </w:rPr>
        <w:t>Д</w:t>
      </w:r>
      <w:r w:rsidRPr="00850E0F">
        <w:rPr>
          <w:rFonts w:ascii="Times New Roman" w:hAnsi="Times New Roman"/>
          <w:sz w:val="24"/>
          <w:szCs w:val="24"/>
        </w:rPr>
        <w:t>оговора.</w:t>
      </w:r>
    </w:p>
    <w:p w14:paraId="59E9C6D3" w14:textId="77777777" w:rsidR="00213B8D" w:rsidRPr="00850E0F" w:rsidRDefault="00213B8D" w:rsidP="00850E0F">
      <w:pPr>
        <w:spacing w:after="0" w:line="240" w:lineRule="auto"/>
        <w:ind w:firstLine="708"/>
        <w:jc w:val="both"/>
        <w:rPr>
          <w:rFonts w:ascii="Times New Roman" w:hAnsi="Times New Roman"/>
          <w:sz w:val="24"/>
          <w:szCs w:val="24"/>
        </w:rPr>
      </w:pPr>
      <w:r w:rsidRPr="00850E0F">
        <w:rPr>
          <w:rFonts w:ascii="Times New Roman" w:hAnsi="Times New Roman"/>
          <w:sz w:val="24"/>
          <w:szCs w:val="24"/>
        </w:rPr>
        <w:t xml:space="preserve">10.4. В соответствии с </w:t>
      </w:r>
      <w:r w:rsidR="009565ED">
        <w:rPr>
          <w:rFonts w:ascii="Times New Roman" w:hAnsi="Times New Roman"/>
          <w:sz w:val="24"/>
          <w:szCs w:val="24"/>
        </w:rPr>
        <w:t xml:space="preserve">ТК РФ </w:t>
      </w:r>
      <w:r w:rsidR="0082273E">
        <w:rPr>
          <w:rFonts w:ascii="Times New Roman" w:hAnsi="Times New Roman"/>
          <w:sz w:val="24"/>
          <w:szCs w:val="24"/>
        </w:rPr>
        <w:t>р</w:t>
      </w:r>
      <w:r w:rsidRPr="00850E0F">
        <w:rPr>
          <w:rFonts w:ascii="Times New Roman" w:hAnsi="Times New Roman"/>
          <w:sz w:val="24"/>
          <w:szCs w:val="24"/>
        </w:rPr>
        <w:t xml:space="preserve">аботодатель учитывает мнение </w:t>
      </w:r>
      <w:r w:rsidR="00087C49" w:rsidRPr="00850E0F">
        <w:rPr>
          <w:rFonts w:ascii="Times New Roman" w:hAnsi="Times New Roman"/>
          <w:sz w:val="24"/>
          <w:szCs w:val="24"/>
        </w:rPr>
        <w:t xml:space="preserve">ПК МЭИ </w:t>
      </w:r>
      <w:r w:rsidRPr="00850E0F">
        <w:rPr>
          <w:rFonts w:ascii="Times New Roman" w:hAnsi="Times New Roman"/>
          <w:sz w:val="24"/>
          <w:szCs w:val="24"/>
        </w:rPr>
        <w:t>относительно следующих решений:</w:t>
      </w:r>
    </w:p>
    <w:p w14:paraId="787D7E2A" w14:textId="77777777" w:rsidR="00213B8D" w:rsidRPr="00850E0F" w:rsidRDefault="00213B8D" w:rsidP="00850E0F">
      <w:pPr>
        <w:pStyle w:val="a8"/>
        <w:numPr>
          <w:ilvl w:val="0"/>
          <w:numId w:val="25"/>
        </w:numPr>
        <w:spacing w:after="0" w:line="240" w:lineRule="auto"/>
        <w:jc w:val="both"/>
        <w:rPr>
          <w:rFonts w:ascii="Times New Roman" w:hAnsi="Times New Roman" w:cs="Times New Roman"/>
          <w:sz w:val="24"/>
          <w:szCs w:val="24"/>
        </w:rPr>
      </w:pPr>
      <w:r w:rsidRPr="00850E0F">
        <w:rPr>
          <w:rFonts w:ascii="Times New Roman" w:hAnsi="Times New Roman" w:cs="Times New Roman"/>
          <w:sz w:val="24"/>
          <w:szCs w:val="24"/>
        </w:rPr>
        <w:t>об отмене режима неполного рабочего времени (ч. 5 ст. 74 ТК РФ);</w:t>
      </w:r>
    </w:p>
    <w:p w14:paraId="015E1895" w14:textId="77777777" w:rsidR="00213B8D" w:rsidRPr="00850E0F" w:rsidRDefault="00213B8D" w:rsidP="00850E0F">
      <w:pPr>
        <w:pStyle w:val="a8"/>
        <w:numPr>
          <w:ilvl w:val="0"/>
          <w:numId w:val="25"/>
        </w:numPr>
        <w:spacing w:after="0" w:line="240" w:lineRule="auto"/>
        <w:jc w:val="both"/>
        <w:rPr>
          <w:rFonts w:ascii="Times New Roman" w:hAnsi="Times New Roman" w:cs="Times New Roman"/>
          <w:sz w:val="24"/>
          <w:szCs w:val="24"/>
        </w:rPr>
      </w:pPr>
      <w:r w:rsidRPr="00850E0F">
        <w:rPr>
          <w:rFonts w:ascii="Times New Roman" w:hAnsi="Times New Roman" w:cs="Times New Roman"/>
          <w:sz w:val="24"/>
          <w:szCs w:val="24"/>
        </w:rPr>
        <w:t>о привлечении работников к сверхурочным работам в случаях, не предусмотренных ч. 2-3 ст. 99 ТК РФ (ч. 4 ст. 99 ТК РФ);</w:t>
      </w:r>
    </w:p>
    <w:p w14:paraId="11E1C168" w14:textId="77777777" w:rsidR="00213B8D" w:rsidRPr="00850E0F" w:rsidRDefault="00213B8D" w:rsidP="00850E0F">
      <w:pPr>
        <w:pStyle w:val="a8"/>
        <w:numPr>
          <w:ilvl w:val="0"/>
          <w:numId w:val="25"/>
        </w:numPr>
        <w:spacing w:after="0" w:line="240" w:lineRule="auto"/>
        <w:jc w:val="both"/>
        <w:rPr>
          <w:rFonts w:ascii="Times New Roman" w:hAnsi="Times New Roman" w:cs="Times New Roman"/>
          <w:sz w:val="24"/>
          <w:szCs w:val="24"/>
        </w:rPr>
      </w:pPr>
      <w:r w:rsidRPr="00850E0F">
        <w:rPr>
          <w:rFonts w:ascii="Times New Roman" w:hAnsi="Times New Roman" w:cs="Times New Roman"/>
          <w:sz w:val="24"/>
          <w:szCs w:val="24"/>
        </w:rPr>
        <w:lastRenderedPageBreak/>
        <w:t>при составлении графиков сменности (ст. 103 ТК РФ);</w:t>
      </w:r>
    </w:p>
    <w:p w14:paraId="1CC56BE1" w14:textId="77777777" w:rsidR="00213B8D" w:rsidRPr="00850E0F" w:rsidRDefault="00213B8D" w:rsidP="00850E0F">
      <w:pPr>
        <w:pStyle w:val="a8"/>
        <w:numPr>
          <w:ilvl w:val="0"/>
          <w:numId w:val="25"/>
        </w:numPr>
        <w:spacing w:after="0" w:line="240" w:lineRule="auto"/>
        <w:jc w:val="both"/>
        <w:rPr>
          <w:rFonts w:ascii="Times New Roman" w:hAnsi="Times New Roman" w:cs="Times New Roman"/>
          <w:sz w:val="24"/>
          <w:szCs w:val="24"/>
        </w:rPr>
      </w:pPr>
      <w:r w:rsidRPr="00850E0F">
        <w:rPr>
          <w:rFonts w:ascii="Times New Roman" w:hAnsi="Times New Roman" w:cs="Times New Roman"/>
          <w:sz w:val="24"/>
          <w:szCs w:val="24"/>
        </w:rPr>
        <w:t>о разделении рабочего дня на части с тем, чтобы общая продолжительность рабочего времени не превышала установленной продолжительности ежедневной работы (ст. 105 ТК РФ);</w:t>
      </w:r>
    </w:p>
    <w:p w14:paraId="5CC86573" w14:textId="77777777" w:rsidR="00213B8D" w:rsidRPr="00850E0F" w:rsidRDefault="00213B8D" w:rsidP="00850E0F">
      <w:pPr>
        <w:pStyle w:val="a8"/>
        <w:numPr>
          <w:ilvl w:val="0"/>
          <w:numId w:val="25"/>
        </w:numPr>
        <w:spacing w:after="0" w:line="240" w:lineRule="auto"/>
        <w:jc w:val="both"/>
        <w:rPr>
          <w:rFonts w:ascii="Times New Roman" w:hAnsi="Times New Roman" w:cs="Times New Roman"/>
          <w:sz w:val="24"/>
          <w:szCs w:val="24"/>
        </w:rPr>
      </w:pPr>
      <w:r w:rsidRPr="00850E0F">
        <w:rPr>
          <w:rFonts w:ascii="Times New Roman" w:hAnsi="Times New Roman" w:cs="Times New Roman"/>
          <w:sz w:val="24"/>
          <w:szCs w:val="24"/>
        </w:rPr>
        <w:t xml:space="preserve">о привлечении к работам в праздничные дни в случаях, не предусмотренных </w:t>
      </w:r>
      <w:r w:rsidR="00EE7CA3" w:rsidRPr="00850E0F">
        <w:rPr>
          <w:rFonts w:ascii="Times New Roman" w:hAnsi="Times New Roman" w:cs="Times New Roman"/>
          <w:sz w:val="24"/>
          <w:szCs w:val="24"/>
        </w:rPr>
        <w:t>ч. 3 ст. 113 ТК РФ (ч. 5 ст. 113 ТК РФ);</w:t>
      </w:r>
    </w:p>
    <w:p w14:paraId="0EE8D2A5" w14:textId="77777777" w:rsidR="00EE7CA3" w:rsidRPr="00850E0F" w:rsidRDefault="00EE7CA3" w:rsidP="00850E0F">
      <w:pPr>
        <w:pStyle w:val="a8"/>
        <w:numPr>
          <w:ilvl w:val="0"/>
          <w:numId w:val="25"/>
        </w:numPr>
        <w:spacing w:after="0" w:line="240" w:lineRule="auto"/>
        <w:jc w:val="both"/>
        <w:rPr>
          <w:rFonts w:ascii="Times New Roman" w:hAnsi="Times New Roman" w:cs="Times New Roman"/>
          <w:sz w:val="24"/>
          <w:szCs w:val="24"/>
        </w:rPr>
      </w:pPr>
      <w:r w:rsidRPr="00850E0F">
        <w:rPr>
          <w:rFonts w:ascii="Times New Roman" w:hAnsi="Times New Roman" w:cs="Times New Roman"/>
          <w:sz w:val="24"/>
          <w:szCs w:val="24"/>
        </w:rPr>
        <w:t>об утверждении графика отпусков (ст. 123 ТК РФ);</w:t>
      </w:r>
    </w:p>
    <w:p w14:paraId="14E5C847" w14:textId="77777777" w:rsidR="00EE7CA3" w:rsidRPr="00850E0F" w:rsidRDefault="00EE7CA3" w:rsidP="00850E0F">
      <w:pPr>
        <w:pStyle w:val="a8"/>
        <w:numPr>
          <w:ilvl w:val="0"/>
          <w:numId w:val="25"/>
        </w:numPr>
        <w:spacing w:after="0" w:line="240" w:lineRule="auto"/>
        <w:jc w:val="both"/>
        <w:rPr>
          <w:rFonts w:ascii="Times New Roman" w:hAnsi="Times New Roman" w:cs="Times New Roman"/>
          <w:sz w:val="24"/>
          <w:szCs w:val="24"/>
        </w:rPr>
      </w:pPr>
      <w:r w:rsidRPr="00850E0F">
        <w:rPr>
          <w:rFonts w:ascii="Times New Roman" w:hAnsi="Times New Roman" w:cs="Times New Roman"/>
          <w:sz w:val="24"/>
          <w:szCs w:val="24"/>
        </w:rPr>
        <w:t>о введении системы оплаты труда и стимулирования труда, в том числе повышения оплаты за работу в ночное время, выходные и праздничные дни, сверхурочную работу (ст. 135 ТК РФ);</w:t>
      </w:r>
    </w:p>
    <w:p w14:paraId="4E411872" w14:textId="77777777" w:rsidR="00EE7CA3" w:rsidRPr="00850E0F" w:rsidRDefault="00EE7CA3" w:rsidP="00850E0F">
      <w:pPr>
        <w:pStyle w:val="a8"/>
        <w:numPr>
          <w:ilvl w:val="0"/>
          <w:numId w:val="25"/>
        </w:numPr>
        <w:spacing w:after="0" w:line="240" w:lineRule="auto"/>
        <w:jc w:val="both"/>
        <w:rPr>
          <w:rFonts w:ascii="Times New Roman" w:hAnsi="Times New Roman" w:cs="Times New Roman"/>
          <w:sz w:val="24"/>
          <w:szCs w:val="24"/>
        </w:rPr>
      </w:pPr>
      <w:r w:rsidRPr="00850E0F">
        <w:rPr>
          <w:rFonts w:ascii="Times New Roman" w:hAnsi="Times New Roman" w:cs="Times New Roman"/>
          <w:sz w:val="24"/>
          <w:szCs w:val="24"/>
        </w:rPr>
        <w:t>об утверждении формы расчетного листка (ч. 2 ст. 136 ТК РФ);</w:t>
      </w:r>
    </w:p>
    <w:p w14:paraId="3253A049" w14:textId="77777777" w:rsidR="00EE7CA3" w:rsidRPr="00850E0F" w:rsidRDefault="004858F4" w:rsidP="00850E0F">
      <w:pPr>
        <w:pStyle w:val="a8"/>
        <w:numPr>
          <w:ilvl w:val="0"/>
          <w:numId w:val="25"/>
        </w:numPr>
        <w:spacing w:after="0" w:line="240" w:lineRule="auto"/>
        <w:jc w:val="both"/>
        <w:rPr>
          <w:rFonts w:ascii="Times New Roman" w:hAnsi="Times New Roman" w:cs="Times New Roman"/>
          <w:sz w:val="24"/>
          <w:szCs w:val="24"/>
        </w:rPr>
      </w:pPr>
      <w:r w:rsidRPr="00850E0F">
        <w:rPr>
          <w:rFonts w:ascii="Times New Roman" w:hAnsi="Times New Roman" w:cs="Times New Roman"/>
          <w:sz w:val="24"/>
          <w:szCs w:val="24"/>
        </w:rPr>
        <w:t>об установлении различных форм премирования, стимулирующих доплат и надбавок (ст. 144 ТК РФ);</w:t>
      </w:r>
    </w:p>
    <w:p w14:paraId="4D38E650" w14:textId="77777777" w:rsidR="004858F4" w:rsidRPr="00850E0F" w:rsidRDefault="004858F4" w:rsidP="00850E0F">
      <w:pPr>
        <w:pStyle w:val="a8"/>
        <w:numPr>
          <w:ilvl w:val="0"/>
          <w:numId w:val="25"/>
        </w:numPr>
        <w:spacing w:after="0" w:line="240" w:lineRule="auto"/>
        <w:jc w:val="both"/>
        <w:rPr>
          <w:rFonts w:ascii="Times New Roman" w:hAnsi="Times New Roman" w:cs="Times New Roman"/>
          <w:sz w:val="24"/>
          <w:szCs w:val="24"/>
        </w:rPr>
      </w:pPr>
      <w:r w:rsidRPr="00850E0F">
        <w:rPr>
          <w:rFonts w:ascii="Times New Roman" w:hAnsi="Times New Roman" w:cs="Times New Roman"/>
          <w:sz w:val="24"/>
          <w:szCs w:val="24"/>
        </w:rPr>
        <w:t>об установлении конкретных размеров повышения оплаты труда работников, занятых на тяжелых работах, работах с вредными и (или) опасными и иными особыми условиями труда (ст. 147);</w:t>
      </w:r>
    </w:p>
    <w:p w14:paraId="1AE86414" w14:textId="77777777" w:rsidR="004858F4" w:rsidRPr="00850E0F" w:rsidRDefault="004858F4" w:rsidP="00850E0F">
      <w:pPr>
        <w:pStyle w:val="a8"/>
        <w:numPr>
          <w:ilvl w:val="0"/>
          <w:numId w:val="25"/>
        </w:numPr>
        <w:spacing w:after="0" w:line="240" w:lineRule="auto"/>
        <w:jc w:val="both"/>
        <w:rPr>
          <w:rFonts w:ascii="Times New Roman" w:hAnsi="Times New Roman" w:cs="Times New Roman"/>
          <w:sz w:val="24"/>
          <w:szCs w:val="24"/>
        </w:rPr>
      </w:pPr>
      <w:r w:rsidRPr="00850E0F">
        <w:rPr>
          <w:rFonts w:ascii="Times New Roman" w:hAnsi="Times New Roman" w:cs="Times New Roman"/>
          <w:sz w:val="24"/>
          <w:szCs w:val="24"/>
        </w:rPr>
        <w:t>об установлении конкретных размеров заработной платы труда за работу в ночное время (ст. 154 ТК РФ);</w:t>
      </w:r>
    </w:p>
    <w:p w14:paraId="60542503" w14:textId="77777777" w:rsidR="004858F4" w:rsidRPr="00850E0F" w:rsidRDefault="004858F4" w:rsidP="00850E0F">
      <w:pPr>
        <w:pStyle w:val="a8"/>
        <w:numPr>
          <w:ilvl w:val="0"/>
          <w:numId w:val="25"/>
        </w:numPr>
        <w:spacing w:after="0" w:line="240" w:lineRule="auto"/>
        <w:jc w:val="both"/>
        <w:rPr>
          <w:rFonts w:ascii="Times New Roman" w:hAnsi="Times New Roman" w:cs="Times New Roman"/>
          <w:sz w:val="24"/>
          <w:szCs w:val="24"/>
        </w:rPr>
      </w:pPr>
      <w:r w:rsidRPr="00850E0F">
        <w:rPr>
          <w:rFonts w:ascii="Times New Roman" w:hAnsi="Times New Roman" w:cs="Times New Roman"/>
          <w:sz w:val="24"/>
          <w:szCs w:val="24"/>
        </w:rPr>
        <w:t>о введении и применении систем нормирования труда (ст. 159 ТК РФ);</w:t>
      </w:r>
    </w:p>
    <w:p w14:paraId="171CC473" w14:textId="77777777" w:rsidR="004858F4" w:rsidRPr="00850E0F" w:rsidRDefault="004858F4" w:rsidP="00850E0F">
      <w:pPr>
        <w:pStyle w:val="a8"/>
        <w:numPr>
          <w:ilvl w:val="0"/>
          <w:numId w:val="25"/>
        </w:numPr>
        <w:spacing w:after="0" w:line="240" w:lineRule="auto"/>
        <w:jc w:val="both"/>
        <w:rPr>
          <w:rFonts w:ascii="Times New Roman" w:hAnsi="Times New Roman" w:cs="Times New Roman"/>
          <w:sz w:val="24"/>
          <w:szCs w:val="24"/>
        </w:rPr>
      </w:pPr>
      <w:r w:rsidRPr="00850E0F">
        <w:rPr>
          <w:rFonts w:ascii="Times New Roman" w:hAnsi="Times New Roman" w:cs="Times New Roman"/>
          <w:sz w:val="24"/>
          <w:szCs w:val="24"/>
        </w:rPr>
        <w:t>о принятии локальных нормативных актов, предусматривающих введение, замену и пересмотр норм труда (ст. 162 ТК РФ);</w:t>
      </w:r>
    </w:p>
    <w:p w14:paraId="45A939E2" w14:textId="77777777" w:rsidR="004858F4" w:rsidRPr="00850E0F" w:rsidRDefault="004858F4" w:rsidP="00850E0F">
      <w:pPr>
        <w:pStyle w:val="a8"/>
        <w:numPr>
          <w:ilvl w:val="0"/>
          <w:numId w:val="25"/>
        </w:numPr>
        <w:spacing w:after="0" w:line="240" w:lineRule="auto"/>
        <w:jc w:val="both"/>
        <w:rPr>
          <w:rFonts w:ascii="Times New Roman" w:hAnsi="Times New Roman" w:cs="Times New Roman"/>
          <w:sz w:val="24"/>
          <w:szCs w:val="24"/>
        </w:rPr>
      </w:pPr>
      <w:r w:rsidRPr="00850E0F">
        <w:rPr>
          <w:rFonts w:ascii="Times New Roman" w:hAnsi="Times New Roman" w:cs="Times New Roman"/>
          <w:sz w:val="24"/>
          <w:szCs w:val="24"/>
        </w:rPr>
        <w:t>о введении мер, предотвращающих массовые увольнения работников (ст. 180 ТК РФ);</w:t>
      </w:r>
    </w:p>
    <w:p w14:paraId="081E5F3C" w14:textId="77777777" w:rsidR="004858F4" w:rsidRPr="00850E0F" w:rsidRDefault="004858F4" w:rsidP="00850E0F">
      <w:pPr>
        <w:pStyle w:val="a8"/>
        <w:numPr>
          <w:ilvl w:val="0"/>
          <w:numId w:val="25"/>
        </w:numPr>
        <w:spacing w:after="0" w:line="240" w:lineRule="auto"/>
        <w:jc w:val="both"/>
        <w:rPr>
          <w:rFonts w:ascii="Times New Roman" w:hAnsi="Times New Roman" w:cs="Times New Roman"/>
          <w:sz w:val="24"/>
          <w:szCs w:val="24"/>
        </w:rPr>
      </w:pPr>
      <w:r w:rsidRPr="00850E0F">
        <w:rPr>
          <w:rFonts w:ascii="Times New Roman" w:hAnsi="Times New Roman" w:cs="Times New Roman"/>
          <w:sz w:val="24"/>
          <w:szCs w:val="24"/>
        </w:rPr>
        <w:t>об утверждении правил внутреннего трудового распорядка Университета (ст. 190 ТК РФ);</w:t>
      </w:r>
    </w:p>
    <w:p w14:paraId="103822E4" w14:textId="77777777" w:rsidR="004858F4" w:rsidRPr="00850E0F" w:rsidRDefault="004858F4" w:rsidP="00850E0F">
      <w:pPr>
        <w:pStyle w:val="a8"/>
        <w:numPr>
          <w:ilvl w:val="0"/>
          <w:numId w:val="25"/>
        </w:numPr>
        <w:spacing w:after="0" w:line="240" w:lineRule="auto"/>
        <w:jc w:val="both"/>
        <w:rPr>
          <w:rFonts w:ascii="Times New Roman" w:hAnsi="Times New Roman" w:cs="Times New Roman"/>
          <w:sz w:val="24"/>
          <w:szCs w:val="24"/>
        </w:rPr>
      </w:pPr>
      <w:r w:rsidRPr="00850E0F">
        <w:rPr>
          <w:rFonts w:ascii="Times New Roman" w:hAnsi="Times New Roman" w:cs="Times New Roman"/>
          <w:sz w:val="24"/>
          <w:szCs w:val="24"/>
        </w:rPr>
        <w:t>об определении форм профессиональной подготовки, переподготовки и повышения квалификации работников, утверждении перечней необходимых профессий и специальностей (ст. 196 ТК РФ);</w:t>
      </w:r>
    </w:p>
    <w:p w14:paraId="549F511B" w14:textId="77777777" w:rsidR="004858F4" w:rsidRPr="00850E0F" w:rsidRDefault="004858F4" w:rsidP="00850E0F">
      <w:pPr>
        <w:pStyle w:val="a8"/>
        <w:numPr>
          <w:ilvl w:val="0"/>
          <w:numId w:val="25"/>
        </w:numPr>
        <w:spacing w:after="0" w:line="240" w:lineRule="auto"/>
        <w:jc w:val="both"/>
        <w:rPr>
          <w:rFonts w:ascii="Times New Roman" w:hAnsi="Times New Roman" w:cs="Times New Roman"/>
          <w:sz w:val="24"/>
          <w:szCs w:val="24"/>
        </w:rPr>
      </w:pPr>
      <w:r w:rsidRPr="00850E0F">
        <w:rPr>
          <w:rFonts w:ascii="Times New Roman" w:hAnsi="Times New Roman" w:cs="Times New Roman"/>
          <w:sz w:val="24"/>
          <w:szCs w:val="24"/>
        </w:rPr>
        <w:t>об утверждении инструкций по охране труда работников (ст. 212 ТК РФ).</w:t>
      </w:r>
    </w:p>
    <w:p w14:paraId="7EF74F33" w14:textId="77777777" w:rsidR="004858F4" w:rsidRPr="00850E0F" w:rsidRDefault="004858F4" w:rsidP="00850E0F">
      <w:pPr>
        <w:spacing w:after="0" w:line="240" w:lineRule="auto"/>
        <w:ind w:firstLine="708"/>
        <w:jc w:val="both"/>
        <w:rPr>
          <w:rFonts w:ascii="Times New Roman" w:hAnsi="Times New Roman"/>
          <w:sz w:val="24"/>
          <w:szCs w:val="24"/>
        </w:rPr>
      </w:pPr>
      <w:r w:rsidRPr="00850E0F">
        <w:rPr>
          <w:rFonts w:ascii="Times New Roman" w:hAnsi="Times New Roman"/>
          <w:sz w:val="24"/>
          <w:szCs w:val="24"/>
        </w:rPr>
        <w:t>Пред</w:t>
      </w:r>
      <w:r w:rsidR="00087C49" w:rsidRPr="00850E0F">
        <w:rPr>
          <w:rFonts w:ascii="Times New Roman" w:hAnsi="Times New Roman"/>
          <w:sz w:val="24"/>
          <w:szCs w:val="24"/>
        </w:rPr>
        <w:t>ставители ПК МЭИ</w:t>
      </w:r>
      <w:r w:rsidRPr="00850E0F">
        <w:rPr>
          <w:rFonts w:ascii="Times New Roman" w:hAnsi="Times New Roman"/>
          <w:sz w:val="24"/>
          <w:szCs w:val="24"/>
        </w:rPr>
        <w:t xml:space="preserve"> включаются в состав ученого совета Университета.</w:t>
      </w:r>
    </w:p>
    <w:p w14:paraId="70A641EC" w14:textId="77777777" w:rsidR="004858F4" w:rsidRPr="00850E0F" w:rsidRDefault="004858F4" w:rsidP="00850E0F">
      <w:pPr>
        <w:spacing w:after="0" w:line="240" w:lineRule="auto"/>
        <w:ind w:firstLine="708"/>
        <w:jc w:val="center"/>
        <w:rPr>
          <w:rFonts w:ascii="Times New Roman" w:hAnsi="Times New Roman"/>
          <w:sz w:val="24"/>
          <w:szCs w:val="24"/>
        </w:rPr>
      </w:pPr>
    </w:p>
    <w:p w14:paraId="353BF83E" w14:textId="77777777" w:rsidR="004858F4" w:rsidRPr="00850E0F" w:rsidRDefault="004858F4" w:rsidP="00850E0F">
      <w:pPr>
        <w:spacing w:after="0" w:line="240" w:lineRule="auto"/>
        <w:ind w:firstLine="708"/>
        <w:jc w:val="center"/>
        <w:rPr>
          <w:rFonts w:ascii="Times New Roman" w:hAnsi="Times New Roman"/>
          <w:b/>
          <w:sz w:val="24"/>
          <w:szCs w:val="24"/>
        </w:rPr>
      </w:pPr>
      <w:r w:rsidRPr="00850E0F">
        <w:rPr>
          <w:rFonts w:ascii="Times New Roman" w:hAnsi="Times New Roman"/>
          <w:b/>
          <w:sz w:val="24"/>
          <w:szCs w:val="24"/>
        </w:rPr>
        <w:sym w:font="Symbol" w:char="F043"/>
      </w:r>
      <w:r w:rsidRPr="00850E0F">
        <w:rPr>
          <w:rFonts w:ascii="Times New Roman" w:hAnsi="Times New Roman"/>
          <w:b/>
          <w:sz w:val="24"/>
          <w:szCs w:val="24"/>
        </w:rPr>
        <w:sym w:font="Symbol" w:char="F049"/>
      </w:r>
      <w:r w:rsidRPr="00850E0F">
        <w:rPr>
          <w:rFonts w:ascii="Times New Roman" w:hAnsi="Times New Roman"/>
          <w:b/>
          <w:sz w:val="24"/>
          <w:szCs w:val="24"/>
        </w:rPr>
        <w:t>. Гарантии прав профсоюзных организаций Университета</w:t>
      </w:r>
    </w:p>
    <w:p w14:paraId="58AF1F97" w14:textId="77777777" w:rsidR="004858F4" w:rsidRPr="00850E0F" w:rsidRDefault="004858F4" w:rsidP="00850E0F">
      <w:pPr>
        <w:spacing w:after="0" w:line="240" w:lineRule="auto"/>
        <w:ind w:firstLine="708"/>
        <w:jc w:val="center"/>
        <w:rPr>
          <w:rFonts w:ascii="Times New Roman" w:hAnsi="Times New Roman"/>
          <w:b/>
          <w:sz w:val="24"/>
          <w:szCs w:val="24"/>
        </w:rPr>
      </w:pPr>
    </w:p>
    <w:p w14:paraId="515BBF1E" w14:textId="77777777" w:rsidR="004858F4" w:rsidRPr="00850E0F" w:rsidRDefault="004858F4" w:rsidP="00850E0F">
      <w:pPr>
        <w:spacing w:after="0" w:line="240" w:lineRule="auto"/>
        <w:ind w:firstLine="708"/>
        <w:jc w:val="both"/>
        <w:rPr>
          <w:rFonts w:ascii="Times New Roman" w:hAnsi="Times New Roman"/>
          <w:sz w:val="24"/>
          <w:szCs w:val="24"/>
        </w:rPr>
      </w:pPr>
      <w:r w:rsidRPr="00850E0F">
        <w:rPr>
          <w:rFonts w:ascii="Times New Roman" w:hAnsi="Times New Roman"/>
          <w:sz w:val="24"/>
          <w:szCs w:val="24"/>
        </w:rPr>
        <w:t xml:space="preserve">11.1. Работодатель предоставляет </w:t>
      </w:r>
      <w:r w:rsidR="00087C49" w:rsidRPr="00850E0F">
        <w:rPr>
          <w:rFonts w:ascii="Times New Roman" w:hAnsi="Times New Roman"/>
          <w:sz w:val="24"/>
          <w:szCs w:val="24"/>
        </w:rPr>
        <w:t xml:space="preserve">ПК МЭИ </w:t>
      </w:r>
      <w:r w:rsidRPr="00850E0F">
        <w:rPr>
          <w:rFonts w:ascii="Times New Roman" w:hAnsi="Times New Roman"/>
          <w:sz w:val="24"/>
          <w:szCs w:val="24"/>
        </w:rPr>
        <w:t>для ведения его уставной деятельности (ст. 377 ТК РФ):</w:t>
      </w:r>
    </w:p>
    <w:p w14:paraId="47BFC4E1" w14:textId="77777777" w:rsidR="004858F4" w:rsidRPr="00850E0F" w:rsidRDefault="00935B98" w:rsidP="00850E0F">
      <w:pPr>
        <w:pStyle w:val="a8"/>
        <w:numPr>
          <w:ilvl w:val="0"/>
          <w:numId w:val="26"/>
        </w:numPr>
        <w:spacing w:after="0" w:line="240" w:lineRule="auto"/>
        <w:jc w:val="both"/>
        <w:rPr>
          <w:rFonts w:ascii="Times New Roman" w:hAnsi="Times New Roman" w:cs="Times New Roman"/>
          <w:sz w:val="24"/>
          <w:szCs w:val="24"/>
        </w:rPr>
      </w:pPr>
      <w:r w:rsidRPr="00850E0F">
        <w:rPr>
          <w:rFonts w:ascii="Times New Roman" w:hAnsi="Times New Roman" w:cs="Times New Roman"/>
          <w:sz w:val="24"/>
          <w:szCs w:val="24"/>
        </w:rPr>
        <w:lastRenderedPageBreak/>
        <w:t>помещения с освещением, отоплением, оборудованием, мебелью, оргтехникой, охраной;</w:t>
      </w:r>
    </w:p>
    <w:p w14:paraId="22F0C38E" w14:textId="77777777" w:rsidR="00935B98" w:rsidRPr="00850E0F" w:rsidRDefault="00935B98" w:rsidP="00850E0F">
      <w:pPr>
        <w:pStyle w:val="a8"/>
        <w:numPr>
          <w:ilvl w:val="0"/>
          <w:numId w:val="26"/>
        </w:numPr>
        <w:spacing w:after="0" w:line="240" w:lineRule="auto"/>
        <w:jc w:val="both"/>
        <w:rPr>
          <w:rFonts w:ascii="Times New Roman" w:hAnsi="Times New Roman" w:cs="Times New Roman"/>
          <w:sz w:val="24"/>
          <w:szCs w:val="24"/>
        </w:rPr>
      </w:pPr>
      <w:r w:rsidRPr="00850E0F">
        <w:rPr>
          <w:rFonts w:ascii="Times New Roman" w:hAnsi="Times New Roman" w:cs="Times New Roman"/>
          <w:sz w:val="24"/>
          <w:szCs w:val="24"/>
        </w:rPr>
        <w:t xml:space="preserve">телефонные номера, </w:t>
      </w:r>
      <w:r w:rsidRPr="00850E0F">
        <w:rPr>
          <w:rFonts w:ascii="Times New Roman" w:hAnsi="Times New Roman" w:cs="Times New Roman"/>
          <w:sz w:val="24"/>
          <w:szCs w:val="24"/>
          <w:lang w:val="en-US"/>
        </w:rPr>
        <w:t>e</w:t>
      </w:r>
      <w:r w:rsidRPr="00850E0F">
        <w:rPr>
          <w:rFonts w:ascii="Times New Roman" w:hAnsi="Times New Roman" w:cs="Times New Roman"/>
          <w:sz w:val="24"/>
          <w:szCs w:val="24"/>
        </w:rPr>
        <w:t>-</w:t>
      </w:r>
      <w:r w:rsidRPr="00850E0F">
        <w:rPr>
          <w:rFonts w:ascii="Times New Roman" w:hAnsi="Times New Roman" w:cs="Times New Roman"/>
          <w:sz w:val="24"/>
          <w:szCs w:val="24"/>
          <w:lang w:val="en-US"/>
        </w:rPr>
        <w:t>mail</w:t>
      </w:r>
      <w:r w:rsidRPr="00850E0F">
        <w:rPr>
          <w:rFonts w:ascii="Times New Roman" w:hAnsi="Times New Roman" w:cs="Times New Roman"/>
          <w:sz w:val="24"/>
          <w:szCs w:val="24"/>
        </w:rPr>
        <w:t xml:space="preserve"> и доступ к внутренним и внешним сетям, которыми пользуется Университет;</w:t>
      </w:r>
    </w:p>
    <w:p w14:paraId="098AF3EF" w14:textId="77777777" w:rsidR="00935B98" w:rsidRPr="00850E0F" w:rsidRDefault="00935B98" w:rsidP="00850E0F">
      <w:pPr>
        <w:pStyle w:val="a8"/>
        <w:numPr>
          <w:ilvl w:val="0"/>
          <w:numId w:val="26"/>
        </w:numPr>
        <w:spacing w:after="0" w:line="240" w:lineRule="auto"/>
        <w:jc w:val="both"/>
        <w:rPr>
          <w:rFonts w:ascii="Times New Roman" w:hAnsi="Times New Roman" w:cs="Times New Roman"/>
          <w:sz w:val="24"/>
          <w:szCs w:val="24"/>
        </w:rPr>
      </w:pPr>
      <w:r w:rsidRPr="00850E0F">
        <w:rPr>
          <w:rFonts w:ascii="Times New Roman" w:hAnsi="Times New Roman" w:cs="Times New Roman"/>
          <w:sz w:val="24"/>
          <w:szCs w:val="24"/>
        </w:rPr>
        <w:t>необходимые нормативные правовые документы;</w:t>
      </w:r>
    </w:p>
    <w:p w14:paraId="32BCC708" w14:textId="77777777" w:rsidR="00935B98" w:rsidRPr="00850E0F" w:rsidRDefault="00935B98" w:rsidP="00850E0F">
      <w:pPr>
        <w:pStyle w:val="a8"/>
        <w:numPr>
          <w:ilvl w:val="0"/>
          <w:numId w:val="26"/>
        </w:numPr>
        <w:spacing w:after="0" w:line="240" w:lineRule="auto"/>
        <w:jc w:val="both"/>
        <w:rPr>
          <w:rFonts w:ascii="Times New Roman" w:hAnsi="Times New Roman" w:cs="Times New Roman"/>
          <w:sz w:val="24"/>
          <w:szCs w:val="24"/>
        </w:rPr>
      </w:pPr>
      <w:r w:rsidRPr="00850E0F">
        <w:rPr>
          <w:rFonts w:ascii="Times New Roman" w:hAnsi="Times New Roman" w:cs="Times New Roman"/>
          <w:sz w:val="24"/>
          <w:szCs w:val="24"/>
        </w:rPr>
        <w:t xml:space="preserve">залы и аудитории </w:t>
      </w:r>
      <w:r w:rsidR="00087C49" w:rsidRPr="00850E0F">
        <w:rPr>
          <w:rFonts w:ascii="Times New Roman" w:hAnsi="Times New Roman" w:cs="Times New Roman"/>
          <w:sz w:val="24"/>
          <w:szCs w:val="24"/>
        </w:rPr>
        <w:t>Университета по заявкам ПК МЭИ</w:t>
      </w:r>
      <w:r w:rsidRPr="00850E0F">
        <w:rPr>
          <w:rFonts w:ascii="Times New Roman" w:hAnsi="Times New Roman" w:cs="Times New Roman"/>
          <w:sz w:val="24"/>
          <w:szCs w:val="24"/>
        </w:rPr>
        <w:t>;</w:t>
      </w:r>
    </w:p>
    <w:p w14:paraId="0F2C4205" w14:textId="77777777" w:rsidR="00935B98" w:rsidRPr="00850E0F" w:rsidRDefault="00935B98" w:rsidP="00850E0F">
      <w:pPr>
        <w:pStyle w:val="a8"/>
        <w:numPr>
          <w:ilvl w:val="0"/>
          <w:numId w:val="26"/>
        </w:numPr>
        <w:spacing w:after="0" w:line="240" w:lineRule="auto"/>
        <w:jc w:val="both"/>
        <w:rPr>
          <w:rFonts w:ascii="Times New Roman" w:hAnsi="Times New Roman" w:cs="Times New Roman"/>
          <w:sz w:val="24"/>
          <w:szCs w:val="24"/>
        </w:rPr>
      </w:pPr>
      <w:r w:rsidRPr="00850E0F">
        <w:rPr>
          <w:rFonts w:ascii="Times New Roman" w:hAnsi="Times New Roman" w:cs="Times New Roman"/>
          <w:sz w:val="24"/>
          <w:szCs w:val="24"/>
        </w:rPr>
        <w:t>автотранспорт п</w:t>
      </w:r>
      <w:r w:rsidR="00087C49" w:rsidRPr="00850E0F">
        <w:rPr>
          <w:rFonts w:ascii="Times New Roman" w:hAnsi="Times New Roman" w:cs="Times New Roman"/>
          <w:sz w:val="24"/>
          <w:szCs w:val="24"/>
        </w:rPr>
        <w:t>о заявке ПК МЭИ</w:t>
      </w:r>
      <w:r w:rsidRPr="00850E0F">
        <w:rPr>
          <w:rFonts w:ascii="Times New Roman" w:hAnsi="Times New Roman" w:cs="Times New Roman"/>
          <w:sz w:val="24"/>
          <w:szCs w:val="24"/>
        </w:rPr>
        <w:t>;</w:t>
      </w:r>
    </w:p>
    <w:p w14:paraId="2FED7190" w14:textId="77777777" w:rsidR="00935B98" w:rsidRPr="00850E0F" w:rsidRDefault="00935B98" w:rsidP="00850E0F">
      <w:pPr>
        <w:pStyle w:val="a8"/>
        <w:numPr>
          <w:ilvl w:val="0"/>
          <w:numId w:val="26"/>
        </w:numPr>
        <w:spacing w:after="0" w:line="240" w:lineRule="auto"/>
        <w:jc w:val="both"/>
        <w:rPr>
          <w:rFonts w:ascii="Times New Roman" w:hAnsi="Times New Roman" w:cs="Times New Roman"/>
          <w:sz w:val="24"/>
          <w:szCs w:val="24"/>
        </w:rPr>
      </w:pPr>
      <w:r w:rsidRPr="00850E0F">
        <w:rPr>
          <w:rFonts w:ascii="Times New Roman" w:hAnsi="Times New Roman" w:cs="Times New Roman"/>
          <w:sz w:val="24"/>
          <w:szCs w:val="24"/>
        </w:rPr>
        <w:t>площади на стенах в коридорах для размещения информационных стендов и места для информации на стендах Университета и подразделений.</w:t>
      </w:r>
    </w:p>
    <w:p w14:paraId="432A808C" w14:textId="77777777" w:rsidR="00935B98" w:rsidRPr="00850E0F" w:rsidRDefault="00935B98" w:rsidP="00850E0F">
      <w:pPr>
        <w:spacing w:after="0" w:line="240" w:lineRule="auto"/>
        <w:ind w:firstLine="708"/>
        <w:jc w:val="both"/>
        <w:rPr>
          <w:rFonts w:ascii="Times New Roman" w:hAnsi="Times New Roman"/>
          <w:sz w:val="24"/>
          <w:szCs w:val="24"/>
        </w:rPr>
      </w:pPr>
      <w:r w:rsidRPr="00850E0F">
        <w:rPr>
          <w:rFonts w:ascii="Times New Roman" w:hAnsi="Times New Roman"/>
          <w:sz w:val="24"/>
          <w:szCs w:val="24"/>
        </w:rPr>
        <w:t>11.2. Членские профсоюзные взносы в установленном размере по письменным заявлениям работников удерживаются бухгалтерией Университета и бухгалтериями всех структурных и иных подразделений Университета и бесплатн</w:t>
      </w:r>
      <w:r w:rsidR="00087C49" w:rsidRPr="00850E0F">
        <w:rPr>
          <w:rFonts w:ascii="Times New Roman" w:hAnsi="Times New Roman"/>
          <w:sz w:val="24"/>
          <w:szCs w:val="24"/>
        </w:rPr>
        <w:t>о перечисляются на счет ПК МЭИ</w:t>
      </w:r>
      <w:r w:rsidRPr="00850E0F">
        <w:rPr>
          <w:rFonts w:ascii="Times New Roman" w:hAnsi="Times New Roman"/>
          <w:sz w:val="24"/>
          <w:szCs w:val="24"/>
        </w:rPr>
        <w:t>.</w:t>
      </w:r>
    </w:p>
    <w:p w14:paraId="50924F87" w14:textId="77777777" w:rsidR="00935B98" w:rsidRDefault="00087C49" w:rsidP="00850E0F">
      <w:pPr>
        <w:spacing w:after="0" w:line="240" w:lineRule="auto"/>
        <w:ind w:firstLine="708"/>
        <w:jc w:val="both"/>
        <w:rPr>
          <w:rFonts w:ascii="Times New Roman" w:hAnsi="Times New Roman"/>
          <w:sz w:val="24"/>
          <w:szCs w:val="24"/>
        </w:rPr>
      </w:pPr>
      <w:r w:rsidRPr="00850E0F">
        <w:rPr>
          <w:rFonts w:ascii="Times New Roman" w:hAnsi="Times New Roman"/>
          <w:sz w:val="24"/>
          <w:szCs w:val="24"/>
        </w:rPr>
        <w:t>11.3. Штатные работники ПК МЭИ</w:t>
      </w:r>
      <w:r w:rsidR="00935B98" w:rsidRPr="00850E0F">
        <w:rPr>
          <w:rFonts w:ascii="Times New Roman" w:hAnsi="Times New Roman"/>
          <w:sz w:val="24"/>
          <w:szCs w:val="24"/>
        </w:rPr>
        <w:t xml:space="preserve"> обладают такими же социально-трудовыми правами, гарантиями и льготами, предусмотренными</w:t>
      </w:r>
      <w:r w:rsidR="009565ED">
        <w:rPr>
          <w:rFonts w:ascii="Times New Roman" w:hAnsi="Times New Roman"/>
          <w:sz w:val="24"/>
          <w:szCs w:val="24"/>
        </w:rPr>
        <w:t xml:space="preserve"> Договором</w:t>
      </w:r>
      <w:r w:rsidR="00935B98" w:rsidRPr="00850E0F">
        <w:rPr>
          <w:rFonts w:ascii="Times New Roman" w:hAnsi="Times New Roman"/>
          <w:sz w:val="24"/>
          <w:szCs w:val="24"/>
        </w:rPr>
        <w:t>, как и работники Университета.</w:t>
      </w:r>
    </w:p>
    <w:p w14:paraId="1801D1A0" w14:textId="77777777" w:rsidR="00DE0806" w:rsidRDefault="00DE0806" w:rsidP="00DE0806">
      <w:pPr>
        <w:spacing w:after="0" w:line="240" w:lineRule="auto"/>
        <w:ind w:firstLine="708"/>
        <w:jc w:val="both"/>
        <w:rPr>
          <w:rFonts w:ascii="Times New Roman" w:hAnsi="Times New Roman"/>
          <w:sz w:val="24"/>
          <w:szCs w:val="24"/>
        </w:rPr>
      </w:pPr>
      <w:r>
        <w:rPr>
          <w:rFonts w:ascii="Times New Roman" w:hAnsi="Times New Roman"/>
          <w:sz w:val="24"/>
          <w:szCs w:val="24"/>
        </w:rPr>
        <w:t xml:space="preserve">11.4. </w:t>
      </w:r>
      <w:r w:rsidRPr="00DE0806">
        <w:rPr>
          <w:rFonts w:ascii="Times New Roman" w:hAnsi="Times New Roman"/>
          <w:sz w:val="24"/>
          <w:szCs w:val="24"/>
        </w:rPr>
        <w:t>Стороны признают гарантии работников, избранных (делегированных) в состав профсоюзных органов и не освобожденных от основной работы, в том числе:</w:t>
      </w:r>
    </w:p>
    <w:p w14:paraId="18D3A9F7" w14:textId="77777777" w:rsidR="00DE0806" w:rsidRDefault="00DE0806" w:rsidP="00850E0F">
      <w:pPr>
        <w:spacing w:after="0" w:line="240" w:lineRule="auto"/>
        <w:ind w:firstLine="708"/>
        <w:jc w:val="both"/>
        <w:rPr>
          <w:rFonts w:ascii="Times New Roman" w:hAnsi="Times New Roman"/>
          <w:sz w:val="24"/>
          <w:szCs w:val="24"/>
        </w:rPr>
      </w:pPr>
      <w:r>
        <w:rPr>
          <w:rFonts w:ascii="Times New Roman" w:hAnsi="Times New Roman"/>
          <w:sz w:val="24"/>
          <w:szCs w:val="24"/>
        </w:rPr>
        <w:t xml:space="preserve">11.4.1. </w:t>
      </w:r>
      <w:r w:rsidRPr="00DE0806">
        <w:rPr>
          <w:rFonts w:ascii="Times New Roman" w:hAnsi="Times New Roman"/>
          <w:sz w:val="24"/>
          <w:szCs w:val="24"/>
        </w:rPr>
        <w:t>Работники, входящие в состав профсоюзных органов, не могут быть подвергнуты дисциплинарному взысканию (за исключением увольнения в качестве дисциплинарного взыскания) без предварительного согласия выборного профсоюзного органа, членами которого они являются, руководители профсоюзных органов в подразделениях организаций - без предварительного согласия вышестоящего профсоюзного органа в образовательных организациях высшего образования; руководители (их заместители) и члены профсоюзных органов в образовательных организациях высшего образования, профорганизаторы - соответствующего вышестоящего профсоюзного органа.</w:t>
      </w:r>
    </w:p>
    <w:p w14:paraId="0B2C1D1C" w14:textId="77777777" w:rsidR="00DE0806" w:rsidRDefault="00DE0806" w:rsidP="00850E0F">
      <w:pPr>
        <w:spacing w:after="0" w:line="240" w:lineRule="auto"/>
        <w:ind w:firstLine="708"/>
        <w:jc w:val="both"/>
        <w:rPr>
          <w:rFonts w:ascii="Times New Roman" w:hAnsi="Times New Roman"/>
          <w:sz w:val="24"/>
          <w:szCs w:val="24"/>
        </w:rPr>
      </w:pPr>
      <w:r w:rsidRPr="00DE0806">
        <w:rPr>
          <w:rFonts w:ascii="Times New Roman" w:hAnsi="Times New Roman"/>
          <w:sz w:val="24"/>
          <w:szCs w:val="24"/>
        </w:rPr>
        <w:t>Перемещение или временный перевод указанных профсоюзных работников на другую работу по инициативе работодателя не может производиться без предварительного согласия профсоюзного органа, членами которого они являются.</w:t>
      </w:r>
    </w:p>
    <w:p w14:paraId="36656D60" w14:textId="77777777" w:rsidR="00DE0806" w:rsidRDefault="00DE0806" w:rsidP="00850E0F">
      <w:pPr>
        <w:spacing w:after="0" w:line="240" w:lineRule="auto"/>
        <w:ind w:firstLine="708"/>
        <w:jc w:val="both"/>
        <w:rPr>
          <w:rFonts w:ascii="Times New Roman" w:hAnsi="Times New Roman"/>
          <w:sz w:val="24"/>
          <w:szCs w:val="24"/>
        </w:rPr>
      </w:pPr>
      <w:r>
        <w:rPr>
          <w:rFonts w:ascii="Times New Roman" w:hAnsi="Times New Roman"/>
          <w:sz w:val="24"/>
          <w:szCs w:val="24"/>
        </w:rPr>
        <w:t xml:space="preserve">11.4.2. </w:t>
      </w:r>
      <w:r w:rsidRPr="00DE0806">
        <w:rPr>
          <w:rFonts w:ascii="Times New Roman" w:hAnsi="Times New Roman"/>
          <w:sz w:val="24"/>
          <w:szCs w:val="24"/>
        </w:rPr>
        <w:t>Увольнение по инициативе работодателя по основаниям, не связанным с виновным поведением, работников, входящих в состав выборных профсоюзных органов, допускается помимо соблюдения общего порядка увольнения только с предварительного согласия выборного профсоюзного органа, членами которого они являются, а руководителей (их заместителей) профсоюзных организаций - с согласия вышестоящего выборного профсоюзного органа.</w:t>
      </w:r>
    </w:p>
    <w:p w14:paraId="6C21CA2C" w14:textId="77777777" w:rsidR="00DE0806" w:rsidRDefault="00DE0806" w:rsidP="00850E0F">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 xml:space="preserve">11.4.3. </w:t>
      </w:r>
      <w:r w:rsidRPr="00DE0806">
        <w:rPr>
          <w:rFonts w:ascii="Times New Roman" w:hAnsi="Times New Roman"/>
          <w:sz w:val="24"/>
          <w:szCs w:val="24"/>
        </w:rPr>
        <w:t>Члены выборных органов профсоюзных организаций, уполномоченные по охране труда профсоюзного комитет</w:t>
      </w:r>
      <w:r>
        <w:rPr>
          <w:rFonts w:ascii="Times New Roman" w:hAnsi="Times New Roman"/>
          <w:sz w:val="24"/>
          <w:szCs w:val="24"/>
        </w:rPr>
        <w:t>а, внештатные инспекторы труда п</w:t>
      </w:r>
      <w:r w:rsidRPr="00DE0806">
        <w:rPr>
          <w:rFonts w:ascii="Times New Roman" w:hAnsi="Times New Roman"/>
          <w:sz w:val="24"/>
          <w:szCs w:val="24"/>
        </w:rPr>
        <w:t>рофсоюза, представители профсоюзной организации в создаваемых в образовательных организациях высшего образования совместных с работодателем комитетах (комиссиях) освобождаются от основной работы с сохранением места работы (должности) и среднего заработка для выполнения общественных обязанностей в интересах коллектива работников и на время краткосрочной профсоюзной учебы на условиях, предусмотренных законодательством Российской Федерации, соглашением, коллективным договором.</w:t>
      </w:r>
    </w:p>
    <w:p w14:paraId="6755F311" w14:textId="77777777" w:rsidR="00935B98" w:rsidRPr="00850E0F" w:rsidRDefault="0082273E" w:rsidP="00850E0F">
      <w:pPr>
        <w:spacing w:after="0" w:line="240" w:lineRule="auto"/>
        <w:ind w:firstLine="708"/>
        <w:jc w:val="both"/>
        <w:rPr>
          <w:rFonts w:ascii="Times New Roman" w:hAnsi="Times New Roman"/>
          <w:sz w:val="24"/>
          <w:szCs w:val="24"/>
        </w:rPr>
      </w:pPr>
      <w:r>
        <w:rPr>
          <w:rFonts w:ascii="Times New Roman" w:hAnsi="Times New Roman"/>
          <w:sz w:val="24"/>
          <w:szCs w:val="24"/>
        </w:rPr>
        <w:t>11</w:t>
      </w:r>
      <w:r w:rsidR="00087C49" w:rsidRPr="00850E0F">
        <w:rPr>
          <w:rFonts w:ascii="Times New Roman" w:hAnsi="Times New Roman"/>
          <w:sz w:val="24"/>
          <w:szCs w:val="24"/>
        </w:rPr>
        <w:t>.5. ПК МЭИ</w:t>
      </w:r>
      <w:r w:rsidR="009902B3" w:rsidRPr="00850E0F">
        <w:rPr>
          <w:rFonts w:ascii="Times New Roman" w:hAnsi="Times New Roman"/>
          <w:sz w:val="24"/>
          <w:szCs w:val="24"/>
        </w:rPr>
        <w:t xml:space="preserve"> вносит работодателю предложения о принятии локальных нормативных актов. Работодатель обязуется в 10-дневный срок рассматривать предложения (проекты локал</w:t>
      </w:r>
      <w:r w:rsidR="00087C49" w:rsidRPr="00850E0F">
        <w:rPr>
          <w:rFonts w:ascii="Times New Roman" w:hAnsi="Times New Roman"/>
          <w:sz w:val="24"/>
          <w:szCs w:val="24"/>
        </w:rPr>
        <w:t>ьных нормативных актов) ПК МЭИ</w:t>
      </w:r>
      <w:r w:rsidR="009902B3" w:rsidRPr="00850E0F">
        <w:rPr>
          <w:rFonts w:ascii="Times New Roman" w:hAnsi="Times New Roman"/>
          <w:sz w:val="24"/>
          <w:szCs w:val="24"/>
        </w:rPr>
        <w:t xml:space="preserve"> и представлять ему мотивированное мнение по конкретному предложению (проекту) (ст. 53 ТК РФ).</w:t>
      </w:r>
    </w:p>
    <w:p w14:paraId="675AC165" w14:textId="77777777" w:rsidR="009902B3" w:rsidRPr="00850E0F" w:rsidRDefault="0082273E" w:rsidP="00850E0F">
      <w:pPr>
        <w:spacing w:after="0" w:line="240" w:lineRule="auto"/>
        <w:ind w:firstLine="708"/>
        <w:jc w:val="both"/>
        <w:rPr>
          <w:rFonts w:ascii="Times New Roman" w:hAnsi="Times New Roman"/>
          <w:sz w:val="24"/>
          <w:szCs w:val="24"/>
        </w:rPr>
      </w:pPr>
      <w:r>
        <w:rPr>
          <w:rFonts w:ascii="Times New Roman" w:hAnsi="Times New Roman"/>
          <w:sz w:val="24"/>
          <w:szCs w:val="24"/>
        </w:rPr>
        <w:t>11</w:t>
      </w:r>
      <w:r w:rsidR="009902B3" w:rsidRPr="00850E0F">
        <w:rPr>
          <w:rFonts w:ascii="Times New Roman" w:hAnsi="Times New Roman"/>
          <w:sz w:val="24"/>
          <w:szCs w:val="24"/>
        </w:rPr>
        <w:t>.6. Руководитель и руководители подразделений Университета:</w:t>
      </w:r>
    </w:p>
    <w:p w14:paraId="1FBA20F3" w14:textId="77777777" w:rsidR="009902B3" w:rsidRPr="00850E0F" w:rsidRDefault="009902B3" w:rsidP="00850E0F">
      <w:pPr>
        <w:pStyle w:val="a8"/>
        <w:numPr>
          <w:ilvl w:val="0"/>
          <w:numId w:val="27"/>
        </w:numPr>
        <w:spacing w:after="0" w:line="240" w:lineRule="auto"/>
        <w:jc w:val="both"/>
        <w:rPr>
          <w:rFonts w:ascii="Times New Roman" w:hAnsi="Times New Roman" w:cs="Times New Roman"/>
          <w:sz w:val="24"/>
          <w:szCs w:val="24"/>
        </w:rPr>
      </w:pPr>
      <w:r w:rsidRPr="00850E0F">
        <w:rPr>
          <w:rFonts w:ascii="Times New Roman" w:hAnsi="Times New Roman" w:cs="Times New Roman"/>
          <w:sz w:val="24"/>
          <w:szCs w:val="24"/>
        </w:rPr>
        <w:t>не препятствуют представителям профсоюзных органов в посещении ими подразделений Университета для реализации уставных задач и предоставленных им законодательством РФ прав;</w:t>
      </w:r>
    </w:p>
    <w:p w14:paraId="428EDB46" w14:textId="77777777" w:rsidR="009902B3" w:rsidRPr="00850E0F" w:rsidRDefault="009902B3" w:rsidP="00850E0F">
      <w:pPr>
        <w:pStyle w:val="a8"/>
        <w:numPr>
          <w:ilvl w:val="0"/>
          <w:numId w:val="27"/>
        </w:numPr>
        <w:spacing w:after="0" w:line="240" w:lineRule="auto"/>
        <w:jc w:val="both"/>
        <w:rPr>
          <w:rFonts w:ascii="Times New Roman" w:hAnsi="Times New Roman" w:cs="Times New Roman"/>
          <w:sz w:val="24"/>
          <w:szCs w:val="24"/>
        </w:rPr>
      </w:pPr>
      <w:r w:rsidRPr="00850E0F">
        <w:rPr>
          <w:rFonts w:ascii="Times New Roman" w:hAnsi="Times New Roman" w:cs="Times New Roman"/>
          <w:sz w:val="24"/>
          <w:szCs w:val="24"/>
        </w:rPr>
        <w:t>предоставляют профсоюзному органу по его запросу информацию, сведения и разъяснения по вопросам условий труда, заработной платы, другим социально-экономическим вопросам, работы</w:t>
      </w:r>
      <w:r w:rsidR="009565ED">
        <w:rPr>
          <w:rFonts w:ascii="Times New Roman" w:hAnsi="Times New Roman" w:cs="Times New Roman"/>
          <w:sz w:val="24"/>
          <w:szCs w:val="24"/>
        </w:rPr>
        <w:t xml:space="preserve"> подразделений</w:t>
      </w:r>
      <w:r w:rsidRPr="00850E0F">
        <w:rPr>
          <w:rFonts w:ascii="Times New Roman" w:hAnsi="Times New Roman" w:cs="Times New Roman"/>
          <w:sz w:val="24"/>
          <w:szCs w:val="24"/>
        </w:rPr>
        <w:t>;</w:t>
      </w:r>
    </w:p>
    <w:p w14:paraId="7D7EF3D4" w14:textId="77777777" w:rsidR="009902B3" w:rsidRPr="00850E0F" w:rsidRDefault="009902B3" w:rsidP="00850E0F">
      <w:pPr>
        <w:pStyle w:val="a8"/>
        <w:numPr>
          <w:ilvl w:val="0"/>
          <w:numId w:val="27"/>
        </w:numPr>
        <w:spacing w:after="0" w:line="240" w:lineRule="auto"/>
        <w:jc w:val="both"/>
        <w:rPr>
          <w:rFonts w:ascii="Times New Roman" w:hAnsi="Times New Roman" w:cs="Times New Roman"/>
          <w:sz w:val="24"/>
          <w:szCs w:val="24"/>
        </w:rPr>
      </w:pPr>
      <w:r w:rsidRPr="00850E0F">
        <w:rPr>
          <w:rFonts w:ascii="Times New Roman" w:hAnsi="Times New Roman" w:cs="Times New Roman"/>
          <w:sz w:val="24"/>
          <w:szCs w:val="24"/>
        </w:rPr>
        <w:t>оказывают помощь профсоюзным комитетам и проводят линию на укрепление действующих профсоюзных организаций с целью обеспечения социального партнерства.</w:t>
      </w:r>
    </w:p>
    <w:p w14:paraId="0A5CFF55" w14:textId="77777777" w:rsidR="004858F4" w:rsidRPr="004858F4" w:rsidRDefault="004858F4">
      <w:pPr>
        <w:spacing w:after="0"/>
        <w:ind w:firstLine="708"/>
        <w:jc w:val="center"/>
        <w:rPr>
          <w:rFonts w:ascii="Times New Roman" w:hAnsi="Times New Roman"/>
          <w:b/>
          <w:sz w:val="24"/>
          <w:szCs w:val="24"/>
        </w:rPr>
      </w:pPr>
    </w:p>
    <w:sectPr w:rsidR="004858F4" w:rsidRPr="004858F4" w:rsidSect="002D10B5">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C6EA75" w14:textId="77777777" w:rsidR="00133340" w:rsidRDefault="00133340" w:rsidP="002D10B5">
      <w:pPr>
        <w:spacing w:after="0" w:line="240" w:lineRule="auto"/>
      </w:pPr>
      <w:r>
        <w:separator/>
      </w:r>
    </w:p>
  </w:endnote>
  <w:endnote w:type="continuationSeparator" w:id="0">
    <w:p w14:paraId="6723BB33" w14:textId="77777777" w:rsidR="00133340" w:rsidRDefault="00133340" w:rsidP="002D1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81651"/>
      <w:docPartObj>
        <w:docPartGallery w:val="Page Numbers (Bottom of Page)"/>
        <w:docPartUnique/>
      </w:docPartObj>
    </w:sdtPr>
    <w:sdtEndPr/>
    <w:sdtContent>
      <w:p w14:paraId="015A2759" w14:textId="77777777" w:rsidR="00666AFE" w:rsidRDefault="00666AFE">
        <w:pPr>
          <w:pStyle w:val="a5"/>
          <w:jc w:val="right"/>
        </w:pPr>
        <w:r>
          <w:fldChar w:fldCharType="begin"/>
        </w:r>
        <w:r>
          <w:instrText xml:space="preserve"> PAGE   \* MERGEFORMAT </w:instrText>
        </w:r>
        <w:r>
          <w:fldChar w:fldCharType="separate"/>
        </w:r>
        <w:r w:rsidR="00526514">
          <w:rPr>
            <w:noProof/>
          </w:rPr>
          <w:t>4</w:t>
        </w:r>
        <w:r>
          <w:rPr>
            <w:noProof/>
          </w:rPr>
          <w:fldChar w:fldCharType="end"/>
        </w:r>
      </w:p>
    </w:sdtContent>
  </w:sdt>
  <w:p w14:paraId="7AA42AB1" w14:textId="77777777" w:rsidR="00666AFE" w:rsidRDefault="00666AF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C61DA6" w14:textId="77777777" w:rsidR="00133340" w:rsidRDefault="00133340" w:rsidP="002D10B5">
      <w:pPr>
        <w:spacing w:after="0" w:line="240" w:lineRule="auto"/>
      </w:pPr>
      <w:r>
        <w:separator/>
      </w:r>
    </w:p>
  </w:footnote>
  <w:footnote w:type="continuationSeparator" w:id="0">
    <w:p w14:paraId="2D837B28" w14:textId="77777777" w:rsidR="00133340" w:rsidRDefault="00133340" w:rsidP="002D10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87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748"/>
      <w:gridCol w:w="1646"/>
      <w:gridCol w:w="1774"/>
      <w:gridCol w:w="1650"/>
      <w:gridCol w:w="2278"/>
    </w:tblGrid>
    <w:tr w:rsidR="00666AFE" w14:paraId="27515452" w14:textId="77777777" w:rsidTr="00885BE7">
      <w:trPr>
        <w:cantSplit/>
        <w:trHeight w:val="552"/>
      </w:trPr>
      <w:tc>
        <w:tcPr>
          <w:tcW w:w="961" w:type="pct"/>
          <w:vMerge w:val="restart"/>
          <w:tcBorders>
            <w:top w:val="single" w:sz="6" w:space="0" w:color="auto"/>
            <w:left w:val="single" w:sz="6" w:space="0" w:color="auto"/>
            <w:bottom w:val="single" w:sz="6" w:space="0" w:color="auto"/>
            <w:right w:val="single" w:sz="6" w:space="0" w:color="auto"/>
          </w:tcBorders>
          <w:hideMark/>
        </w:tcPr>
        <w:p w14:paraId="50C9FCF5" w14:textId="77777777" w:rsidR="00666AFE" w:rsidRPr="00852C8F" w:rsidRDefault="00666AFE" w:rsidP="00885BE7">
          <w:pPr>
            <w:pStyle w:val="Aaoieeeieiioeooe"/>
            <w:spacing w:line="276" w:lineRule="auto"/>
            <w:jc w:val="center"/>
            <w:rPr>
              <w:i/>
              <w:color w:val="800000"/>
              <w:sz w:val="20"/>
            </w:rPr>
          </w:pPr>
          <w:r w:rsidRPr="00852C8F">
            <w:object w:dxaOrig="1260" w:dyaOrig="765" w14:anchorId="41C842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37.5pt" o:ole="">
                <v:imagedata r:id="rId1" o:title=""/>
              </v:shape>
              <o:OLEObject Type="Embed" ProgID="PBrush" ShapeID="_x0000_i1025" DrawAspect="Content" ObjectID="_1777721772" r:id="rId2"/>
            </w:object>
          </w:r>
        </w:p>
      </w:tc>
      <w:tc>
        <w:tcPr>
          <w:tcW w:w="2787" w:type="pct"/>
          <w:gridSpan w:val="3"/>
          <w:tcBorders>
            <w:top w:val="single" w:sz="6" w:space="0" w:color="auto"/>
            <w:left w:val="single" w:sz="6" w:space="0" w:color="auto"/>
            <w:bottom w:val="single" w:sz="6" w:space="0" w:color="auto"/>
            <w:right w:val="single" w:sz="6" w:space="0" w:color="auto"/>
          </w:tcBorders>
          <w:vAlign w:val="center"/>
          <w:hideMark/>
        </w:tcPr>
        <w:p w14:paraId="6FFA2947" w14:textId="77777777" w:rsidR="00666AFE" w:rsidRPr="00852C8F" w:rsidRDefault="00666AFE" w:rsidP="00885BE7">
          <w:pPr>
            <w:pStyle w:val="Aaoieeeieiioeooe"/>
            <w:tabs>
              <w:tab w:val="left" w:pos="708"/>
            </w:tabs>
            <w:spacing w:line="276" w:lineRule="auto"/>
            <w:jc w:val="center"/>
            <w:rPr>
              <w:b/>
              <w:sz w:val="20"/>
            </w:rPr>
          </w:pPr>
          <w:r w:rsidRPr="00852C8F">
            <w:rPr>
              <w:b/>
              <w:szCs w:val="24"/>
            </w:rPr>
            <w:t>ФГБОУ ВО «НИУ «МЭИ»</w:t>
          </w:r>
        </w:p>
      </w:tc>
      <w:tc>
        <w:tcPr>
          <w:tcW w:w="1252" w:type="pct"/>
          <w:tcBorders>
            <w:top w:val="single" w:sz="6" w:space="0" w:color="auto"/>
            <w:left w:val="single" w:sz="6" w:space="0" w:color="auto"/>
            <w:bottom w:val="single" w:sz="6" w:space="0" w:color="auto"/>
            <w:right w:val="single" w:sz="6" w:space="0" w:color="auto"/>
          </w:tcBorders>
          <w:vAlign w:val="center"/>
        </w:tcPr>
        <w:p w14:paraId="6B0E86AC" w14:textId="77777777" w:rsidR="00666AFE" w:rsidRPr="001B051A" w:rsidRDefault="00666AFE" w:rsidP="00885BE7">
          <w:pPr>
            <w:widowControl w:val="0"/>
            <w:autoSpaceDE w:val="0"/>
            <w:autoSpaceDN w:val="0"/>
            <w:adjustRightInd w:val="0"/>
            <w:spacing w:line="453" w:lineRule="exact"/>
            <w:ind w:left="213"/>
            <w:jc w:val="center"/>
            <w:rPr>
              <w:rFonts w:ascii="Times New Roman" w:hAnsi="Times New Roman"/>
              <w:b/>
              <w:lang w:val="en-US"/>
            </w:rPr>
          </w:pPr>
        </w:p>
      </w:tc>
    </w:tr>
    <w:tr w:rsidR="00666AFE" w14:paraId="2D010E05" w14:textId="77777777" w:rsidTr="00885BE7">
      <w:trPr>
        <w:cantSplit/>
      </w:trPr>
      <w:tc>
        <w:tcPr>
          <w:tcW w:w="0" w:type="auto"/>
          <w:vMerge/>
          <w:tcBorders>
            <w:top w:val="single" w:sz="6" w:space="0" w:color="auto"/>
            <w:left w:val="single" w:sz="6" w:space="0" w:color="auto"/>
            <w:bottom w:val="single" w:sz="6" w:space="0" w:color="auto"/>
            <w:right w:val="single" w:sz="6" w:space="0" w:color="auto"/>
          </w:tcBorders>
          <w:vAlign w:val="center"/>
          <w:hideMark/>
        </w:tcPr>
        <w:p w14:paraId="761C8D8D" w14:textId="77777777" w:rsidR="00666AFE" w:rsidRPr="00852C8F" w:rsidRDefault="00666AFE" w:rsidP="00885BE7">
          <w:pPr>
            <w:spacing w:after="0" w:line="240" w:lineRule="auto"/>
            <w:rPr>
              <w:rFonts w:ascii="Times New Roman" w:eastAsia="Times New Roman" w:hAnsi="Times New Roman"/>
              <w:i/>
              <w:color w:val="800000"/>
              <w:sz w:val="20"/>
              <w:szCs w:val="20"/>
            </w:rPr>
          </w:pPr>
        </w:p>
      </w:tc>
      <w:tc>
        <w:tcPr>
          <w:tcW w:w="905" w:type="pct"/>
          <w:tcBorders>
            <w:top w:val="single" w:sz="6" w:space="0" w:color="auto"/>
            <w:left w:val="single" w:sz="6" w:space="0" w:color="auto"/>
            <w:bottom w:val="single" w:sz="6" w:space="0" w:color="auto"/>
            <w:right w:val="single" w:sz="6" w:space="0" w:color="auto"/>
          </w:tcBorders>
          <w:vAlign w:val="center"/>
          <w:hideMark/>
        </w:tcPr>
        <w:p w14:paraId="406F4A2A" w14:textId="77777777" w:rsidR="00666AFE" w:rsidRPr="00852C8F" w:rsidRDefault="00666AFE" w:rsidP="00885BE7">
          <w:pPr>
            <w:jc w:val="center"/>
            <w:rPr>
              <w:rFonts w:ascii="Times New Roman" w:hAnsi="Times New Roman"/>
              <w:i/>
              <w:sz w:val="20"/>
              <w:szCs w:val="20"/>
            </w:rPr>
          </w:pPr>
          <w:r w:rsidRPr="00852C8F">
            <w:rPr>
              <w:rFonts w:ascii="Times New Roman" w:hAnsi="Times New Roman"/>
              <w:i/>
              <w:sz w:val="20"/>
              <w:szCs w:val="20"/>
            </w:rPr>
            <w:t xml:space="preserve">Выпуск </w:t>
          </w:r>
          <w:r w:rsidRPr="00852C8F">
            <w:rPr>
              <w:rFonts w:ascii="Times New Roman" w:hAnsi="Times New Roman"/>
              <w:b/>
              <w:i/>
              <w:sz w:val="20"/>
              <w:szCs w:val="20"/>
            </w:rPr>
            <w:t>1</w:t>
          </w:r>
        </w:p>
      </w:tc>
      <w:tc>
        <w:tcPr>
          <w:tcW w:w="975" w:type="pct"/>
          <w:tcBorders>
            <w:top w:val="single" w:sz="6" w:space="0" w:color="auto"/>
            <w:left w:val="single" w:sz="6" w:space="0" w:color="auto"/>
            <w:bottom w:val="single" w:sz="6" w:space="0" w:color="auto"/>
            <w:right w:val="single" w:sz="6" w:space="0" w:color="auto"/>
          </w:tcBorders>
          <w:vAlign w:val="center"/>
          <w:hideMark/>
        </w:tcPr>
        <w:p w14:paraId="087D157D" w14:textId="77777777" w:rsidR="00666AFE" w:rsidRPr="00852C8F" w:rsidRDefault="00666AFE" w:rsidP="00885BE7">
          <w:pPr>
            <w:jc w:val="center"/>
            <w:rPr>
              <w:rFonts w:ascii="Times New Roman" w:hAnsi="Times New Roman"/>
              <w:i/>
              <w:sz w:val="20"/>
              <w:szCs w:val="20"/>
            </w:rPr>
          </w:pPr>
          <w:r w:rsidRPr="00852C8F">
            <w:rPr>
              <w:rFonts w:ascii="Times New Roman" w:hAnsi="Times New Roman"/>
              <w:i/>
              <w:sz w:val="20"/>
              <w:szCs w:val="20"/>
            </w:rPr>
            <w:t xml:space="preserve">Изменение </w:t>
          </w:r>
          <w:r w:rsidRPr="00852C8F">
            <w:rPr>
              <w:rFonts w:ascii="Times New Roman" w:hAnsi="Times New Roman"/>
              <w:b/>
              <w:i/>
              <w:sz w:val="20"/>
              <w:szCs w:val="20"/>
            </w:rPr>
            <w:t>0</w:t>
          </w:r>
        </w:p>
      </w:tc>
      <w:tc>
        <w:tcPr>
          <w:tcW w:w="907" w:type="pct"/>
          <w:tcBorders>
            <w:top w:val="single" w:sz="6" w:space="0" w:color="auto"/>
            <w:left w:val="single" w:sz="6" w:space="0" w:color="auto"/>
            <w:bottom w:val="single" w:sz="6" w:space="0" w:color="auto"/>
            <w:right w:val="single" w:sz="6" w:space="0" w:color="auto"/>
          </w:tcBorders>
          <w:vAlign w:val="center"/>
          <w:hideMark/>
        </w:tcPr>
        <w:p w14:paraId="41AE02EC" w14:textId="77777777" w:rsidR="00666AFE" w:rsidRPr="00852C8F" w:rsidRDefault="00666AFE" w:rsidP="00885BE7">
          <w:pPr>
            <w:ind w:right="34"/>
            <w:jc w:val="center"/>
            <w:rPr>
              <w:rFonts w:ascii="Times New Roman" w:hAnsi="Times New Roman"/>
              <w:i/>
              <w:sz w:val="20"/>
              <w:szCs w:val="20"/>
            </w:rPr>
          </w:pPr>
          <w:r w:rsidRPr="00852C8F">
            <w:rPr>
              <w:rFonts w:ascii="Times New Roman" w:hAnsi="Times New Roman"/>
              <w:i/>
              <w:sz w:val="20"/>
              <w:szCs w:val="20"/>
            </w:rPr>
            <w:t>Экземпляр №</w:t>
          </w:r>
          <w:r w:rsidRPr="00852C8F">
            <w:rPr>
              <w:rFonts w:ascii="Times New Roman" w:hAnsi="Times New Roman"/>
              <w:i/>
              <w:sz w:val="20"/>
              <w:szCs w:val="20"/>
              <w:lang w:val="en-US"/>
            </w:rPr>
            <w:t xml:space="preserve"> </w:t>
          </w:r>
          <w:r>
            <w:rPr>
              <w:rFonts w:ascii="Times New Roman" w:hAnsi="Times New Roman"/>
              <w:b/>
              <w:i/>
              <w:sz w:val="20"/>
              <w:szCs w:val="20"/>
            </w:rPr>
            <w:t>1</w:t>
          </w:r>
        </w:p>
      </w:tc>
      <w:tc>
        <w:tcPr>
          <w:tcW w:w="1252" w:type="pct"/>
          <w:tcBorders>
            <w:top w:val="single" w:sz="6" w:space="0" w:color="auto"/>
            <w:left w:val="single" w:sz="6" w:space="0" w:color="auto"/>
            <w:bottom w:val="single" w:sz="6" w:space="0" w:color="auto"/>
            <w:right w:val="single" w:sz="6" w:space="0" w:color="auto"/>
          </w:tcBorders>
          <w:vAlign w:val="center"/>
          <w:hideMark/>
        </w:tcPr>
        <w:p w14:paraId="4BB2FF82" w14:textId="77777777" w:rsidR="00666AFE" w:rsidRPr="00852C8F" w:rsidRDefault="00666AFE" w:rsidP="00885BE7">
          <w:pPr>
            <w:jc w:val="center"/>
            <w:rPr>
              <w:rFonts w:ascii="Times New Roman" w:hAnsi="Times New Roman"/>
              <w:i/>
            </w:rPr>
          </w:pPr>
          <w:r w:rsidRPr="00852C8F">
            <w:rPr>
              <w:rFonts w:ascii="Times New Roman" w:hAnsi="Times New Roman"/>
              <w:i/>
            </w:rPr>
            <w:t xml:space="preserve">Лист </w:t>
          </w:r>
          <w:r w:rsidRPr="00852C8F">
            <w:rPr>
              <w:rStyle w:val="a7"/>
              <w:rFonts w:ascii="Times New Roman" w:hAnsi="Times New Roman"/>
              <w:b/>
              <w:i/>
            </w:rPr>
            <w:fldChar w:fldCharType="begin"/>
          </w:r>
          <w:r w:rsidRPr="00852C8F">
            <w:rPr>
              <w:rStyle w:val="a7"/>
              <w:rFonts w:ascii="Times New Roman" w:hAnsi="Times New Roman"/>
              <w:b/>
              <w:i/>
            </w:rPr>
            <w:instrText xml:space="preserve"> PAGE </w:instrText>
          </w:r>
          <w:r w:rsidRPr="00852C8F">
            <w:rPr>
              <w:rStyle w:val="a7"/>
              <w:rFonts w:ascii="Times New Roman" w:hAnsi="Times New Roman"/>
              <w:b/>
              <w:i/>
            </w:rPr>
            <w:fldChar w:fldCharType="separate"/>
          </w:r>
          <w:r w:rsidR="00526514">
            <w:rPr>
              <w:rStyle w:val="a7"/>
              <w:rFonts w:ascii="Times New Roman" w:hAnsi="Times New Roman"/>
              <w:b/>
              <w:i/>
              <w:noProof/>
            </w:rPr>
            <w:t>4</w:t>
          </w:r>
          <w:r w:rsidRPr="00852C8F">
            <w:rPr>
              <w:rStyle w:val="a7"/>
              <w:rFonts w:ascii="Times New Roman" w:hAnsi="Times New Roman"/>
              <w:b/>
              <w:i/>
            </w:rPr>
            <w:fldChar w:fldCharType="end"/>
          </w:r>
          <w:r w:rsidRPr="00852C8F">
            <w:rPr>
              <w:rFonts w:ascii="Times New Roman" w:hAnsi="Times New Roman"/>
              <w:i/>
            </w:rPr>
            <w:t>/</w:t>
          </w:r>
          <w:r w:rsidRPr="00852C8F">
            <w:rPr>
              <w:rStyle w:val="a7"/>
              <w:rFonts w:ascii="Times New Roman" w:hAnsi="Times New Roman"/>
              <w:i/>
            </w:rPr>
            <w:fldChar w:fldCharType="begin"/>
          </w:r>
          <w:r w:rsidRPr="00852C8F">
            <w:rPr>
              <w:rStyle w:val="a7"/>
              <w:rFonts w:ascii="Times New Roman" w:hAnsi="Times New Roman"/>
              <w:i/>
            </w:rPr>
            <w:instrText xml:space="preserve"> NUMPAGES </w:instrText>
          </w:r>
          <w:r w:rsidRPr="00852C8F">
            <w:rPr>
              <w:rStyle w:val="a7"/>
              <w:rFonts w:ascii="Times New Roman" w:hAnsi="Times New Roman"/>
              <w:i/>
            </w:rPr>
            <w:fldChar w:fldCharType="separate"/>
          </w:r>
          <w:r w:rsidR="00526514">
            <w:rPr>
              <w:rStyle w:val="a7"/>
              <w:rFonts w:ascii="Times New Roman" w:hAnsi="Times New Roman"/>
              <w:i/>
              <w:noProof/>
            </w:rPr>
            <w:t>4</w:t>
          </w:r>
          <w:r w:rsidRPr="00852C8F">
            <w:rPr>
              <w:rStyle w:val="a7"/>
              <w:rFonts w:ascii="Times New Roman" w:hAnsi="Times New Roman"/>
              <w:i/>
            </w:rPr>
            <w:fldChar w:fldCharType="end"/>
          </w:r>
        </w:p>
      </w:tc>
    </w:tr>
  </w:tbl>
  <w:p w14:paraId="1C83AFF5" w14:textId="77777777" w:rsidR="00666AFE" w:rsidRDefault="00666AF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87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748"/>
      <w:gridCol w:w="1646"/>
      <w:gridCol w:w="1774"/>
      <w:gridCol w:w="1650"/>
      <w:gridCol w:w="2278"/>
    </w:tblGrid>
    <w:tr w:rsidR="00666AFE" w14:paraId="5877DF3C" w14:textId="77777777" w:rsidTr="00D55DCD">
      <w:trPr>
        <w:cantSplit/>
        <w:trHeight w:val="552"/>
      </w:trPr>
      <w:tc>
        <w:tcPr>
          <w:tcW w:w="961" w:type="pct"/>
          <w:vMerge w:val="restart"/>
          <w:tcBorders>
            <w:top w:val="single" w:sz="6" w:space="0" w:color="auto"/>
            <w:left w:val="single" w:sz="6" w:space="0" w:color="auto"/>
            <w:bottom w:val="single" w:sz="6" w:space="0" w:color="auto"/>
            <w:right w:val="single" w:sz="6" w:space="0" w:color="auto"/>
          </w:tcBorders>
          <w:hideMark/>
        </w:tcPr>
        <w:p w14:paraId="29803E11" w14:textId="77777777" w:rsidR="00666AFE" w:rsidRPr="00852C8F" w:rsidRDefault="00666AFE" w:rsidP="00D55DCD">
          <w:pPr>
            <w:pStyle w:val="Aaoieeeieiioeooe"/>
            <w:spacing w:line="276" w:lineRule="auto"/>
            <w:jc w:val="center"/>
            <w:rPr>
              <w:i/>
              <w:color w:val="800000"/>
              <w:sz w:val="20"/>
            </w:rPr>
          </w:pPr>
          <w:r w:rsidRPr="00852C8F">
            <w:object w:dxaOrig="1260" w:dyaOrig="765" w14:anchorId="3A9B78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3pt;height:37.5pt" o:ole="">
                <v:imagedata r:id="rId1" o:title=""/>
              </v:shape>
              <o:OLEObject Type="Embed" ProgID="PBrush" ShapeID="_x0000_i1026" DrawAspect="Content" ObjectID="_1777721773" r:id="rId2"/>
            </w:object>
          </w:r>
        </w:p>
      </w:tc>
      <w:tc>
        <w:tcPr>
          <w:tcW w:w="2787" w:type="pct"/>
          <w:gridSpan w:val="3"/>
          <w:tcBorders>
            <w:top w:val="single" w:sz="6" w:space="0" w:color="auto"/>
            <w:left w:val="single" w:sz="6" w:space="0" w:color="auto"/>
            <w:bottom w:val="single" w:sz="6" w:space="0" w:color="auto"/>
            <w:right w:val="single" w:sz="6" w:space="0" w:color="auto"/>
          </w:tcBorders>
          <w:vAlign w:val="center"/>
          <w:hideMark/>
        </w:tcPr>
        <w:p w14:paraId="37D9CFC5" w14:textId="77777777" w:rsidR="00666AFE" w:rsidRPr="00852C8F" w:rsidRDefault="00666AFE" w:rsidP="00D55DCD">
          <w:pPr>
            <w:pStyle w:val="Aaoieeeieiioeooe"/>
            <w:tabs>
              <w:tab w:val="left" w:pos="708"/>
            </w:tabs>
            <w:spacing w:line="276" w:lineRule="auto"/>
            <w:jc w:val="center"/>
            <w:rPr>
              <w:b/>
              <w:sz w:val="20"/>
            </w:rPr>
          </w:pPr>
          <w:r w:rsidRPr="00852C8F">
            <w:rPr>
              <w:b/>
              <w:szCs w:val="24"/>
            </w:rPr>
            <w:t>ФГБОУ ВО «НИУ «МЭИ»</w:t>
          </w:r>
        </w:p>
      </w:tc>
      <w:tc>
        <w:tcPr>
          <w:tcW w:w="1252" w:type="pct"/>
          <w:tcBorders>
            <w:top w:val="single" w:sz="6" w:space="0" w:color="auto"/>
            <w:left w:val="single" w:sz="6" w:space="0" w:color="auto"/>
            <w:bottom w:val="single" w:sz="6" w:space="0" w:color="auto"/>
            <w:right w:val="single" w:sz="6" w:space="0" w:color="auto"/>
          </w:tcBorders>
          <w:vAlign w:val="center"/>
        </w:tcPr>
        <w:p w14:paraId="3A0477E2" w14:textId="77777777" w:rsidR="00666AFE" w:rsidRPr="001B051A" w:rsidRDefault="00666AFE" w:rsidP="00D55DCD">
          <w:pPr>
            <w:widowControl w:val="0"/>
            <w:autoSpaceDE w:val="0"/>
            <w:autoSpaceDN w:val="0"/>
            <w:adjustRightInd w:val="0"/>
            <w:spacing w:line="453" w:lineRule="exact"/>
            <w:ind w:left="213"/>
            <w:jc w:val="center"/>
            <w:rPr>
              <w:rFonts w:ascii="Times New Roman" w:hAnsi="Times New Roman"/>
              <w:b/>
              <w:lang w:val="en-US"/>
            </w:rPr>
          </w:pPr>
        </w:p>
      </w:tc>
    </w:tr>
    <w:tr w:rsidR="00666AFE" w14:paraId="15D12929" w14:textId="77777777" w:rsidTr="00D55DCD">
      <w:trPr>
        <w:cantSplit/>
      </w:trPr>
      <w:tc>
        <w:tcPr>
          <w:tcW w:w="0" w:type="auto"/>
          <w:vMerge/>
          <w:tcBorders>
            <w:top w:val="single" w:sz="6" w:space="0" w:color="auto"/>
            <w:left w:val="single" w:sz="6" w:space="0" w:color="auto"/>
            <w:bottom w:val="single" w:sz="6" w:space="0" w:color="auto"/>
            <w:right w:val="single" w:sz="6" w:space="0" w:color="auto"/>
          </w:tcBorders>
          <w:vAlign w:val="center"/>
          <w:hideMark/>
        </w:tcPr>
        <w:p w14:paraId="09BBDB3D" w14:textId="77777777" w:rsidR="00666AFE" w:rsidRPr="00852C8F" w:rsidRDefault="00666AFE" w:rsidP="00D55DCD">
          <w:pPr>
            <w:spacing w:after="0" w:line="240" w:lineRule="auto"/>
            <w:rPr>
              <w:rFonts w:ascii="Times New Roman" w:eastAsia="Times New Roman" w:hAnsi="Times New Roman"/>
              <w:i/>
              <w:color w:val="800000"/>
              <w:sz w:val="20"/>
              <w:szCs w:val="20"/>
            </w:rPr>
          </w:pPr>
        </w:p>
      </w:tc>
      <w:tc>
        <w:tcPr>
          <w:tcW w:w="905" w:type="pct"/>
          <w:tcBorders>
            <w:top w:val="single" w:sz="6" w:space="0" w:color="auto"/>
            <w:left w:val="single" w:sz="6" w:space="0" w:color="auto"/>
            <w:bottom w:val="single" w:sz="6" w:space="0" w:color="auto"/>
            <w:right w:val="single" w:sz="6" w:space="0" w:color="auto"/>
          </w:tcBorders>
          <w:vAlign w:val="center"/>
          <w:hideMark/>
        </w:tcPr>
        <w:p w14:paraId="06D66FDB" w14:textId="77777777" w:rsidR="00666AFE" w:rsidRPr="00852C8F" w:rsidRDefault="00666AFE" w:rsidP="00D55DCD">
          <w:pPr>
            <w:jc w:val="center"/>
            <w:rPr>
              <w:rFonts w:ascii="Times New Roman" w:hAnsi="Times New Roman"/>
              <w:i/>
              <w:sz w:val="20"/>
              <w:szCs w:val="20"/>
            </w:rPr>
          </w:pPr>
          <w:r w:rsidRPr="00852C8F">
            <w:rPr>
              <w:rFonts w:ascii="Times New Roman" w:hAnsi="Times New Roman"/>
              <w:i/>
              <w:sz w:val="20"/>
              <w:szCs w:val="20"/>
            </w:rPr>
            <w:t xml:space="preserve">Выпуск </w:t>
          </w:r>
          <w:r w:rsidRPr="00852C8F">
            <w:rPr>
              <w:rFonts w:ascii="Times New Roman" w:hAnsi="Times New Roman"/>
              <w:b/>
              <w:i/>
              <w:sz w:val="20"/>
              <w:szCs w:val="20"/>
            </w:rPr>
            <w:t>1</w:t>
          </w:r>
        </w:p>
      </w:tc>
      <w:tc>
        <w:tcPr>
          <w:tcW w:w="975" w:type="pct"/>
          <w:tcBorders>
            <w:top w:val="single" w:sz="6" w:space="0" w:color="auto"/>
            <w:left w:val="single" w:sz="6" w:space="0" w:color="auto"/>
            <w:bottom w:val="single" w:sz="6" w:space="0" w:color="auto"/>
            <w:right w:val="single" w:sz="6" w:space="0" w:color="auto"/>
          </w:tcBorders>
          <w:vAlign w:val="center"/>
          <w:hideMark/>
        </w:tcPr>
        <w:p w14:paraId="6B8DDCFA" w14:textId="77777777" w:rsidR="00666AFE" w:rsidRPr="00852C8F" w:rsidRDefault="00666AFE" w:rsidP="00D55DCD">
          <w:pPr>
            <w:jc w:val="center"/>
            <w:rPr>
              <w:rFonts w:ascii="Times New Roman" w:hAnsi="Times New Roman"/>
              <w:i/>
              <w:sz w:val="20"/>
              <w:szCs w:val="20"/>
            </w:rPr>
          </w:pPr>
          <w:r w:rsidRPr="00852C8F">
            <w:rPr>
              <w:rFonts w:ascii="Times New Roman" w:hAnsi="Times New Roman"/>
              <w:i/>
              <w:sz w:val="20"/>
              <w:szCs w:val="20"/>
            </w:rPr>
            <w:t xml:space="preserve">Изменение </w:t>
          </w:r>
          <w:r w:rsidRPr="00852C8F">
            <w:rPr>
              <w:rFonts w:ascii="Times New Roman" w:hAnsi="Times New Roman"/>
              <w:b/>
              <w:i/>
              <w:sz w:val="20"/>
              <w:szCs w:val="20"/>
            </w:rPr>
            <w:t>0</w:t>
          </w:r>
        </w:p>
      </w:tc>
      <w:tc>
        <w:tcPr>
          <w:tcW w:w="907" w:type="pct"/>
          <w:tcBorders>
            <w:top w:val="single" w:sz="6" w:space="0" w:color="auto"/>
            <w:left w:val="single" w:sz="6" w:space="0" w:color="auto"/>
            <w:bottom w:val="single" w:sz="6" w:space="0" w:color="auto"/>
            <w:right w:val="single" w:sz="6" w:space="0" w:color="auto"/>
          </w:tcBorders>
          <w:vAlign w:val="center"/>
          <w:hideMark/>
        </w:tcPr>
        <w:p w14:paraId="3C635A68" w14:textId="77777777" w:rsidR="00666AFE" w:rsidRPr="005C69DE" w:rsidRDefault="00666AFE" w:rsidP="00D55DCD">
          <w:pPr>
            <w:ind w:right="34"/>
            <w:jc w:val="center"/>
            <w:rPr>
              <w:rFonts w:ascii="Times New Roman" w:hAnsi="Times New Roman"/>
              <w:i/>
              <w:sz w:val="20"/>
              <w:szCs w:val="20"/>
            </w:rPr>
          </w:pPr>
          <w:r w:rsidRPr="00852C8F">
            <w:rPr>
              <w:rFonts w:ascii="Times New Roman" w:hAnsi="Times New Roman"/>
              <w:i/>
              <w:sz w:val="20"/>
              <w:szCs w:val="20"/>
            </w:rPr>
            <w:t>Экземпляр №</w:t>
          </w:r>
          <w:r w:rsidRPr="00852C8F">
            <w:rPr>
              <w:rFonts w:ascii="Times New Roman" w:hAnsi="Times New Roman"/>
              <w:i/>
              <w:sz w:val="20"/>
              <w:szCs w:val="20"/>
              <w:lang w:val="en-US"/>
            </w:rPr>
            <w:t xml:space="preserve"> </w:t>
          </w:r>
          <w:r>
            <w:rPr>
              <w:rFonts w:ascii="Times New Roman" w:hAnsi="Times New Roman"/>
              <w:b/>
              <w:i/>
              <w:sz w:val="20"/>
              <w:szCs w:val="20"/>
            </w:rPr>
            <w:t>1</w:t>
          </w:r>
        </w:p>
      </w:tc>
      <w:tc>
        <w:tcPr>
          <w:tcW w:w="1252" w:type="pct"/>
          <w:tcBorders>
            <w:top w:val="single" w:sz="6" w:space="0" w:color="auto"/>
            <w:left w:val="single" w:sz="6" w:space="0" w:color="auto"/>
            <w:bottom w:val="single" w:sz="6" w:space="0" w:color="auto"/>
            <w:right w:val="single" w:sz="6" w:space="0" w:color="auto"/>
          </w:tcBorders>
          <w:vAlign w:val="center"/>
          <w:hideMark/>
        </w:tcPr>
        <w:p w14:paraId="4A901DB9" w14:textId="77777777" w:rsidR="00666AFE" w:rsidRPr="00852C8F" w:rsidRDefault="00666AFE" w:rsidP="00D55DCD">
          <w:pPr>
            <w:jc w:val="center"/>
            <w:rPr>
              <w:rFonts w:ascii="Times New Roman" w:hAnsi="Times New Roman"/>
              <w:i/>
            </w:rPr>
          </w:pPr>
          <w:r w:rsidRPr="00852C8F">
            <w:rPr>
              <w:rFonts w:ascii="Times New Roman" w:hAnsi="Times New Roman"/>
              <w:i/>
            </w:rPr>
            <w:t xml:space="preserve">Лист </w:t>
          </w:r>
          <w:r w:rsidRPr="00852C8F">
            <w:rPr>
              <w:rStyle w:val="a7"/>
              <w:rFonts w:ascii="Times New Roman" w:hAnsi="Times New Roman"/>
              <w:b/>
              <w:i/>
            </w:rPr>
            <w:fldChar w:fldCharType="begin"/>
          </w:r>
          <w:r w:rsidRPr="00852C8F">
            <w:rPr>
              <w:rStyle w:val="a7"/>
              <w:rFonts w:ascii="Times New Roman" w:hAnsi="Times New Roman"/>
              <w:b/>
              <w:i/>
            </w:rPr>
            <w:instrText xml:space="preserve"> PAGE </w:instrText>
          </w:r>
          <w:r w:rsidRPr="00852C8F">
            <w:rPr>
              <w:rStyle w:val="a7"/>
              <w:rFonts w:ascii="Times New Roman" w:hAnsi="Times New Roman"/>
              <w:b/>
              <w:i/>
            </w:rPr>
            <w:fldChar w:fldCharType="separate"/>
          </w:r>
          <w:r w:rsidR="00526514">
            <w:rPr>
              <w:rStyle w:val="a7"/>
              <w:rFonts w:ascii="Times New Roman" w:hAnsi="Times New Roman"/>
              <w:b/>
              <w:i/>
              <w:noProof/>
            </w:rPr>
            <w:t>1</w:t>
          </w:r>
          <w:r w:rsidRPr="00852C8F">
            <w:rPr>
              <w:rStyle w:val="a7"/>
              <w:rFonts w:ascii="Times New Roman" w:hAnsi="Times New Roman"/>
              <w:b/>
              <w:i/>
            </w:rPr>
            <w:fldChar w:fldCharType="end"/>
          </w:r>
          <w:r w:rsidRPr="00852C8F">
            <w:rPr>
              <w:rFonts w:ascii="Times New Roman" w:hAnsi="Times New Roman"/>
              <w:i/>
            </w:rPr>
            <w:t>/</w:t>
          </w:r>
          <w:r w:rsidRPr="00852C8F">
            <w:rPr>
              <w:rStyle w:val="a7"/>
              <w:rFonts w:ascii="Times New Roman" w:hAnsi="Times New Roman"/>
              <w:i/>
            </w:rPr>
            <w:fldChar w:fldCharType="begin"/>
          </w:r>
          <w:r w:rsidRPr="00852C8F">
            <w:rPr>
              <w:rStyle w:val="a7"/>
              <w:rFonts w:ascii="Times New Roman" w:hAnsi="Times New Roman"/>
              <w:i/>
            </w:rPr>
            <w:instrText xml:space="preserve"> NUMPAGES </w:instrText>
          </w:r>
          <w:r w:rsidRPr="00852C8F">
            <w:rPr>
              <w:rStyle w:val="a7"/>
              <w:rFonts w:ascii="Times New Roman" w:hAnsi="Times New Roman"/>
              <w:i/>
            </w:rPr>
            <w:fldChar w:fldCharType="separate"/>
          </w:r>
          <w:r w:rsidR="00526514">
            <w:rPr>
              <w:rStyle w:val="a7"/>
              <w:rFonts w:ascii="Times New Roman" w:hAnsi="Times New Roman"/>
              <w:i/>
              <w:noProof/>
            </w:rPr>
            <w:t>1</w:t>
          </w:r>
          <w:r w:rsidRPr="00852C8F">
            <w:rPr>
              <w:rStyle w:val="a7"/>
              <w:rFonts w:ascii="Times New Roman" w:hAnsi="Times New Roman"/>
              <w:i/>
            </w:rPr>
            <w:fldChar w:fldCharType="end"/>
          </w:r>
        </w:p>
      </w:tc>
    </w:tr>
  </w:tbl>
  <w:p w14:paraId="1424D367" w14:textId="77777777" w:rsidR="00666AFE" w:rsidRDefault="00666AF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0222E"/>
    <w:multiLevelType w:val="hybridMultilevel"/>
    <w:tmpl w:val="E7765822"/>
    <w:lvl w:ilvl="0" w:tplc="E0B66B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7F4A1B"/>
    <w:multiLevelType w:val="hybridMultilevel"/>
    <w:tmpl w:val="4BCAD6B6"/>
    <w:lvl w:ilvl="0" w:tplc="E0B66B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2B0DE4"/>
    <w:multiLevelType w:val="hybridMultilevel"/>
    <w:tmpl w:val="2AE88E92"/>
    <w:lvl w:ilvl="0" w:tplc="E0B66B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4A50A7"/>
    <w:multiLevelType w:val="hybridMultilevel"/>
    <w:tmpl w:val="AA7A7636"/>
    <w:lvl w:ilvl="0" w:tplc="E0B66B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E602AFA"/>
    <w:multiLevelType w:val="hybridMultilevel"/>
    <w:tmpl w:val="E3BC591E"/>
    <w:lvl w:ilvl="0" w:tplc="E0B66B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B2E7976"/>
    <w:multiLevelType w:val="hybridMultilevel"/>
    <w:tmpl w:val="08EA55CE"/>
    <w:lvl w:ilvl="0" w:tplc="E0B66B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C8E189C"/>
    <w:multiLevelType w:val="hybridMultilevel"/>
    <w:tmpl w:val="5F8876EC"/>
    <w:lvl w:ilvl="0" w:tplc="E0B66B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0E17FCB"/>
    <w:multiLevelType w:val="hybridMultilevel"/>
    <w:tmpl w:val="B1A24938"/>
    <w:lvl w:ilvl="0" w:tplc="E0B66B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0EC1906"/>
    <w:multiLevelType w:val="hybridMultilevel"/>
    <w:tmpl w:val="5E266858"/>
    <w:lvl w:ilvl="0" w:tplc="E0B66B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6940AE6"/>
    <w:multiLevelType w:val="hybridMultilevel"/>
    <w:tmpl w:val="B1C41E1E"/>
    <w:lvl w:ilvl="0" w:tplc="E0B66B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DE952E1"/>
    <w:multiLevelType w:val="hybridMultilevel"/>
    <w:tmpl w:val="4D2E6C6A"/>
    <w:lvl w:ilvl="0" w:tplc="E0B66B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6F01C92"/>
    <w:multiLevelType w:val="hybridMultilevel"/>
    <w:tmpl w:val="ACC8F380"/>
    <w:lvl w:ilvl="0" w:tplc="E0B66B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7B521E7"/>
    <w:multiLevelType w:val="hybridMultilevel"/>
    <w:tmpl w:val="BC6C0EC6"/>
    <w:lvl w:ilvl="0" w:tplc="E0B66B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9074A69"/>
    <w:multiLevelType w:val="hybridMultilevel"/>
    <w:tmpl w:val="B29205F0"/>
    <w:lvl w:ilvl="0" w:tplc="E0B66B5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49A6357B"/>
    <w:multiLevelType w:val="hybridMultilevel"/>
    <w:tmpl w:val="75D25CD6"/>
    <w:lvl w:ilvl="0" w:tplc="E0B66B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3C7507A"/>
    <w:multiLevelType w:val="hybridMultilevel"/>
    <w:tmpl w:val="26980CC2"/>
    <w:lvl w:ilvl="0" w:tplc="E0B66B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A7E5E5C"/>
    <w:multiLevelType w:val="hybridMultilevel"/>
    <w:tmpl w:val="6966F6B2"/>
    <w:lvl w:ilvl="0" w:tplc="E0B66B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BB16DAE"/>
    <w:multiLevelType w:val="hybridMultilevel"/>
    <w:tmpl w:val="00FC3F92"/>
    <w:lvl w:ilvl="0" w:tplc="E0B66B5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62AA55FA"/>
    <w:multiLevelType w:val="hybridMultilevel"/>
    <w:tmpl w:val="735E51E8"/>
    <w:lvl w:ilvl="0" w:tplc="E0B66B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4AC5925"/>
    <w:multiLevelType w:val="hybridMultilevel"/>
    <w:tmpl w:val="6E6CB1D8"/>
    <w:lvl w:ilvl="0" w:tplc="E0B66B5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15:restartNumberingAfterBreak="0">
    <w:nsid w:val="64B25755"/>
    <w:multiLevelType w:val="hybridMultilevel"/>
    <w:tmpl w:val="1AE66E9A"/>
    <w:lvl w:ilvl="0" w:tplc="E0B66B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FDF16C3"/>
    <w:multiLevelType w:val="hybridMultilevel"/>
    <w:tmpl w:val="0ED6826C"/>
    <w:lvl w:ilvl="0" w:tplc="E0B66B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1325266"/>
    <w:multiLevelType w:val="hybridMultilevel"/>
    <w:tmpl w:val="B05AF824"/>
    <w:lvl w:ilvl="0" w:tplc="E0B66B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1CF6A7E"/>
    <w:multiLevelType w:val="hybridMultilevel"/>
    <w:tmpl w:val="314691F6"/>
    <w:lvl w:ilvl="0" w:tplc="E0B66B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3AE2A56"/>
    <w:multiLevelType w:val="hybridMultilevel"/>
    <w:tmpl w:val="D9123C2E"/>
    <w:lvl w:ilvl="0" w:tplc="E0B66B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7ED2285"/>
    <w:multiLevelType w:val="hybridMultilevel"/>
    <w:tmpl w:val="137E082C"/>
    <w:lvl w:ilvl="0" w:tplc="E0B66B5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15:restartNumberingAfterBreak="0">
    <w:nsid w:val="7D8E7573"/>
    <w:multiLevelType w:val="hybridMultilevel"/>
    <w:tmpl w:val="4226261E"/>
    <w:lvl w:ilvl="0" w:tplc="E0B66B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5"/>
  </w:num>
  <w:num w:numId="3">
    <w:abstractNumId w:val="6"/>
  </w:num>
  <w:num w:numId="4">
    <w:abstractNumId w:val="15"/>
  </w:num>
  <w:num w:numId="5">
    <w:abstractNumId w:val="14"/>
  </w:num>
  <w:num w:numId="6">
    <w:abstractNumId w:val="3"/>
  </w:num>
  <w:num w:numId="7">
    <w:abstractNumId w:val="2"/>
  </w:num>
  <w:num w:numId="8">
    <w:abstractNumId w:val="18"/>
  </w:num>
  <w:num w:numId="9">
    <w:abstractNumId w:val="10"/>
  </w:num>
  <w:num w:numId="10">
    <w:abstractNumId w:val="23"/>
  </w:num>
  <w:num w:numId="11">
    <w:abstractNumId w:val="13"/>
  </w:num>
  <w:num w:numId="12">
    <w:abstractNumId w:val="24"/>
  </w:num>
  <w:num w:numId="13">
    <w:abstractNumId w:val="17"/>
  </w:num>
  <w:num w:numId="14">
    <w:abstractNumId w:val="19"/>
  </w:num>
  <w:num w:numId="15">
    <w:abstractNumId w:val="25"/>
  </w:num>
  <w:num w:numId="16">
    <w:abstractNumId w:val="9"/>
  </w:num>
  <w:num w:numId="17">
    <w:abstractNumId w:val="7"/>
  </w:num>
  <w:num w:numId="18">
    <w:abstractNumId w:val="16"/>
  </w:num>
  <w:num w:numId="19">
    <w:abstractNumId w:val="4"/>
  </w:num>
  <w:num w:numId="20">
    <w:abstractNumId w:val="22"/>
  </w:num>
  <w:num w:numId="21">
    <w:abstractNumId w:val="20"/>
  </w:num>
  <w:num w:numId="22">
    <w:abstractNumId w:val="8"/>
  </w:num>
  <w:num w:numId="23">
    <w:abstractNumId w:val="12"/>
  </w:num>
  <w:num w:numId="24">
    <w:abstractNumId w:val="0"/>
  </w:num>
  <w:num w:numId="25">
    <w:abstractNumId w:val="11"/>
  </w:num>
  <w:num w:numId="26">
    <w:abstractNumId w:val="26"/>
  </w:num>
  <w:num w:numId="27">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0B5"/>
    <w:rsid w:val="00001244"/>
    <w:rsid w:val="00004DF7"/>
    <w:rsid w:val="000177BD"/>
    <w:rsid w:val="00045E41"/>
    <w:rsid w:val="0005312E"/>
    <w:rsid w:val="00054859"/>
    <w:rsid w:val="00056DBE"/>
    <w:rsid w:val="00062DB9"/>
    <w:rsid w:val="0006396A"/>
    <w:rsid w:val="00087C49"/>
    <w:rsid w:val="00092CD4"/>
    <w:rsid w:val="00093835"/>
    <w:rsid w:val="000A0BD3"/>
    <w:rsid w:val="000A1169"/>
    <w:rsid w:val="000A12F2"/>
    <w:rsid w:val="000A2099"/>
    <w:rsid w:val="000A4861"/>
    <w:rsid w:val="000A5C26"/>
    <w:rsid w:val="000B4C0E"/>
    <w:rsid w:val="000C2EEE"/>
    <w:rsid w:val="000D297E"/>
    <w:rsid w:val="000D2AA6"/>
    <w:rsid w:val="000E2FFA"/>
    <w:rsid w:val="000E3F84"/>
    <w:rsid w:val="000E4267"/>
    <w:rsid w:val="000F0542"/>
    <w:rsid w:val="00102ACD"/>
    <w:rsid w:val="001115DF"/>
    <w:rsid w:val="00113169"/>
    <w:rsid w:val="00123147"/>
    <w:rsid w:val="00127863"/>
    <w:rsid w:val="00133340"/>
    <w:rsid w:val="00133F5B"/>
    <w:rsid w:val="00144AC7"/>
    <w:rsid w:val="00167821"/>
    <w:rsid w:val="001727A6"/>
    <w:rsid w:val="001B051A"/>
    <w:rsid w:val="001C30E8"/>
    <w:rsid w:val="001D16DE"/>
    <w:rsid w:val="001D765E"/>
    <w:rsid w:val="001F4088"/>
    <w:rsid w:val="001F41F9"/>
    <w:rsid w:val="002014F5"/>
    <w:rsid w:val="0020152A"/>
    <w:rsid w:val="002031FF"/>
    <w:rsid w:val="00213B8D"/>
    <w:rsid w:val="00226A2D"/>
    <w:rsid w:val="00234A86"/>
    <w:rsid w:val="00252AF6"/>
    <w:rsid w:val="00260E89"/>
    <w:rsid w:val="00262EB4"/>
    <w:rsid w:val="00263BB0"/>
    <w:rsid w:val="0026662E"/>
    <w:rsid w:val="00266D01"/>
    <w:rsid w:val="00276B5D"/>
    <w:rsid w:val="00280E09"/>
    <w:rsid w:val="002814F5"/>
    <w:rsid w:val="00281858"/>
    <w:rsid w:val="00281E9B"/>
    <w:rsid w:val="002A6DB8"/>
    <w:rsid w:val="002B2749"/>
    <w:rsid w:val="002B2911"/>
    <w:rsid w:val="002B3420"/>
    <w:rsid w:val="002B363C"/>
    <w:rsid w:val="002B4015"/>
    <w:rsid w:val="002B4A0B"/>
    <w:rsid w:val="002C6244"/>
    <w:rsid w:val="002D10B5"/>
    <w:rsid w:val="002D64D1"/>
    <w:rsid w:val="002F339C"/>
    <w:rsid w:val="003037F0"/>
    <w:rsid w:val="0031578F"/>
    <w:rsid w:val="00327D27"/>
    <w:rsid w:val="00331BC8"/>
    <w:rsid w:val="00333AFA"/>
    <w:rsid w:val="00340077"/>
    <w:rsid w:val="00342CEE"/>
    <w:rsid w:val="003666C6"/>
    <w:rsid w:val="003772BF"/>
    <w:rsid w:val="00384020"/>
    <w:rsid w:val="00396F18"/>
    <w:rsid w:val="003B1763"/>
    <w:rsid w:val="003B29B7"/>
    <w:rsid w:val="003B3AAC"/>
    <w:rsid w:val="003C179B"/>
    <w:rsid w:val="003C4A19"/>
    <w:rsid w:val="003C5AF1"/>
    <w:rsid w:val="003D0D61"/>
    <w:rsid w:val="003D24B6"/>
    <w:rsid w:val="003F02C0"/>
    <w:rsid w:val="003F2746"/>
    <w:rsid w:val="00405092"/>
    <w:rsid w:val="00416982"/>
    <w:rsid w:val="00427FB6"/>
    <w:rsid w:val="004445E8"/>
    <w:rsid w:val="00447938"/>
    <w:rsid w:val="00450CD4"/>
    <w:rsid w:val="004606BE"/>
    <w:rsid w:val="004608EB"/>
    <w:rsid w:val="00461574"/>
    <w:rsid w:val="00475AFC"/>
    <w:rsid w:val="004858F4"/>
    <w:rsid w:val="004916D0"/>
    <w:rsid w:val="004A1EBB"/>
    <w:rsid w:val="004A2593"/>
    <w:rsid w:val="004A3999"/>
    <w:rsid w:val="004B14E9"/>
    <w:rsid w:val="004B2034"/>
    <w:rsid w:val="004B4065"/>
    <w:rsid w:val="004B4760"/>
    <w:rsid w:val="004C140B"/>
    <w:rsid w:val="004D513C"/>
    <w:rsid w:val="004D54FF"/>
    <w:rsid w:val="004D7210"/>
    <w:rsid w:val="004E1007"/>
    <w:rsid w:val="004E3B85"/>
    <w:rsid w:val="005203CB"/>
    <w:rsid w:val="00526514"/>
    <w:rsid w:val="00536DB6"/>
    <w:rsid w:val="00547B22"/>
    <w:rsid w:val="00551E8A"/>
    <w:rsid w:val="00557D76"/>
    <w:rsid w:val="00561CF0"/>
    <w:rsid w:val="00563D13"/>
    <w:rsid w:val="005662C3"/>
    <w:rsid w:val="005770F6"/>
    <w:rsid w:val="005924A5"/>
    <w:rsid w:val="00596FBF"/>
    <w:rsid w:val="00597595"/>
    <w:rsid w:val="005A412E"/>
    <w:rsid w:val="005A5BE2"/>
    <w:rsid w:val="005B55FF"/>
    <w:rsid w:val="005B6DE4"/>
    <w:rsid w:val="005C066D"/>
    <w:rsid w:val="005C6518"/>
    <w:rsid w:val="005C69DE"/>
    <w:rsid w:val="005D2229"/>
    <w:rsid w:val="005D2F99"/>
    <w:rsid w:val="005F7BE2"/>
    <w:rsid w:val="00604F16"/>
    <w:rsid w:val="00605627"/>
    <w:rsid w:val="00607FCF"/>
    <w:rsid w:val="006102DF"/>
    <w:rsid w:val="0061753D"/>
    <w:rsid w:val="00631577"/>
    <w:rsid w:val="00654181"/>
    <w:rsid w:val="006606AA"/>
    <w:rsid w:val="0066453F"/>
    <w:rsid w:val="00666AFE"/>
    <w:rsid w:val="00676515"/>
    <w:rsid w:val="006974A3"/>
    <w:rsid w:val="006A37B4"/>
    <w:rsid w:val="006A387B"/>
    <w:rsid w:val="006B1E46"/>
    <w:rsid w:val="006C0904"/>
    <w:rsid w:val="006C6B83"/>
    <w:rsid w:val="006C7F7C"/>
    <w:rsid w:val="006D5829"/>
    <w:rsid w:val="006E39A8"/>
    <w:rsid w:val="00701B63"/>
    <w:rsid w:val="007038FE"/>
    <w:rsid w:val="007131CA"/>
    <w:rsid w:val="00713AA0"/>
    <w:rsid w:val="00717EBE"/>
    <w:rsid w:val="007311F0"/>
    <w:rsid w:val="0075131B"/>
    <w:rsid w:val="00754C4D"/>
    <w:rsid w:val="007741DD"/>
    <w:rsid w:val="00774431"/>
    <w:rsid w:val="00790D8C"/>
    <w:rsid w:val="00797883"/>
    <w:rsid w:val="007A358A"/>
    <w:rsid w:val="007B3F70"/>
    <w:rsid w:val="007C6846"/>
    <w:rsid w:val="007E1FA5"/>
    <w:rsid w:val="007F0A3D"/>
    <w:rsid w:val="00814DFA"/>
    <w:rsid w:val="00815E7A"/>
    <w:rsid w:val="0082273E"/>
    <w:rsid w:val="00822E73"/>
    <w:rsid w:val="00836F70"/>
    <w:rsid w:val="0084247D"/>
    <w:rsid w:val="00843F06"/>
    <w:rsid w:val="00845E30"/>
    <w:rsid w:val="008462BE"/>
    <w:rsid w:val="00850E0F"/>
    <w:rsid w:val="00852591"/>
    <w:rsid w:val="00861224"/>
    <w:rsid w:val="00866E23"/>
    <w:rsid w:val="00875A3C"/>
    <w:rsid w:val="008764FE"/>
    <w:rsid w:val="00883928"/>
    <w:rsid w:val="00885BE7"/>
    <w:rsid w:val="0089117C"/>
    <w:rsid w:val="00891614"/>
    <w:rsid w:val="008967F0"/>
    <w:rsid w:val="008A1235"/>
    <w:rsid w:val="008A57FF"/>
    <w:rsid w:val="008C3D54"/>
    <w:rsid w:val="008D503B"/>
    <w:rsid w:val="008D542F"/>
    <w:rsid w:val="008E5310"/>
    <w:rsid w:val="008F0FAF"/>
    <w:rsid w:val="009009B0"/>
    <w:rsid w:val="00916381"/>
    <w:rsid w:val="009203C3"/>
    <w:rsid w:val="009236B8"/>
    <w:rsid w:val="00935B98"/>
    <w:rsid w:val="00936242"/>
    <w:rsid w:val="009565ED"/>
    <w:rsid w:val="00965A4C"/>
    <w:rsid w:val="00976A62"/>
    <w:rsid w:val="00977291"/>
    <w:rsid w:val="0098506B"/>
    <w:rsid w:val="009902B3"/>
    <w:rsid w:val="0099414C"/>
    <w:rsid w:val="009A48E4"/>
    <w:rsid w:val="009B57DA"/>
    <w:rsid w:val="009C3127"/>
    <w:rsid w:val="009C3211"/>
    <w:rsid w:val="009D3506"/>
    <w:rsid w:val="009E4184"/>
    <w:rsid w:val="009E74F0"/>
    <w:rsid w:val="00A045D8"/>
    <w:rsid w:val="00A06000"/>
    <w:rsid w:val="00A12B04"/>
    <w:rsid w:val="00A23A85"/>
    <w:rsid w:val="00A326D5"/>
    <w:rsid w:val="00A525FA"/>
    <w:rsid w:val="00A60042"/>
    <w:rsid w:val="00A63311"/>
    <w:rsid w:val="00A64C2C"/>
    <w:rsid w:val="00A6571E"/>
    <w:rsid w:val="00A66D64"/>
    <w:rsid w:val="00A727DB"/>
    <w:rsid w:val="00A74BAE"/>
    <w:rsid w:val="00A83715"/>
    <w:rsid w:val="00A84CFB"/>
    <w:rsid w:val="00A85813"/>
    <w:rsid w:val="00A86DE1"/>
    <w:rsid w:val="00A90FDA"/>
    <w:rsid w:val="00A91A0B"/>
    <w:rsid w:val="00AB2069"/>
    <w:rsid w:val="00AB56C6"/>
    <w:rsid w:val="00AC516E"/>
    <w:rsid w:val="00AD00BF"/>
    <w:rsid w:val="00AD22A7"/>
    <w:rsid w:val="00AE58DB"/>
    <w:rsid w:val="00AF5050"/>
    <w:rsid w:val="00AF69A0"/>
    <w:rsid w:val="00B120FC"/>
    <w:rsid w:val="00B4010B"/>
    <w:rsid w:val="00B5649D"/>
    <w:rsid w:val="00B61426"/>
    <w:rsid w:val="00B62364"/>
    <w:rsid w:val="00B7376E"/>
    <w:rsid w:val="00B87596"/>
    <w:rsid w:val="00B9009C"/>
    <w:rsid w:val="00BA526A"/>
    <w:rsid w:val="00BB1380"/>
    <w:rsid w:val="00BC38A9"/>
    <w:rsid w:val="00BC4F95"/>
    <w:rsid w:val="00BC67FC"/>
    <w:rsid w:val="00C033E4"/>
    <w:rsid w:val="00C04A21"/>
    <w:rsid w:val="00C12021"/>
    <w:rsid w:val="00C20807"/>
    <w:rsid w:val="00C31E31"/>
    <w:rsid w:val="00C32758"/>
    <w:rsid w:val="00C32ABC"/>
    <w:rsid w:val="00C36B45"/>
    <w:rsid w:val="00C433EE"/>
    <w:rsid w:val="00C4465D"/>
    <w:rsid w:val="00C46110"/>
    <w:rsid w:val="00C5670E"/>
    <w:rsid w:val="00C71EAE"/>
    <w:rsid w:val="00C73754"/>
    <w:rsid w:val="00CA0720"/>
    <w:rsid w:val="00CB076C"/>
    <w:rsid w:val="00CD0575"/>
    <w:rsid w:val="00CD064C"/>
    <w:rsid w:val="00CD73A6"/>
    <w:rsid w:val="00CD7F51"/>
    <w:rsid w:val="00CE6984"/>
    <w:rsid w:val="00CF2414"/>
    <w:rsid w:val="00D02093"/>
    <w:rsid w:val="00D02573"/>
    <w:rsid w:val="00D072AC"/>
    <w:rsid w:val="00D07837"/>
    <w:rsid w:val="00D122E0"/>
    <w:rsid w:val="00D23016"/>
    <w:rsid w:val="00D23C58"/>
    <w:rsid w:val="00D33BCE"/>
    <w:rsid w:val="00D434EE"/>
    <w:rsid w:val="00D55DCD"/>
    <w:rsid w:val="00D6025D"/>
    <w:rsid w:val="00D6124F"/>
    <w:rsid w:val="00D624C4"/>
    <w:rsid w:val="00D64482"/>
    <w:rsid w:val="00D64F69"/>
    <w:rsid w:val="00D75D02"/>
    <w:rsid w:val="00D81BAB"/>
    <w:rsid w:val="00D853ED"/>
    <w:rsid w:val="00DA2342"/>
    <w:rsid w:val="00DA3C0F"/>
    <w:rsid w:val="00DA57C7"/>
    <w:rsid w:val="00DB31DF"/>
    <w:rsid w:val="00DD4BC1"/>
    <w:rsid w:val="00DE0806"/>
    <w:rsid w:val="00DE31D7"/>
    <w:rsid w:val="00DE4ED9"/>
    <w:rsid w:val="00DF3FC7"/>
    <w:rsid w:val="00DF7172"/>
    <w:rsid w:val="00E108FE"/>
    <w:rsid w:val="00E1240D"/>
    <w:rsid w:val="00E171CB"/>
    <w:rsid w:val="00E205B4"/>
    <w:rsid w:val="00E3029B"/>
    <w:rsid w:val="00E337AC"/>
    <w:rsid w:val="00E36CA2"/>
    <w:rsid w:val="00E40221"/>
    <w:rsid w:val="00E46C70"/>
    <w:rsid w:val="00E6437E"/>
    <w:rsid w:val="00E67E0A"/>
    <w:rsid w:val="00E728C5"/>
    <w:rsid w:val="00E76E7E"/>
    <w:rsid w:val="00E90C24"/>
    <w:rsid w:val="00EA3C6D"/>
    <w:rsid w:val="00EA5772"/>
    <w:rsid w:val="00EC58BD"/>
    <w:rsid w:val="00ED2433"/>
    <w:rsid w:val="00EE3757"/>
    <w:rsid w:val="00EE3CBB"/>
    <w:rsid w:val="00EE5D1E"/>
    <w:rsid w:val="00EE7CA3"/>
    <w:rsid w:val="00F04B64"/>
    <w:rsid w:val="00F14C32"/>
    <w:rsid w:val="00F23496"/>
    <w:rsid w:val="00F267D8"/>
    <w:rsid w:val="00F377D6"/>
    <w:rsid w:val="00F434F0"/>
    <w:rsid w:val="00F54232"/>
    <w:rsid w:val="00F55CD0"/>
    <w:rsid w:val="00F56994"/>
    <w:rsid w:val="00F62048"/>
    <w:rsid w:val="00F6399A"/>
    <w:rsid w:val="00F8139A"/>
    <w:rsid w:val="00F839F2"/>
    <w:rsid w:val="00F91BB9"/>
    <w:rsid w:val="00F92E27"/>
    <w:rsid w:val="00FA6B9B"/>
    <w:rsid w:val="00FA7940"/>
    <w:rsid w:val="00FB138E"/>
    <w:rsid w:val="00FC5D27"/>
    <w:rsid w:val="00FC6B01"/>
    <w:rsid w:val="00FC722F"/>
    <w:rsid w:val="00FD21C7"/>
    <w:rsid w:val="00FD73D0"/>
    <w:rsid w:val="00FE14CA"/>
    <w:rsid w:val="00FE44E7"/>
    <w:rsid w:val="00FE7440"/>
    <w:rsid w:val="00FF60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E49EAA"/>
  <w15:docId w15:val="{C800168E-6A70-4601-BE36-496692B56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10B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10B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D10B5"/>
  </w:style>
  <w:style w:type="paragraph" w:styleId="a5">
    <w:name w:val="footer"/>
    <w:basedOn w:val="a"/>
    <w:link w:val="a6"/>
    <w:uiPriority w:val="99"/>
    <w:unhideWhenUsed/>
    <w:rsid w:val="002D10B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D10B5"/>
  </w:style>
  <w:style w:type="paragraph" w:customStyle="1" w:styleId="Aaoieeeieiioeooe">
    <w:name w:val="Aa?oiee eieiioeooe"/>
    <w:basedOn w:val="a"/>
    <w:rsid w:val="002D10B5"/>
    <w:pPr>
      <w:tabs>
        <w:tab w:val="center" w:pos="4153"/>
        <w:tab w:val="right" w:pos="8306"/>
      </w:tabs>
      <w:spacing w:after="0" w:line="240" w:lineRule="auto"/>
    </w:pPr>
    <w:rPr>
      <w:rFonts w:ascii="Times New Roman" w:eastAsia="Times New Roman" w:hAnsi="Times New Roman"/>
      <w:sz w:val="24"/>
      <w:szCs w:val="20"/>
      <w:lang w:eastAsia="ru-RU"/>
    </w:rPr>
  </w:style>
  <w:style w:type="character" w:styleId="a7">
    <w:name w:val="page number"/>
    <w:basedOn w:val="a0"/>
    <w:semiHidden/>
    <w:unhideWhenUsed/>
    <w:rsid w:val="002D10B5"/>
  </w:style>
  <w:style w:type="paragraph" w:customStyle="1" w:styleId="Style4">
    <w:name w:val="Style4"/>
    <w:basedOn w:val="a"/>
    <w:uiPriority w:val="99"/>
    <w:rsid w:val="00885BE7"/>
    <w:pPr>
      <w:widowControl w:val="0"/>
      <w:autoSpaceDE w:val="0"/>
      <w:autoSpaceDN w:val="0"/>
      <w:adjustRightInd w:val="0"/>
      <w:spacing w:after="0" w:line="259" w:lineRule="exact"/>
      <w:ind w:firstLine="706"/>
      <w:jc w:val="both"/>
    </w:pPr>
    <w:rPr>
      <w:rFonts w:ascii="Times New Roman" w:eastAsiaTheme="minorEastAsia" w:hAnsi="Times New Roman"/>
      <w:sz w:val="24"/>
      <w:szCs w:val="24"/>
      <w:lang w:eastAsia="ru-RU"/>
    </w:rPr>
  </w:style>
  <w:style w:type="paragraph" w:customStyle="1" w:styleId="Style5">
    <w:name w:val="Style5"/>
    <w:basedOn w:val="a"/>
    <w:uiPriority w:val="99"/>
    <w:rsid w:val="00885BE7"/>
    <w:pPr>
      <w:widowControl w:val="0"/>
      <w:autoSpaceDE w:val="0"/>
      <w:autoSpaceDN w:val="0"/>
      <w:adjustRightInd w:val="0"/>
      <w:spacing w:after="0" w:line="260" w:lineRule="exact"/>
      <w:ind w:firstLine="614"/>
      <w:jc w:val="both"/>
    </w:pPr>
    <w:rPr>
      <w:rFonts w:ascii="Times New Roman" w:eastAsiaTheme="minorEastAsia" w:hAnsi="Times New Roman"/>
      <w:sz w:val="24"/>
      <w:szCs w:val="24"/>
      <w:lang w:eastAsia="ru-RU"/>
    </w:rPr>
  </w:style>
  <w:style w:type="paragraph" w:customStyle="1" w:styleId="Style6">
    <w:name w:val="Style6"/>
    <w:basedOn w:val="a"/>
    <w:uiPriority w:val="99"/>
    <w:rsid w:val="00885BE7"/>
    <w:pPr>
      <w:widowControl w:val="0"/>
      <w:autoSpaceDE w:val="0"/>
      <w:autoSpaceDN w:val="0"/>
      <w:adjustRightInd w:val="0"/>
      <w:spacing w:after="0" w:line="226" w:lineRule="exact"/>
      <w:jc w:val="center"/>
    </w:pPr>
    <w:rPr>
      <w:rFonts w:ascii="Times New Roman" w:eastAsiaTheme="minorEastAsia" w:hAnsi="Times New Roman"/>
      <w:sz w:val="24"/>
      <w:szCs w:val="24"/>
      <w:lang w:eastAsia="ru-RU"/>
    </w:rPr>
  </w:style>
  <w:style w:type="paragraph" w:customStyle="1" w:styleId="Style17">
    <w:name w:val="Style17"/>
    <w:basedOn w:val="a"/>
    <w:uiPriority w:val="99"/>
    <w:rsid w:val="00885BE7"/>
    <w:pPr>
      <w:widowControl w:val="0"/>
      <w:autoSpaceDE w:val="0"/>
      <w:autoSpaceDN w:val="0"/>
      <w:adjustRightInd w:val="0"/>
      <w:spacing w:after="0" w:line="277" w:lineRule="exact"/>
      <w:ind w:firstLine="600"/>
      <w:jc w:val="both"/>
    </w:pPr>
    <w:rPr>
      <w:rFonts w:ascii="Times New Roman" w:eastAsiaTheme="minorEastAsia" w:hAnsi="Times New Roman"/>
      <w:sz w:val="24"/>
      <w:szCs w:val="24"/>
      <w:lang w:eastAsia="ru-RU"/>
    </w:rPr>
  </w:style>
  <w:style w:type="paragraph" w:customStyle="1" w:styleId="Style20">
    <w:name w:val="Style20"/>
    <w:basedOn w:val="a"/>
    <w:uiPriority w:val="99"/>
    <w:rsid w:val="00885BE7"/>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21">
    <w:name w:val="Style21"/>
    <w:basedOn w:val="a"/>
    <w:uiPriority w:val="99"/>
    <w:rsid w:val="00885BE7"/>
    <w:pPr>
      <w:widowControl w:val="0"/>
      <w:autoSpaceDE w:val="0"/>
      <w:autoSpaceDN w:val="0"/>
      <w:adjustRightInd w:val="0"/>
      <w:spacing w:after="0" w:line="275" w:lineRule="exact"/>
      <w:jc w:val="both"/>
    </w:pPr>
    <w:rPr>
      <w:rFonts w:ascii="Times New Roman" w:eastAsiaTheme="minorEastAsia" w:hAnsi="Times New Roman"/>
      <w:sz w:val="24"/>
      <w:szCs w:val="24"/>
      <w:lang w:eastAsia="ru-RU"/>
    </w:rPr>
  </w:style>
  <w:style w:type="paragraph" w:customStyle="1" w:styleId="Style22">
    <w:name w:val="Style22"/>
    <w:basedOn w:val="a"/>
    <w:uiPriority w:val="99"/>
    <w:rsid w:val="00885BE7"/>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24">
    <w:name w:val="Style24"/>
    <w:basedOn w:val="a"/>
    <w:uiPriority w:val="99"/>
    <w:rsid w:val="00885BE7"/>
    <w:pPr>
      <w:widowControl w:val="0"/>
      <w:autoSpaceDE w:val="0"/>
      <w:autoSpaceDN w:val="0"/>
      <w:adjustRightInd w:val="0"/>
      <w:spacing w:after="0" w:line="275" w:lineRule="exact"/>
    </w:pPr>
    <w:rPr>
      <w:rFonts w:ascii="Times New Roman" w:eastAsiaTheme="minorEastAsia" w:hAnsi="Times New Roman"/>
      <w:sz w:val="24"/>
      <w:szCs w:val="24"/>
      <w:lang w:eastAsia="ru-RU"/>
    </w:rPr>
  </w:style>
  <w:style w:type="paragraph" w:customStyle="1" w:styleId="Style25">
    <w:name w:val="Style25"/>
    <w:basedOn w:val="a"/>
    <w:uiPriority w:val="99"/>
    <w:rsid w:val="00885BE7"/>
    <w:pPr>
      <w:widowControl w:val="0"/>
      <w:autoSpaceDE w:val="0"/>
      <w:autoSpaceDN w:val="0"/>
      <w:adjustRightInd w:val="0"/>
      <w:spacing w:after="0" w:line="240" w:lineRule="auto"/>
      <w:jc w:val="both"/>
    </w:pPr>
    <w:rPr>
      <w:rFonts w:ascii="Times New Roman" w:eastAsiaTheme="minorEastAsia" w:hAnsi="Times New Roman"/>
      <w:sz w:val="24"/>
      <w:szCs w:val="24"/>
      <w:lang w:eastAsia="ru-RU"/>
    </w:rPr>
  </w:style>
  <w:style w:type="paragraph" w:customStyle="1" w:styleId="Style29">
    <w:name w:val="Style29"/>
    <w:basedOn w:val="a"/>
    <w:uiPriority w:val="99"/>
    <w:rsid w:val="00885BE7"/>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0">
    <w:name w:val="Style30"/>
    <w:basedOn w:val="a"/>
    <w:uiPriority w:val="99"/>
    <w:rsid w:val="00885BE7"/>
    <w:pPr>
      <w:widowControl w:val="0"/>
      <w:autoSpaceDE w:val="0"/>
      <w:autoSpaceDN w:val="0"/>
      <w:adjustRightInd w:val="0"/>
      <w:spacing w:after="0" w:line="276" w:lineRule="exact"/>
    </w:pPr>
    <w:rPr>
      <w:rFonts w:ascii="Times New Roman" w:eastAsiaTheme="minorEastAsia" w:hAnsi="Times New Roman"/>
      <w:sz w:val="24"/>
      <w:szCs w:val="24"/>
      <w:lang w:eastAsia="ru-RU"/>
    </w:rPr>
  </w:style>
  <w:style w:type="paragraph" w:customStyle="1" w:styleId="Style32">
    <w:name w:val="Style32"/>
    <w:basedOn w:val="a"/>
    <w:uiPriority w:val="99"/>
    <w:rsid w:val="00885BE7"/>
    <w:pPr>
      <w:widowControl w:val="0"/>
      <w:autoSpaceDE w:val="0"/>
      <w:autoSpaceDN w:val="0"/>
      <w:adjustRightInd w:val="0"/>
      <w:spacing w:after="0" w:line="276" w:lineRule="exact"/>
      <w:ind w:firstLine="557"/>
    </w:pPr>
    <w:rPr>
      <w:rFonts w:ascii="Times New Roman" w:eastAsiaTheme="minorEastAsia" w:hAnsi="Times New Roman"/>
      <w:sz w:val="24"/>
      <w:szCs w:val="24"/>
      <w:lang w:eastAsia="ru-RU"/>
    </w:rPr>
  </w:style>
  <w:style w:type="paragraph" w:customStyle="1" w:styleId="Style33">
    <w:name w:val="Style33"/>
    <w:basedOn w:val="a"/>
    <w:uiPriority w:val="99"/>
    <w:rsid w:val="00885BE7"/>
    <w:pPr>
      <w:widowControl w:val="0"/>
      <w:autoSpaceDE w:val="0"/>
      <w:autoSpaceDN w:val="0"/>
      <w:adjustRightInd w:val="0"/>
      <w:spacing w:after="0" w:line="276" w:lineRule="exact"/>
      <w:ind w:firstLine="701"/>
      <w:jc w:val="both"/>
    </w:pPr>
    <w:rPr>
      <w:rFonts w:ascii="Times New Roman" w:eastAsiaTheme="minorEastAsia" w:hAnsi="Times New Roman"/>
      <w:sz w:val="24"/>
      <w:szCs w:val="24"/>
      <w:lang w:eastAsia="ru-RU"/>
    </w:rPr>
  </w:style>
  <w:style w:type="paragraph" w:customStyle="1" w:styleId="Style35">
    <w:name w:val="Style35"/>
    <w:basedOn w:val="a"/>
    <w:uiPriority w:val="99"/>
    <w:rsid w:val="00885BE7"/>
    <w:pPr>
      <w:widowControl w:val="0"/>
      <w:autoSpaceDE w:val="0"/>
      <w:autoSpaceDN w:val="0"/>
      <w:adjustRightInd w:val="0"/>
      <w:spacing w:after="0" w:line="274" w:lineRule="exact"/>
      <w:ind w:firstLine="427"/>
      <w:jc w:val="both"/>
    </w:pPr>
    <w:rPr>
      <w:rFonts w:ascii="Times New Roman" w:eastAsiaTheme="minorEastAsia" w:hAnsi="Times New Roman"/>
      <w:sz w:val="24"/>
      <w:szCs w:val="24"/>
      <w:lang w:eastAsia="ru-RU"/>
    </w:rPr>
  </w:style>
  <w:style w:type="paragraph" w:customStyle="1" w:styleId="Style36">
    <w:name w:val="Style36"/>
    <w:basedOn w:val="a"/>
    <w:uiPriority w:val="99"/>
    <w:rsid w:val="00885BE7"/>
    <w:pPr>
      <w:widowControl w:val="0"/>
      <w:autoSpaceDE w:val="0"/>
      <w:autoSpaceDN w:val="0"/>
      <w:adjustRightInd w:val="0"/>
      <w:spacing w:after="0" w:line="274" w:lineRule="exact"/>
      <w:ind w:hanging="178"/>
    </w:pPr>
    <w:rPr>
      <w:rFonts w:ascii="Times New Roman" w:eastAsiaTheme="minorEastAsia" w:hAnsi="Times New Roman"/>
      <w:sz w:val="24"/>
      <w:szCs w:val="24"/>
      <w:lang w:eastAsia="ru-RU"/>
    </w:rPr>
  </w:style>
  <w:style w:type="paragraph" w:customStyle="1" w:styleId="Style42">
    <w:name w:val="Style42"/>
    <w:basedOn w:val="a"/>
    <w:uiPriority w:val="99"/>
    <w:rsid w:val="00885BE7"/>
    <w:pPr>
      <w:widowControl w:val="0"/>
      <w:autoSpaceDE w:val="0"/>
      <w:autoSpaceDN w:val="0"/>
      <w:adjustRightInd w:val="0"/>
      <w:spacing w:after="0" w:line="278" w:lineRule="exact"/>
    </w:pPr>
    <w:rPr>
      <w:rFonts w:ascii="Times New Roman" w:eastAsiaTheme="minorEastAsia" w:hAnsi="Times New Roman"/>
      <w:sz w:val="24"/>
      <w:szCs w:val="24"/>
      <w:lang w:eastAsia="ru-RU"/>
    </w:rPr>
  </w:style>
  <w:style w:type="paragraph" w:customStyle="1" w:styleId="Style44">
    <w:name w:val="Style44"/>
    <w:basedOn w:val="a"/>
    <w:uiPriority w:val="99"/>
    <w:rsid w:val="00885BE7"/>
    <w:pPr>
      <w:widowControl w:val="0"/>
      <w:autoSpaceDE w:val="0"/>
      <w:autoSpaceDN w:val="0"/>
      <w:adjustRightInd w:val="0"/>
      <w:spacing w:after="0" w:line="274" w:lineRule="exact"/>
      <w:jc w:val="both"/>
    </w:pPr>
    <w:rPr>
      <w:rFonts w:ascii="Times New Roman" w:eastAsiaTheme="minorEastAsia" w:hAnsi="Times New Roman"/>
      <w:sz w:val="24"/>
      <w:szCs w:val="24"/>
      <w:lang w:eastAsia="ru-RU"/>
    </w:rPr>
  </w:style>
  <w:style w:type="paragraph" w:customStyle="1" w:styleId="Style49">
    <w:name w:val="Style49"/>
    <w:basedOn w:val="a"/>
    <w:uiPriority w:val="99"/>
    <w:rsid w:val="00885BE7"/>
    <w:pPr>
      <w:widowControl w:val="0"/>
      <w:autoSpaceDE w:val="0"/>
      <w:autoSpaceDN w:val="0"/>
      <w:adjustRightInd w:val="0"/>
      <w:spacing w:after="0" w:line="269" w:lineRule="exact"/>
      <w:ind w:firstLine="571"/>
      <w:jc w:val="both"/>
    </w:pPr>
    <w:rPr>
      <w:rFonts w:ascii="Times New Roman" w:eastAsiaTheme="minorEastAsia" w:hAnsi="Times New Roman"/>
      <w:sz w:val="24"/>
      <w:szCs w:val="24"/>
      <w:lang w:eastAsia="ru-RU"/>
    </w:rPr>
  </w:style>
  <w:style w:type="character" w:customStyle="1" w:styleId="FontStyle121">
    <w:name w:val="Font Style121"/>
    <w:basedOn w:val="a0"/>
    <w:uiPriority w:val="99"/>
    <w:rsid w:val="00885BE7"/>
    <w:rPr>
      <w:rFonts w:ascii="Times New Roman" w:hAnsi="Times New Roman" w:cs="Times New Roman"/>
      <w:b/>
      <w:bCs/>
      <w:sz w:val="22"/>
      <w:szCs w:val="22"/>
    </w:rPr>
  </w:style>
  <w:style w:type="character" w:customStyle="1" w:styleId="FontStyle122">
    <w:name w:val="Font Style122"/>
    <w:basedOn w:val="a0"/>
    <w:uiPriority w:val="99"/>
    <w:rsid w:val="00885BE7"/>
    <w:rPr>
      <w:rFonts w:ascii="Times New Roman" w:hAnsi="Times New Roman" w:cs="Times New Roman"/>
      <w:sz w:val="22"/>
      <w:szCs w:val="22"/>
    </w:rPr>
  </w:style>
  <w:style w:type="character" w:customStyle="1" w:styleId="FontStyle123">
    <w:name w:val="Font Style123"/>
    <w:basedOn w:val="a0"/>
    <w:uiPriority w:val="99"/>
    <w:rsid w:val="00885BE7"/>
    <w:rPr>
      <w:rFonts w:ascii="Times New Roman" w:hAnsi="Times New Roman" w:cs="Times New Roman"/>
      <w:sz w:val="22"/>
      <w:szCs w:val="22"/>
    </w:rPr>
  </w:style>
  <w:style w:type="paragraph" w:styleId="a8">
    <w:name w:val="List Paragraph"/>
    <w:basedOn w:val="a"/>
    <w:uiPriority w:val="34"/>
    <w:qFormat/>
    <w:rsid w:val="005662C3"/>
    <w:pPr>
      <w:ind w:left="720"/>
      <w:contextualSpacing/>
    </w:pPr>
    <w:rPr>
      <w:rFonts w:asciiTheme="minorHAnsi" w:eastAsiaTheme="minorEastAsia" w:hAnsiTheme="minorHAnsi" w:cstheme="minorBidi"/>
      <w:lang w:eastAsia="ru-RU"/>
    </w:rPr>
  </w:style>
  <w:style w:type="paragraph" w:styleId="a9">
    <w:name w:val="Body Text Indent"/>
    <w:basedOn w:val="a"/>
    <w:link w:val="aa"/>
    <w:rsid w:val="005662C3"/>
    <w:pPr>
      <w:spacing w:after="0" w:line="240" w:lineRule="auto"/>
      <w:ind w:left="360"/>
      <w:jc w:val="both"/>
    </w:pPr>
    <w:rPr>
      <w:rFonts w:ascii="Times New Roman" w:eastAsia="Times New Roman" w:hAnsi="Times New Roman"/>
      <w:sz w:val="28"/>
      <w:szCs w:val="20"/>
      <w:lang w:eastAsia="ru-RU"/>
    </w:rPr>
  </w:style>
  <w:style w:type="character" w:customStyle="1" w:styleId="aa">
    <w:name w:val="Основной текст с отступом Знак"/>
    <w:basedOn w:val="a0"/>
    <w:link w:val="a9"/>
    <w:rsid w:val="005662C3"/>
    <w:rPr>
      <w:rFonts w:ascii="Times New Roman" w:eastAsia="Times New Roman" w:hAnsi="Times New Roman" w:cs="Times New Roman"/>
      <w:sz w:val="28"/>
      <w:szCs w:val="20"/>
      <w:lang w:eastAsia="ru-RU"/>
    </w:rPr>
  </w:style>
  <w:style w:type="paragraph" w:styleId="2">
    <w:name w:val="Body Text Indent 2"/>
    <w:basedOn w:val="a"/>
    <w:link w:val="20"/>
    <w:uiPriority w:val="99"/>
    <w:semiHidden/>
    <w:unhideWhenUsed/>
    <w:rsid w:val="009D3506"/>
    <w:pPr>
      <w:spacing w:after="120" w:line="480" w:lineRule="auto"/>
      <w:ind w:left="283"/>
    </w:pPr>
    <w:rPr>
      <w:rFonts w:ascii="Times New Roman" w:eastAsia="Times New Roman" w:hAnsi="Times New Roman"/>
      <w:sz w:val="24"/>
      <w:szCs w:val="24"/>
      <w:lang w:eastAsia="ru-RU"/>
    </w:rPr>
  </w:style>
  <w:style w:type="character" w:customStyle="1" w:styleId="20">
    <w:name w:val="Основной текст с отступом 2 Знак"/>
    <w:basedOn w:val="a0"/>
    <w:link w:val="2"/>
    <w:uiPriority w:val="99"/>
    <w:semiHidden/>
    <w:rsid w:val="009D3506"/>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BA526A"/>
    <w:pPr>
      <w:spacing w:after="120" w:line="240" w:lineRule="auto"/>
      <w:ind w:left="283"/>
    </w:pPr>
    <w:rPr>
      <w:rFonts w:ascii="Times New Roman" w:eastAsia="Times New Roman" w:hAnsi="Times New Roman"/>
      <w:sz w:val="16"/>
      <w:szCs w:val="16"/>
      <w:lang w:eastAsia="ru-RU"/>
    </w:rPr>
  </w:style>
  <w:style w:type="character" w:customStyle="1" w:styleId="30">
    <w:name w:val="Основной текст с отступом 3 Знак"/>
    <w:basedOn w:val="a0"/>
    <w:link w:val="3"/>
    <w:uiPriority w:val="99"/>
    <w:semiHidden/>
    <w:rsid w:val="00BA526A"/>
    <w:rPr>
      <w:rFonts w:ascii="Times New Roman" w:eastAsia="Times New Roman" w:hAnsi="Times New Roman" w:cs="Times New Roman"/>
      <w:sz w:val="16"/>
      <w:szCs w:val="16"/>
      <w:lang w:eastAsia="ru-RU"/>
    </w:rPr>
  </w:style>
  <w:style w:type="character" w:styleId="ab">
    <w:name w:val="annotation reference"/>
    <w:basedOn w:val="a0"/>
    <w:uiPriority w:val="99"/>
    <w:semiHidden/>
    <w:unhideWhenUsed/>
    <w:rsid w:val="00654181"/>
    <w:rPr>
      <w:sz w:val="16"/>
      <w:szCs w:val="16"/>
    </w:rPr>
  </w:style>
  <w:style w:type="paragraph" w:styleId="ac">
    <w:name w:val="annotation text"/>
    <w:basedOn w:val="a"/>
    <w:link w:val="ad"/>
    <w:uiPriority w:val="99"/>
    <w:semiHidden/>
    <w:unhideWhenUsed/>
    <w:rsid w:val="00654181"/>
    <w:pPr>
      <w:spacing w:line="240" w:lineRule="auto"/>
    </w:pPr>
    <w:rPr>
      <w:sz w:val="20"/>
      <w:szCs w:val="20"/>
    </w:rPr>
  </w:style>
  <w:style w:type="character" w:customStyle="1" w:styleId="ad">
    <w:name w:val="Текст примечания Знак"/>
    <w:basedOn w:val="a0"/>
    <w:link w:val="ac"/>
    <w:uiPriority w:val="99"/>
    <w:semiHidden/>
    <w:rsid w:val="00654181"/>
    <w:rPr>
      <w:rFonts w:ascii="Calibri" w:eastAsia="Calibri" w:hAnsi="Calibri" w:cs="Times New Roman"/>
      <w:sz w:val="20"/>
      <w:szCs w:val="20"/>
    </w:rPr>
  </w:style>
  <w:style w:type="paragraph" w:styleId="ae">
    <w:name w:val="annotation subject"/>
    <w:basedOn w:val="ac"/>
    <w:next w:val="ac"/>
    <w:link w:val="af"/>
    <w:uiPriority w:val="99"/>
    <w:semiHidden/>
    <w:unhideWhenUsed/>
    <w:rsid w:val="00654181"/>
    <w:rPr>
      <w:b/>
      <w:bCs/>
    </w:rPr>
  </w:style>
  <w:style w:type="character" w:customStyle="1" w:styleId="af">
    <w:name w:val="Тема примечания Знак"/>
    <w:basedOn w:val="ad"/>
    <w:link w:val="ae"/>
    <w:uiPriority w:val="99"/>
    <w:semiHidden/>
    <w:rsid w:val="00654181"/>
    <w:rPr>
      <w:rFonts w:ascii="Calibri" w:eastAsia="Calibri" w:hAnsi="Calibri" w:cs="Times New Roman"/>
      <w:b/>
      <w:bCs/>
      <w:sz w:val="20"/>
      <w:szCs w:val="20"/>
    </w:rPr>
  </w:style>
  <w:style w:type="paragraph" w:styleId="af0">
    <w:name w:val="Balloon Text"/>
    <w:basedOn w:val="a"/>
    <w:link w:val="af1"/>
    <w:uiPriority w:val="99"/>
    <w:semiHidden/>
    <w:unhideWhenUsed/>
    <w:rsid w:val="00654181"/>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65418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E99963567A29785DBEB0F13980075816A53AC1516348297EA5DAE975FDF1603C3B51510B40CwEb3N" TargetMode="Externa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DDA8EF0E532F5449A6EDD139B6AEFAE" ma:contentTypeVersion="0" ma:contentTypeDescription="Создание документа." ma:contentTypeScope="" ma:versionID="1e4b14d8d4cb6dbb376ad5aea15e2546">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055bed6362b590b2cd400e0a90500a24"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Дата создания" ma:description="Дата создания этого ресурса"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ma:index="10" ma:displayName="Заметки"/>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2024-05-20T07:30:00+00:00</_DCDateCreated>
  </documentManagement>
</p:properties>
</file>

<file path=customXml/itemProps1.xml><?xml version="1.0" encoding="utf-8"?>
<ds:datastoreItem xmlns:ds="http://schemas.openxmlformats.org/officeDocument/2006/customXml" ds:itemID="{90440DE7-A708-4B3A-AD79-441D3D9B5472}"/>
</file>

<file path=customXml/itemProps2.xml><?xml version="1.0" encoding="utf-8"?>
<ds:datastoreItem xmlns:ds="http://schemas.openxmlformats.org/officeDocument/2006/customXml" ds:itemID="{0993B826-E6B2-4F70-91D9-41AF63D276C8}"/>
</file>

<file path=customXml/itemProps3.xml><?xml version="1.0" encoding="utf-8"?>
<ds:datastoreItem xmlns:ds="http://schemas.openxmlformats.org/officeDocument/2006/customXml" ds:itemID="{48DEC6CE-EB0F-47F7-BF45-728A2E57AC14}"/>
</file>

<file path=customXml/itemProps4.xml><?xml version="1.0" encoding="utf-8"?>
<ds:datastoreItem xmlns:ds="http://schemas.openxmlformats.org/officeDocument/2006/customXml" ds:itemID="{E8FAC44D-05CE-4095-A77B-6283EDBC4F69}"/>
</file>

<file path=docProps/app.xml><?xml version="1.0" encoding="utf-8"?>
<Properties xmlns="http://schemas.openxmlformats.org/officeDocument/2006/extended-properties" xmlns:vt="http://schemas.openxmlformats.org/officeDocument/2006/docPropsVTypes">
  <Template>Normal.dotm</Template>
  <TotalTime>0</TotalTime>
  <Pages>33</Pages>
  <Words>11039</Words>
  <Characters>62923</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 информационному письму № И-22 от 20 мая 2024 года</dc:title>
  <dc:creator>Селиванова Екатерина Олеговна</dc:creator>
  <dc:description/>
  <cp:lastModifiedBy>Плотникова Виктория Анатольевна</cp:lastModifiedBy>
  <cp:revision>2</cp:revision>
  <cp:lastPrinted>2024-05-14T13:23:00Z</cp:lastPrinted>
  <dcterms:created xsi:type="dcterms:W3CDTF">2024-05-20T11:50:00Z</dcterms:created>
  <dcterms:modified xsi:type="dcterms:W3CDTF">2024-05-20T11:50:00Z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0x0101006DDA8EF0E532F5449A6EDD139B6AEFAE</vt:lpwstr>
  </property>
</Properties>
</file>