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2656142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</w:sdtEndPr>
      <w:sdtContent>
        <w:p w:rsidR="00D2106F" w:rsidRDefault="00D2106F" w:rsidP="00D2106F">
          <w:pPr>
            <w:pStyle w:val="af"/>
            <w:jc w:val="left"/>
          </w:pPr>
          <w:r w:rsidRPr="00D2106F">
            <w:rPr>
              <w:sz w:val="28"/>
            </w:rPr>
            <w:t>Оглавление</w:t>
          </w:r>
        </w:p>
        <w:p w:rsidR="00D2106F" w:rsidRPr="00D2106F" w:rsidRDefault="00D2106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i/>
              <w:noProof/>
              <w:sz w:val="24"/>
              <w:szCs w:val="24"/>
              <w:u w:val="single"/>
            </w:rPr>
          </w:pPr>
          <w:r w:rsidRPr="00D2106F">
            <w:rPr>
              <w:rFonts w:ascii="Times New Roman" w:hAnsi="Times New Roman" w:cs="Times New Roman"/>
              <w:i/>
              <w:sz w:val="24"/>
              <w:szCs w:val="24"/>
              <w:u w:val="single"/>
            </w:rPr>
            <w:fldChar w:fldCharType="begin"/>
          </w:r>
          <w:r w:rsidRPr="00D2106F">
            <w:rPr>
              <w:rFonts w:ascii="Times New Roman" w:hAnsi="Times New Roman" w:cs="Times New Roman"/>
              <w:i/>
              <w:sz w:val="24"/>
              <w:szCs w:val="24"/>
              <w:u w:val="single"/>
            </w:rPr>
            <w:instrText xml:space="preserve"> TOC \o "1-3" \h \z \u </w:instrText>
          </w:r>
          <w:r w:rsidRPr="00D2106F">
            <w:rPr>
              <w:rFonts w:ascii="Times New Roman" w:hAnsi="Times New Roman" w:cs="Times New Roman"/>
              <w:i/>
              <w:sz w:val="24"/>
              <w:szCs w:val="24"/>
              <w:u w:val="single"/>
            </w:rPr>
            <w:fldChar w:fldCharType="separate"/>
          </w:r>
          <w:hyperlink w:anchor="_Toc8051128" w:history="1">
            <w:r w:rsidRPr="00D2106F">
              <w:rPr>
                <w:rStyle w:val="af0"/>
                <w:rFonts w:ascii="Times New Roman" w:hAnsi="Times New Roman" w:cs="Times New Roman"/>
                <w:i/>
                <w:noProof/>
                <w:sz w:val="24"/>
                <w:szCs w:val="24"/>
              </w:rPr>
              <w:t>Научно-производственная практика</w:t>
            </w:r>
            <w:r w:rsidRPr="00D2106F">
              <w:rPr>
                <w:rStyle w:val="af0"/>
                <w:rFonts w:ascii="Times New Roman" w:hAnsi="Times New Roman" w:cs="Times New Roman"/>
                <w:i/>
                <w:caps/>
                <w:noProof/>
                <w:sz w:val="24"/>
                <w:szCs w:val="24"/>
              </w:rPr>
              <w:t xml:space="preserve"> – </w:t>
            </w:r>
            <w:r w:rsidRPr="00D2106F">
              <w:rPr>
                <w:rStyle w:val="af0"/>
                <w:rFonts w:ascii="Times New Roman" w:hAnsi="Times New Roman" w:cs="Times New Roman"/>
                <w:i/>
                <w:noProof/>
                <w:sz w:val="24"/>
                <w:szCs w:val="24"/>
              </w:rPr>
              <w:t>Б2.П.1</w:t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tab/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instrText xml:space="preserve"> PAGEREF _Toc8051128 \h </w:instrText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t>2</w:t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D2106F" w:rsidRPr="00D2106F" w:rsidRDefault="00D2106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i/>
              <w:noProof/>
              <w:sz w:val="24"/>
              <w:szCs w:val="24"/>
              <w:u w:val="single"/>
            </w:rPr>
          </w:pPr>
          <w:hyperlink w:anchor="_Toc8051129" w:history="1">
            <w:r w:rsidRPr="00D2106F">
              <w:rPr>
                <w:rStyle w:val="af0"/>
                <w:rFonts w:ascii="Times New Roman" w:hAnsi="Times New Roman" w:cs="Times New Roman"/>
                <w:i/>
                <w:noProof/>
                <w:sz w:val="24"/>
                <w:szCs w:val="24"/>
              </w:rPr>
              <w:t>Преддипломная практика</w:t>
            </w:r>
            <w:r w:rsidRPr="00D2106F">
              <w:rPr>
                <w:rStyle w:val="af0"/>
                <w:rFonts w:ascii="Times New Roman" w:hAnsi="Times New Roman" w:cs="Times New Roman"/>
                <w:i/>
                <w:caps/>
                <w:noProof/>
                <w:sz w:val="24"/>
                <w:szCs w:val="24"/>
              </w:rPr>
              <w:t xml:space="preserve"> – </w:t>
            </w:r>
            <w:r w:rsidRPr="00D2106F">
              <w:rPr>
                <w:rStyle w:val="af0"/>
                <w:rFonts w:ascii="Times New Roman" w:hAnsi="Times New Roman" w:cs="Times New Roman"/>
                <w:i/>
                <w:noProof/>
                <w:sz w:val="24"/>
                <w:szCs w:val="24"/>
              </w:rPr>
              <w:t>Б2.П.2</w:t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tab/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instrText xml:space="preserve"> PAGEREF _Toc8051129 \h </w:instrText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t>3</w:t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D2106F" w:rsidRPr="00D2106F" w:rsidRDefault="00D2106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i/>
              <w:noProof/>
              <w:sz w:val="24"/>
              <w:szCs w:val="24"/>
              <w:u w:val="single"/>
            </w:rPr>
          </w:pPr>
          <w:hyperlink w:anchor="_Toc8051130" w:history="1">
            <w:r w:rsidRPr="00D2106F">
              <w:rPr>
                <w:rStyle w:val="af0"/>
                <w:rFonts w:ascii="Times New Roman" w:hAnsi="Times New Roman" w:cs="Times New Roman"/>
                <w:i/>
                <w:noProof/>
                <w:sz w:val="24"/>
                <w:szCs w:val="24"/>
              </w:rPr>
              <w:t>Учебная практика</w:t>
            </w:r>
            <w:r w:rsidRPr="00D2106F">
              <w:rPr>
                <w:rStyle w:val="af0"/>
                <w:rFonts w:ascii="Times New Roman" w:hAnsi="Times New Roman" w:cs="Times New Roman"/>
                <w:i/>
                <w:caps/>
                <w:noProof/>
                <w:sz w:val="24"/>
                <w:szCs w:val="24"/>
              </w:rPr>
              <w:t xml:space="preserve"> – </w:t>
            </w:r>
            <w:r w:rsidRPr="00D2106F">
              <w:rPr>
                <w:rStyle w:val="af0"/>
                <w:rFonts w:ascii="Times New Roman" w:hAnsi="Times New Roman" w:cs="Times New Roman"/>
                <w:i/>
                <w:noProof/>
                <w:sz w:val="24"/>
                <w:szCs w:val="24"/>
              </w:rPr>
              <w:t>Б2.У.1</w:t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tab/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instrText xml:space="preserve"> PAGEREF _Toc8051130 \h </w:instrText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t>4</w:t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D2106F" w:rsidRPr="00D2106F" w:rsidRDefault="00D2106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i/>
              <w:noProof/>
              <w:sz w:val="24"/>
              <w:szCs w:val="24"/>
              <w:u w:val="single"/>
            </w:rPr>
          </w:pPr>
          <w:hyperlink w:anchor="_Toc8051131" w:history="1">
            <w:r w:rsidRPr="00D2106F">
              <w:rPr>
                <w:rStyle w:val="af0"/>
                <w:rFonts w:ascii="Times New Roman" w:hAnsi="Times New Roman" w:cs="Times New Roman"/>
                <w:i/>
                <w:noProof/>
                <w:sz w:val="24"/>
                <w:szCs w:val="24"/>
              </w:rPr>
              <w:t>Научно-исследовательская работа</w:t>
            </w:r>
            <w:r w:rsidRPr="00D2106F">
              <w:rPr>
                <w:rStyle w:val="af0"/>
                <w:rFonts w:ascii="Times New Roman" w:hAnsi="Times New Roman" w:cs="Times New Roman"/>
                <w:i/>
                <w:caps/>
                <w:noProof/>
                <w:sz w:val="24"/>
                <w:szCs w:val="24"/>
              </w:rPr>
              <w:t xml:space="preserve"> – </w:t>
            </w:r>
            <w:r w:rsidRPr="00D2106F">
              <w:rPr>
                <w:rStyle w:val="af0"/>
                <w:rFonts w:ascii="Times New Roman" w:hAnsi="Times New Roman" w:cs="Times New Roman"/>
                <w:i/>
                <w:noProof/>
                <w:sz w:val="24"/>
                <w:szCs w:val="24"/>
              </w:rPr>
              <w:t>Б2.Н.1</w:t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tab/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instrText xml:space="preserve"> PAGEREF _Toc8051131 \h </w:instrText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t>5</w:t>
            </w:r>
            <w:r w:rsidRPr="00D2106F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D2106F" w:rsidRDefault="00D2106F">
          <w:r w:rsidRPr="00D2106F">
            <w:rPr>
              <w:rFonts w:ascii="Times New Roman" w:hAnsi="Times New Roman" w:cs="Times New Roman"/>
              <w:i/>
              <w:sz w:val="24"/>
              <w:szCs w:val="24"/>
              <w:u w:val="single"/>
            </w:rPr>
            <w:fldChar w:fldCharType="end"/>
          </w:r>
        </w:p>
      </w:sdtContent>
    </w:sdt>
    <w:p w:rsidR="00D2106F" w:rsidRDefault="00D210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6214" w:rsidRPr="007E1764" w:rsidRDefault="00D46214" w:rsidP="00D462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D46214" w:rsidRDefault="00870914" w:rsidP="00D2106F">
      <w:pPr>
        <w:pStyle w:val="1"/>
      </w:pPr>
      <w:bookmarkStart w:id="0" w:name="_Toc8051128"/>
      <w:r>
        <w:t xml:space="preserve">Научно-производственная </w:t>
      </w:r>
      <w:r w:rsidR="00D46214">
        <w:t>практика</w:t>
      </w:r>
      <w:r w:rsidR="00D46214" w:rsidRPr="007E1764">
        <w:rPr>
          <w:caps/>
        </w:rPr>
        <w:t xml:space="preserve"> </w:t>
      </w:r>
      <w:r w:rsidR="00D46214">
        <w:rPr>
          <w:caps/>
        </w:rPr>
        <w:t>–</w:t>
      </w:r>
      <w:r w:rsidR="00D46214" w:rsidRPr="007E1764">
        <w:rPr>
          <w:caps/>
        </w:rPr>
        <w:t xml:space="preserve"> </w:t>
      </w:r>
      <w:r w:rsidR="00D46214" w:rsidRPr="007E1764">
        <w:t>Б</w:t>
      </w:r>
      <w:r>
        <w:t>2</w:t>
      </w:r>
      <w:r w:rsidR="00D46214" w:rsidRPr="007E1764">
        <w:t>.</w:t>
      </w:r>
      <w:r w:rsidR="00D46214">
        <w:t>П</w:t>
      </w:r>
      <w:r w:rsidR="00D46214" w:rsidRPr="007E1764">
        <w:t>.</w:t>
      </w:r>
      <w:r w:rsidR="00D46214">
        <w:t>1</w:t>
      </w:r>
      <w:bookmarkEnd w:id="0"/>
    </w:p>
    <w:p w:rsidR="001D6EA7" w:rsidRPr="001A56A3" w:rsidRDefault="001D6EA7" w:rsidP="001D6E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EA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1A56A3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1D6E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0914" w:rsidRPr="001A4F6C">
        <w:rPr>
          <w:rFonts w:ascii="Times New Roman" w:hAnsi="Times New Roman"/>
          <w:sz w:val="24"/>
          <w:szCs w:val="24"/>
        </w:rPr>
        <w:t xml:space="preserve">приобретение компетенций </w:t>
      </w:r>
      <w:r w:rsidR="00870914">
        <w:rPr>
          <w:rFonts w:ascii="Times New Roman" w:hAnsi="Times New Roman"/>
          <w:sz w:val="24"/>
          <w:szCs w:val="24"/>
        </w:rPr>
        <w:t xml:space="preserve">и </w:t>
      </w:r>
      <w:r w:rsidR="00870914" w:rsidRPr="001A4F6C">
        <w:rPr>
          <w:rFonts w:ascii="Times New Roman" w:hAnsi="Times New Roman"/>
          <w:sz w:val="24"/>
          <w:szCs w:val="24"/>
        </w:rPr>
        <w:t xml:space="preserve">навыков </w:t>
      </w:r>
      <w:r w:rsidR="00870914">
        <w:rPr>
          <w:rFonts w:ascii="Times New Roman" w:hAnsi="Times New Roman"/>
          <w:sz w:val="24"/>
          <w:szCs w:val="24"/>
        </w:rPr>
        <w:t xml:space="preserve">практической работы </w:t>
      </w:r>
      <w:r w:rsidR="00870914" w:rsidRPr="001A4F6C">
        <w:rPr>
          <w:rFonts w:ascii="Times New Roman" w:hAnsi="Times New Roman"/>
          <w:sz w:val="24"/>
          <w:szCs w:val="24"/>
        </w:rPr>
        <w:t xml:space="preserve">в </w:t>
      </w:r>
      <w:r w:rsidR="00870914">
        <w:rPr>
          <w:rFonts w:ascii="Times New Roman" w:hAnsi="Times New Roman"/>
          <w:sz w:val="24"/>
          <w:szCs w:val="24"/>
        </w:rPr>
        <w:t xml:space="preserve">выбранной </w:t>
      </w:r>
      <w:r w:rsidR="00870914" w:rsidRPr="001A4F6C">
        <w:rPr>
          <w:rFonts w:ascii="Times New Roman" w:hAnsi="Times New Roman"/>
          <w:sz w:val="24"/>
          <w:szCs w:val="24"/>
        </w:rPr>
        <w:t>сфере профессиональной деятельности</w:t>
      </w:r>
      <w:r w:rsidR="001A56A3" w:rsidRPr="001A56A3">
        <w:rPr>
          <w:rFonts w:ascii="Times New Roman" w:hAnsi="Times New Roman" w:cs="Times New Roman"/>
          <w:sz w:val="24"/>
        </w:rPr>
        <w:t>.</w:t>
      </w:r>
    </w:p>
    <w:p w:rsidR="001D6EA7" w:rsidRDefault="001D6EA7" w:rsidP="001D6E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</w:t>
      </w:r>
      <w:r w:rsidR="001A56A3"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  <w:r w:rsidRPr="00376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структуре ОПОП: </w:t>
      </w:r>
      <w:r w:rsidR="001A56A3" w:rsidRPr="001A56A3">
        <w:rPr>
          <w:rFonts w:ascii="Times New Roman" w:hAnsi="Times New Roman" w:cs="Times New Roman"/>
          <w:color w:val="000000"/>
          <w:sz w:val="24"/>
          <w:szCs w:val="24"/>
        </w:rPr>
        <w:t>производственная</w:t>
      </w:r>
      <w:r w:rsidR="001A56A3" w:rsidRPr="00C02C8F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1A56A3" w:rsidRPr="00376AFF">
        <w:rPr>
          <w:rFonts w:ascii="Times New Roman" w:hAnsi="Times New Roman" w:cs="Times New Roman"/>
          <w:sz w:val="24"/>
          <w:szCs w:val="24"/>
        </w:rPr>
        <w:t xml:space="preserve"> </w:t>
      </w:r>
      <w:r w:rsidR="00D83A85">
        <w:rPr>
          <w:rFonts w:ascii="Times New Roman" w:hAnsi="Times New Roman" w:cs="Times New Roman"/>
          <w:sz w:val="24"/>
          <w:szCs w:val="24"/>
        </w:rPr>
        <w:t xml:space="preserve">блока практик </w:t>
      </w:r>
      <w:r w:rsidR="00D83A85" w:rsidRPr="00A22256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по </w:t>
      </w:r>
      <w:r w:rsidR="000D006E">
        <w:rPr>
          <w:rFonts w:ascii="Times New Roman" w:hAnsi="Times New Roman" w:cs="Times New Roman"/>
          <w:sz w:val="24"/>
          <w:szCs w:val="24"/>
        </w:rPr>
        <w:t>профилю</w:t>
      </w:r>
      <w:r w:rsidR="00D83A85" w:rsidRPr="00A22256">
        <w:rPr>
          <w:rFonts w:ascii="Times New Roman" w:hAnsi="Times New Roman" w:cs="Times New Roman"/>
          <w:sz w:val="24"/>
          <w:szCs w:val="24"/>
        </w:rPr>
        <w:t xml:space="preserve"> «Физико-технические проблемы атомной энергетики» направления 14.04.01 «Ядерная энергетика и теплофизика». Количество зачетных единиц - </w:t>
      </w:r>
      <w:r w:rsidR="00392744">
        <w:rPr>
          <w:rFonts w:ascii="Times New Roman" w:hAnsi="Times New Roman" w:cs="Times New Roman"/>
          <w:sz w:val="24"/>
          <w:szCs w:val="24"/>
        </w:rPr>
        <w:t>6</w:t>
      </w:r>
      <w:r w:rsidR="00D83A85" w:rsidRPr="00A22256">
        <w:rPr>
          <w:rFonts w:ascii="Times New Roman" w:hAnsi="Times New Roman" w:cs="Times New Roman"/>
          <w:sz w:val="24"/>
          <w:szCs w:val="24"/>
        </w:rPr>
        <w:t>.</w:t>
      </w:r>
    </w:p>
    <w:p w:rsidR="00870914" w:rsidRPr="001A56A3" w:rsidRDefault="001D6EA7" w:rsidP="001A56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6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</w:t>
      </w:r>
      <w:r w:rsidR="00870914"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  <w:r w:rsidRPr="001A56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870914">
        <w:rPr>
          <w:rFonts w:ascii="Times New Roman" w:hAnsi="Times New Roman"/>
          <w:sz w:val="24"/>
          <w:szCs w:val="24"/>
        </w:rPr>
        <w:t>Знакомство с базой практики. Прохождение инструктажа по технике безопасности. Ознакомление с деятельностью конкретного структурного подразделения базы практики.</w:t>
      </w:r>
      <w:r w:rsidR="00870914" w:rsidRPr="00870914">
        <w:rPr>
          <w:rFonts w:ascii="Times New Roman" w:hAnsi="Times New Roman"/>
          <w:sz w:val="24"/>
          <w:szCs w:val="24"/>
        </w:rPr>
        <w:t xml:space="preserve"> </w:t>
      </w:r>
      <w:r w:rsidR="00870914">
        <w:rPr>
          <w:rFonts w:ascii="Times New Roman" w:hAnsi="Times New Roman"/>
          <w:sz w:val="24"/>
          <w:szCs w:val="24"/>
        </w:rPr>
        <w:t xml:space="preserve">Выполнение индивидуального задания научно-производственной практики. </w:t>
      </w:r>
      <w:r w:rsidR="00870914" w:rsidRPr="00FB78A5">
        <w:rPr>
          <w:rFonts w:ascii="Times New Roman" w:hAnsi="Times New Roman"/>
          <w:sz w:val="24"/>
          <w:szCs w:val="24"/>
        </w:rPr>
        <w:t>Подготовка отчета по практике</w:t>
      </w:r>
      <w:r w:rsidR="00870914">
        <w:rPr>
          <w:rFonts w:ascii="Times New Roman" w:hAnsi="Times New Roman"/>
          <w:sz w:val="24"/>
          <w:szCs w:val="24"/>
        </w:rPr>
        <w:t>.</w:t>
      </w:r>
    </w:p>
    <w:p w:rsidR="001A56A3" w:rsidRPr="001A56A3" w:rsidRDefault="001A56A3" w:rsidP="001A56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6A3">
        <w:rPr>
          <w:rFonts w:ascii="Times New Roman" w:hAnsi="Times New Roman" w:cs="Times New Roman"/>
          <w:sz w:val="24"/>
          <w:szCs w:val="24"/>
        </w:rPr>
        <w:t>В зависимости от места проведения практики во время производственной практики изучаются следующие вопросы:</w:t>
      </w:r>
    </w:p>
    <w:p w:rsidR="001A56A3" w:rsidRPr="001A56A3" w:rsidRDefault="001A56A3" w:rsidP="001A56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6A3">
        <w:rPr>
          <w:rFonts w:ascii="Times New Roman" w:hAnsi="Times New Roman" w:cs="Times New Roman"/>
          <w:sz w:val="24"/>
          <w:szCs w:val="24"/>
        </w:rPr>
        <w:t>- технология производства, монтаж, наладка и эксплуатация оборудования станции;</w:t>
      </w:r>
    </w:p>
    <w:p w:rsidR="001A56A3" w:rsidRPr="001A56A3" w:rsidRDefault="001A56A3" w:rsidP="001A56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6A3">
        <w:rPr>
          <w:rFonts w:ascii="Times New Roman" w:hAnsi="Times New Roman" w:cs="Times New Roman"/>
          <w:sz w:val="24"/>
          <w:szCs w:val="24"/>
        </w:rPr>
        <w:t>- проектирование оборудования и систем станции;</w:t>
      </w:r>
    </w:p>
    <w:p w:rsidR="001A56A3" w:rsidRPr="001A56A3" w:rsidRDefault="001A56A3" w:rsidP="001A56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6A3">
        <w:rPr>
          <w:rFonts w:ascii="Times New Roman" w:hAnsi="Times New Roman" w:cs="Times New Roman"/>
          <w:sz w:val="24"/>
          <w:szCs w:val="24"/>
        </w:rPr>
        <w:t>- организация и выполнение научно-исследовательских работ;</w:t>
      </w:r>
    </w:p>
    <w:p w:rsidR="001A56A3" w:rsidRPr="001A56A3" w:rsidRDefault="001A56A3" w:rsidP="001A56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6A3">
        <w:rPr>
          <w:rFonts w:ascii="Times New Roman" w:hAnsi="Times New Roman" w:cs="Times New Roman"/>
          <w:sz w:val="24"/>
          <w:szCs w:val="24"/>
        </w:rPr>
        <w:t>- алгоритмы и программы расчета энергетических объектов;</w:t>
      </w:r>
    </w:p>
    <w:p w:rsidR="001A56A3" w:rsidRPr="001A56A3" w:rsidRDefault="001A56A3" w:rsidP="001A56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6A3">
        <w:rPr>
          <w:rFonts w:ascii="Times New Roman" w:hAnsi="Times New Roman" w:cs="Times New Roman"/>
          <w:sz w:val="24"/>
          <w:szCs w:val="24"/>
        </w:rPr>
        <w:t>- передовой опыт инженеров-исследователей, проектировщиков и эксплуатационников;</w:t>
      </w:r>
    </w:p>
    <w:p w:rsidR="001A56A3" w:rsidRDefault="001A56A3" w:rsidP="001A56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6A3">
        <w:rPr>
          <w:rFonts w:ascii="Times New Roman" w:hAnsi="Times New Roman" w:cs="Times New Roman"/>
          <w:sz w:val="24"/>
          <w:szCs w:val="24"/>
        </w:rPr>
        <w:t>- вопросы экономики и организации производства, стандартизации, мероприятия по повышению качества и эффективности работы.</w:t>
      </w:r>
    </w:p>
    <w:p w:rsidR="002173A2" w:rsidRDefault="002173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73A2" w:rsidRPr="007E1764" w:rsidRDefault="002173A2" w:rsidP="002173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2173A2" w:rsidRDefault="002173A2" w:rsidP="00D2106F">
      <w:pPr>
        <w:pStyle w:val="1"/>
      </w:pPr>
      <w:bookmarkStart w:id="1" w:name="_Toc8051129"/>
      <w:r>
        <w:t>Преддипломная практика</w:t>
      </w:r>
      <w:r w:rsidRPr="007E1764">
        <w:rPr>
          <w:caps/>
        </w:rPr>
        <w:t xml:space="preserve"> </w:t>
      </w:r>
      <w:r>
        <w:rPr>
          <w:caps/>
        </w:rPr>
        <w:t>–</w:t>
      </w:r>
      <w:r w:rsidRPr="007E1764">
        <w:rPr>
          <w:caps/>
        </w:rPr>
        <w:t xml:space="preserve"> </w:t>
      </w:r>
      <w:r w:rsidRPr="007E1764">
        <w:t>Б</w:t>
      </w:r>
      <w:r>
        <w:t>2</w:t>
      </w:r>
      <w:r w:rsidRPr="007E1764">
        <w:t>.</w:t>
      </w:r>
      <w:r>
        <w:t>П</w:t>
      </w:r>
      <w:r w:rsidRPr="007E1764">
        <w:t>.</w:t>
      </w:r>
      <w:r>
        <w:t>2</w:t>
      </w:r>
      <w:bookmarkEnd w:id="1"/>
    </w:p>
    <w:p w:rsidR="002173A2" w:rsidRPr="001A56A3" w:rsidRDefault="002173A2" w:rsidP="002173A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EA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1D6EA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подготовка и апробация результатов научно-исследовательской работы, материал которой составит содержание магистерской диссертации.</w:t>
      </w:r>
    </w:p>
    <w:p w:rsidR="002173A2" w:rsidRDefault="002173A2" w:rsidP="002173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  <w:r w:rsidRPr="00376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структуре ОПОП: </w:t>
      </w:r>
      <w:r w:rsidRPr="001A56A3">
        <w:rPr>
          <w:rFonts w:ascii="Times New Roman" w:hAnsi="Times New Roman" w:cs="Times New Roman"/>
          <w:color w:val="000000"/>
          <w:sz w:val="24"/>
          <w:szCs w:val="24"/>
        </w:rPr>
        <w:t>производственная</w:t>
      </w:r>
      <w:r w:rsidRPr="00C02C8F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376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блока практик </w:t>
      </w:r>
      <w:r w:rsidRPr="00A22256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по </w:t>
      </w:r>
      <w:r>
        <w:rPr>
          <w:rFonts w:ascii="Times New Roman" w:hAnsi="Times New Roman" w:cs="Times New Roman"/>
          <w:sz w:val="24"/>
          <w:szCs w:val="24"/>
        </w:rPr>
        <w:t>профилю</w:t>
      </w:r>
      <w:r w:rsidRPr="00A22256">
        <w:rPr>
          <w:rFonts w:ascii="Times New Roman" w:hAnsi="Times New Roman" w:cs="Times New Roman"/>
          <w:sz w:val="24"/>
          <w:szCs w:val="24"/>
        </w:rPr>
        <w:t xml:space="preserve"> «Физико-технические проблемы атомной энергетики» направления 14.04.01 «Ядерная энергетика и теплофизика». Количество зачетных единиц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2256">
        <w:rPr>
          <w:rFonts w:ascii="Times New Roman" w:hAnsi="Times New Roman" w:cs="Times New Roman"/>
          <w:sz w:val="24"/>
          <w:szCs w:val="24"/>
        </w:rPr>
        <w:t>.</w:t>
      </w:r>
    </w:p>
    <w:p w:rsidR="002173A2" w:rsidRDefault="002173A2" w:rsidP="002173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6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  <w:r w:rsidRPr="001A56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Анализ имеющихся результатов проделанной научно-исследовательской работы, выявление основных результатов и формулировка задач, требующих практической реализации в ходе преддипломной практики</w:t>
      </w:r>
      <w:r w:rsidRPr="001A56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Выполнение практической составляющей работы: выполнение расчетов или проведение экспериментальных исследований. Анализ полученных результатов и их верификация, сравнение с имеющимися результатами, оценка достаточности полученных данных для диссертации.</w:t>
      </w:r>
    </w:p>
    <w:p w:rsidR="002173A2" w:rsidRDefault="002173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73A2" w:rsidRPr="007E1764" w:rsidRDefault="002173A2" w:rsidP="002173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2173A2" w:rsidRDefault="00392744" w:rsidP="00D2106F">
      <w:pPr>
        <w:pStyle w:val="1"/>
      </w:pPr>
      <w:bookmarkStart w:id="2" w:name="_Toc8051130"/>
      <w:r>
        <w:t>Учебная</w:t>
      </w:r>
      <w:r w:rsidR="002173A2">
        <w:t xml:space="preserve"> практика</w:t>
      </w:r>
      <w:r w:rsidR="002173A2" w:rsidRPr="007E1764">
        <w:rPr>
          <w:caps/>
        </w:rPr>
        <w:t xml:space="preserve"> </w:t>
      </w:r>
      <w:r w:rsidR="002173A2">
        <w:rPr>
          <w:caps/>
        </w:rPr>
        <w:t>–</w:t>
      </w:r>
      <w:r w:rsidR="002173A2" w:rsidRPr="007E1764">
        <w:rPr>
          <w:caps/>
        </w:rPr>
        <w:t xml:space="preserve"> </w:t>
      </w:r>
      <w:r w:rsidR="002173A2" w:rsidRPr="007E1764">
        <w:t>Б</w:t>
      </w:r>
      <w:r w:rsidR="002173A2">
        <w:t>2</w:t>
      </w:r>
      <w:r w:rsidR="002173A2" w:rsidRPr="007E1764">
        <w:t>.</w:t>
      </w:r>
      <w:r>
        <w:t>У</w:t>
      </w:r>
      <w:r w:rsidR="002173A2" w:rsidRPr="007E1764">
        <w:t>.</w:t>
      </w:r>
      <w:r>
        <w:t>1</w:t>
      </w:r>
      <w:bookmarkEnd w:id="2"/>
    </w:p>
    <w:p w:rsidR="002173A2" w:rsidRPr="001A56A3" w:rsidRDefault="002173A2" w:rsidP="002173A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EA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1D6E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01EA0">
        <w:rPr>
          <w:rFonts w:ascii="Times New Roman" w:hAnsi="Times New Roman"/>
          <w:sz w:val="24"/>
          <w:szCs w:val="24"/>
        </w:rPr>
        <w:t>закрепление теоретической подготовки и приобретение первичных профессиональных умений и навыков преподавательской</w:t>
      </w:r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2173A2" w:rsidRDefault="002173A2" w:rsidP="002173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  <w:r w:rsidRPr="00376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структуре ОПОП: </w:t>
      </w:r>
      <w:r w:rsidR="00392744">
        <w:rPr>
          <w:rFonts w:ascii="Times New Roman" w:hAnsi="Times New Roman" w:cs="Times New Roman"/>
          <w:color w:val="000000"/>
          <w:sz w:val="24"/>
          <w:szCs w:val="24"/>
        </w:rPr>
        <w:t>учебная</w:t>
      </w:r>
      <w:r w:rsidRPr="00C02C8F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376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блока практик </w:t>
      </w:r>
      <w:r w:rsidRPr="00A22256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по </w:t>
      </w:r>
      <w:r>
        <w:rPr>
          <w:rFonts w:ascii="Times New Roman" w:hAnsi="Times New Roman" w:cs="Times New Roman"/>
          <w:sz w:val="24"/>
          <w:szCs w:val="24"/>
        </w:rPr>
        <w:t>профилю</w:t>
      </w:r>
      <w:r w:rsidRPr="00A22256">
        <w:rPr>
          <w:rFonts w:ascii="Times New Roman" w:hAnsi="Times New Roman" w:cs="Times New Roman"/>
          <w:sz w:val="24"/>
          <w:szCs w:val="24"/>
        </w:rPr>
        <w:t xml:space="preserve"> «Физико-технические проблемы атомной энергетики» направления 14.04.01 «Ядерная энергетика и теплофизика». Количество зачетных единиц - </w:t>
      </w:r>
      <w:r w:rsidR="00392744">
        <w:rPr>
          <w:rFonts w:ascii="Times New Roman" w:hAnsi="Times New Roman" w:cs="Times New Roman"/>
          <w:sz w:val="24"/>
          <w:szCs w:val="24"/>
        </w:rPr>
        <w:t>4</w:t>
      </w:r>
      <w:r w:rsidRPr="00A22256">
        <w:rPr>
          <w:rFonts w:ascii="Times New Roman" w:hAnsi="Times New Roman" w:cs="Times New Roman"/>
          <w:sz w:val="24"/>
          <w:szCs w:val="24"/>
        </w:rPr>
        <w:t>.</w:t>
      </w:r>
    </w:p>
    <w:p w:rsidR="002173A2" w:rsidRDefault="002173A2" w:rsidP="002173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6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  <w:r w:rsidRPr="001A56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Изучение методических материалов к проведению лекционных, лабораторных и практических занятий. Прохождение инструктажа по технике безопасности. Контактная работа со студентами: проведение лекций, лабораторных работ, практических занятий, консультаций. </w:t>
      </w:r>
      <w:r w:rsidRPr="00FB78A5">
        <w:rPr>
          <w:rFonts w:ascii="Times New Roman" w:hAnsi="Times New Roman"/>
          <w:sz w:val="24"/>
          <w:szCs w:val="24"/>
        </w:rPr>
        <w:t>Подготовка отчета по практике</w:t>
      </w:r>
      <w:r>
        <w:rPr>
          <w:rFonts w:ascii="Times New Roman" w:hAnsi="Times New Roman"/>
          <w:sz w:val="24"/>
          <w:szCs w:val="24"/>
        </w:rPr>
        <w:t>.</w:t>
      </w:r>
    </w:p>
    <w:p w:rsidR="002173A2" w:rsidRDefault="002173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73A2" w:rsidRPr="007E1764" w:rsidRDefault="002173A2" w:rsidP="002173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научно-исследовательской работы</w:t>
      </w:r>
    </w:p>
    <w:p w:rsidR="002173A2" w:rsidRDefault="002173A2" w:rsidP="00D2106F">
      <w:pPr>
        <w:pStyle w:val="1"/>
      </w:pPr>
      <w:bookmarkStart w:id="3" w:name="_Toc8051131"/>
      <w:r>
        <w:t>Научно-исследовательская работа</w:t>
      </w:r>
      <w:r w:rsidRPr="007E1764">
        <w:rPr>
          <w:caps/>
        </w:rPr>
        <w:t xml:space="preserve"> </w:t>
      </w:r>
      <w:r>
        <w:rPr>
          <w:caps/>
        </w:rPr>
        <w:t>–</w:t>
      </w:r>
      <w:r w:rsidRPr="007E1764">
        <w:rPr>
          <w:caps/>
        </w:rPr>
        <w:t xml:space="preserve"> </w:t>
      </w:r>
      <w:r w:rsidRPr="007E1764">
        <w:t>Б</w:t>
      </w:r>
      <w:r>
        <w:t>2</w:t>
      </w:r>
      <w:r w:rsidRPr="007E1764">
        <w:t>.</w:t>
      </w:r>
      <w:r>
        <w:t>Н</w:t>
      </w:r>
      <w:r w:rsidRPr="007E1764">
        <w:t>.</w:t>
      </w:r>
      <w:r>
        <w:t>1</w:t>
      </w:r>
      <w:bookmarkEnd w:id="3"/>
    </w:p>
    <w:p w:rsidR="002173A2" w:rsidRPr="001A56A3" w:rsidRDefault="002173A2" w:rsidP="002173A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EA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научно-исследовательской работы</w:t>
      </w:r>
      <w:r w:rsidRPr="001D6EA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подготовка</w:t>
      </w:r>
      <w:r w:rsidRPr="00011682">
        <w:rPr>
          <w:rFonts w:ascii="Times New Roman" w:hAnsi="Times New Roman"/>
          <w:sz w:val="24"/>
          <w:szCs w:val="24"/>
        </w:rPr>
        <w:t>, как к самостоятельной научно-исследовательской работе, связанной с решением профессиональных задач, так и к проведению научных исследований в составе коллектива</w:t>
      </w:r>
      <w:r>
        <w:rPr>
          <w:rFonts w:ascii="Times New Roman" w:hAnsi="Times New Roman"/>
          <w:sz w:val="24"/>
          <w:szCs w:val="24"/>
        </w:rPr>
        <w:t>.</w:t>
      </w:r>
    </w:p>
    <w:p w:rsidR="002173A2" w:rsidRDefault="002173A2" w:rsidP="002173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научно-исследовательской работы</w:t>
      </w:r>
      <w:r w:rsidRPr="00376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структуре ОПОП: </w:t>
      </w:r>
      <w:r>
        <w:rPr>
          <w:rFonts w:ascii="Times New Roman" w:hAnsi="Times New Roman" w:cs="Times New Roman"/>
          <w:sz w:val="24"/>
          <w:szCs w:val="24"/>
        </w:rPr>
        <w:t xml:space="preserve">блок практик </w:t>
      </w:r>
      <w:r w:rsidRPr="00A22256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по </w:t>
      </w:r>
      <w:r>
        <w:rPr>
          <w:rFonts w:ascii="Times New Roman" w:hAnsi="Times New Roman" w:cs="Times New Roman"/>
          <w:sz w:val="24"/>
          <w:szCs w:val="24"/>
        </w:rPr>
        <w:t>профилю</w:t>
      </w:r>
      <w:r w:rsidRPr="00A22256">
        <w:rPr>
          <w:rFonts w:ascii="Times New Roman" w:hAnsi="Times New Roman" w:cs="Times New Roman"/>
          <w:sz w:val="24"/>
          <w:szCs w:val="24"/>
        </w:rPr>
        <w:t xml:space="preserve"> «Физико-технические проблемы атомной энергетики» направления 14.04.01 «Ядерная энергетика и теплофизика». Количество зачетных единиц - </w:t>
      </w:r>
      <w:r w:rsidR="00392744">
        <w:rPr>
          <w:rFonts w:ascii="Times New Roman" w:hAnsi="Times New Roman" w:cs="Times New Roman"/>
          <w:sz w:val="24"/>
          <w:szCs w:val="24"/>
        </w:rPr>
        <w:t>38</w:t>
      </w:r>
      <w:bookmarkStart w:id="4" w:name="_GoBack"/>
      <w:bookmarkEnd w:id="4"/>
      <w:r w:rsidRPr="00A22256">
        <w:rPr>
          <w:rFonts w:ascii="Times New Roman" w:hAnsi="Times New Roman" w:cs="Times New Roman"/>
          <w:sz w:val="24"/>
          <w:szCs w:val="24"/>
        </w:rPr>
        <w:t>.</w:t>
      </w:r>
    </w:p>
    <w:p w:rsidR="002173A2" w:rsidRPr="00906CA1" w:rsidRDefault="002173A2" w:rsidP="002173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практики: </w:t>
      </w:r>
      <w:r w:rsidRPr="00906CA1">
        <w:rPr>
          <w:rFonts w:ascii="Times New Roman" w:hAnsi="Times New Roman" w:cs="Times New Roman"/>
          <w:sz w:val="24"/>
          <w:szCs w:val="24"/>
        </w:rPr>
        <w:t>Изучение литературных источников; постановка задачи на текущий семестр; изучение существующих методов решения задачи; решение научной задачи, поставленной на текущий семестр; подготовка объема работ на преддипломную практику.</w:t>
      </w:r>
    </w:p>
    <w:p w:rsidR="001D6EA7" w:rsidRPr="001A56A3" w:rsidRDefault="001D6EA7" w:rsidP="001A56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6EA7" w:rsidRPr="001A56A3" w:rsidSect="00CC1C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85" w:rsidRDefault="008B6685" w:rsidP="005E554B">
      <w:pPr>
        <w:spacing w:after="0" w:line="240" w:lineRule="auto"/>
      </w:pPr>
      <w:r>
        <w:separator/>
      </w:r>
    </w:p>
  </w:endnote>
  <w:endnote w:type="continuationSeparator" w:id="0">
    <w:p w:rsidR="008B6685" w:rsidRDefault="008B6685" w:rsidP="005E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96432"/>
      <w:docPartObj>
        <w:docPartGallery w:val="Page Numbers (Bottom of Page)"/>
        <w:docPartUnique/>
      </w:docPartObj>
    </w:sdtPr>
    <w:sdtContent>
      <w:p w:rsidR="005E554B" w:rsidRDefault="00CC1CE6">
        <w:pPr>
          <w:pStyle w:val="ad"/>
          <w:jc w:val="center"/>
        </w:pPr>
        <w:r w:rsidRPr="00D210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554B" w:rsidRPr="00D210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10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106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210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554B" w:rsidRDefault="005E55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85" w:rsidRDefault="008B6685" w:rsidP="005E554B">
      <w:pPr>
        <w:spacing w:after="0" w:line="240" w:lineRule="auto"/>
      </w:pPr>
      <w:r>
        <w:separator/>
      </w:r>
    </w:p>
  </w:footnote>
  <w:footnote w:type="continuationSeparator" w:id="0">
    <w:p w:rsidR="008B6685" w:rsidRDefault="008B6685" w:rsidP="005E5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43C"/>
    <w:rsid w:val="000D006E"/>
    <w:rsid w:val="001A56A3"/>
    <w:rsid w:val="001D6EA7"/>
    <w:rsid w:val="002173A2"/>
    <w:rsid w:val="002F343C"/>
    <w:rsid w:val="00376AFF"/>
    <w:rsid w:val="00392744"/>
    <w:rsid w:val="005E554B"/>
    <w:rsid w:val="00706E2C"/>
    <w:rsid w:val="007261E3"/>
    <w:rsid w:val="00770653"/>
    <w:rsid w:val="007E1764"/>
    <w:rsid w:val="00870914"/>
    <w:rsid w:val="008B6685"/>
    <w:rsid w:val="008B7EB1"/>
    <w:rsid w:val="008D7B4B"/>
    <w:rsid w:val="009727F6"/>
    <w:rsid w:val="00AF69E1"/>
    <w:rsid w:val="00C02C8F"/>
    <w:rsid w:val="00C373A6"/>
    <w:rsid w:val="00CC1CE6"/>
    <w:rsid w:val="00D2106F"/>
    <w:rsid w:val="00D46214"/>
    <w:rsid w:val="00D83A85"/>
    <w:rsid w:val="00D8407A"/>
    <w:rsid w:val="00F7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E6"/>
  </w:style>
  <w:style w:type="paragraph" w:styleId="1">
    <w:name w:val="heading 1"/>
    <w:basedOn w:val="a"/>
    <w:next w:val="a"/>
    <w:link w:val="10"/>
    <w:uiPriority w:val="9"/>
    <w:qFormat/>
    <w:rsid w:val="00D2106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8B7E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8B7EB1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ody Text"/>
    <w:basedOn w:val="a"/>
    <w:link w:val="a6"/>
    <w:uiPriority w:val="99"/>
    <w:semiHidden/>
    <w:unhideWhenUsed/>
    <w:rsid w:val="008B7E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B7EB1"/>
  </w:style>
  <w:style w:type="paragraph" w:styleId="2">
    <w:name w:val="Body Text 2"/>
    <w:basedOn w:val="a"/>
    <w:link w:val="20"/>
    <w:uiPriority w:val="99"/>
    <w:unhideWhenUsed/>
    <w:rsid w:val="00AF6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F69E1"/>
  </w:style>
  <w:style w:type="paragraph" w:styleId="21">
    <w:name w:val="Body Text Indent 2"/>
    <w:basedOn w:val="a"/>
    <w:link w:val="22"/>
    <w:rsid w:val="0077065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70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3A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C02C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02C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E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554B"/>
  </w:style>
  <w:style w:type="paragraph" w:styleId="ad">
    <w:name w:val="footer"/>
    <w:basedOn w:val="a"/>
    <w:link w:val="ae"/>
    <w:uiPriority w:val="99"/>
    <w:unhideWhenUsed/>
    <w:rsid w:val="005E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554B"/>
  </w:style>
  <w:style w:type="character" w:customStyle="1" w:styleId="10">
    <w:name w:val="Заголовок 1 Знак"/>
    <w:basedOn w:val="a0"/>
    <w:link w:val="1"/>
    <w:uiPriority w:val="9"/>
    <w:rsid w:val="00D2106F"/>
    <w:rPr>
      <w:rFonts w:ascii="Times New Roman" w:eastAsiaTheme="majorEastAsia" w:hAnsi="Times New Roman" w:cstheme="majorBidi"/>
      <w:b/>
      <w:bCs/>
      <w:i/>
      <w:sz w:val="24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D2106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2106F"/>
    <w:pPr>
      <w:spacing w:after="100"/>
    </w:pPr>
  </w:style>
  <w:style w:type="character" w:styleId="af0">
    <w:name w:val="Hyperlink"/>
    <w:basedOn w:val="a0"/>
    <w:uiPriority w:val="99"/>
    <w:unhideWhenUsed/>
    <w:rsid w:val="00D21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8B7E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8B7E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8B7E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B7EB1"/>
  </w:style>
  <w:style w:type="paragraph" w:styleId="2">
    <w:name w:val="Body Text 2"/>
    <w:basedOn w:val="a"/>
    <w:link w:val="20"/>
    <w:uiPriority w:val="99"/>
    <w:unhideWhenUsed/>
    <w:rsid w:val="00AF6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F69E1"/>
  </w:style>
  <w:style w:type="paragraph" w:styleId="21">
    <w:name w:val="Body Text Indent 2"/>
    <w:basedOn w:val="a"/>
    <w:link w:val="22"/>
    <w:rsid w:val="0077065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70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3A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C02C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02C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E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554B"/>
  </w:style>
  <w:style w:type="paragraph" w:styleId="ad">
    <w:name w:val="footer"/>
    <w:basedOn w:val="a"/>
    <w:link w:val="ae"/>
    <w:uiPriority w:val="99"/>
    <w:unhideWhenUsed/>
    <w:rsid w:val="005E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5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тепловой и атомной энергетики ИТАЭ</institute>
    <profile xmlns="9fcb41ef-c49b-4112-a10d-653860e908af">Физико-технические проблемы атомной энергетики</profile>
    <form_x002d_study xmlns="9fcb41ef-c49b-4112-a10d-653860e908af">очная</form_x002d_study>
    <ProfId xmlns="64305f73-e4ae-4b98-b1ed-9a59690d7f4b" xsi:nil="true"/>
  </documentManagement>
</p:properties>
</file>

<file path=customXml/itemProps1.xml><?xml version="1.0" encoding="utf-8"?>
<ds:datastoreItem xmlns:ds="http://schemas.openxmlformats.org/officeDocument/2006/customXml" ds:itemID="{51CB7615-FECC-4F51-AF69-C404382DE64A}"/>
</file>

<file path=customXml/itemProps2.xml><?xml version="1.0" encoding="utf-8"?>
<ds:datastoreItem xmlns:ds="http://schemas.openxmlformats.org/officeDocument/2006/customXml" ds:itemID="{1B360BF9-A2A1-40F8-BF7A-9E3BD18D26A3}"/>
</file>

<file path=customXml/itemProps3.xml><?xml version="1.0" encoding="utf-8"?>
<ds:datastoreItem xmlns:ds="http://schemas.openxmlformats.org/officeDocument/2006/customXml" ds:itemID="{BC97AA7C-420B-4450-A3DF-6167BE8FA2FB}"/>
</file>

<file path=customXml/itemProps4.xml><?xml version="1.0" encoding="utf-8"?>
<ds:datastoreItem xmlns:ds="http://schemas.openxmlformats.org/officeDocument/2006/customXml" ds:itemID="{952F30CD-DF7F-4A50-86C4-E4C279677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1</cp:lastModifiedBy>
  <cp:revision>15</cp:revision>
  <cp:lastPrinted>2015-10-23T06:08:00Z</cp:lastPrinted>
  <dcterms:created xsi:type="dcterms:W3CDTF">2015-10-23T05:10:00Z</dcterms:created>
  <dcterms:modified xsi:type="dcterms:W3CDTF">2019-05-06T13:05:00Z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23300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