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8181" w14:textId="77777777"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14:paraId="17D514B2" w14:textId="77777777"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14:paraId="6487BA8B" w14:textId="77777777"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14:paraId="460C4415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14:paraId="5F9CAE72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14:paraId="18DD3CEF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14:paraId="7A77576A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</w:t>
      </w:r>
      <w:proofErr w:type="gramStart"/>
      <w:r w:rsidRPr="001F7CC6">
        <w:rPr>
          <w:sz w:val="28"/>
          <w:szCs w:val="28"/>
        </w:rPr>
        <w:t>для решения</w:t>
      </w:r>
      <w:proofErr w:type="gramEnd"/>
      <w:r w:rsidRPr="001F7CC6">
        <w:rPr>
          <w:sz w:val="28"/>
          <w:szCs w:val="28"/>
        </w:rPr>
        <w:t xml:space="preserve"> установленных цели и задач исследования;</w:t>
      </w:r>
    </w:p>
    <w:p w14:paraId="4F617F5C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14:paraId="6A5FBE04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14:paraId="7609983C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14:paraId="69222E81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14:paraId="5F5EFCAE" w14:textId="77777777"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14:paraId="5A1075AD" w14:textId="6BF5593B"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284664">
        <w:rPr>
          <w:bCs/>
        </w:rPr>
        <w:t>Электромеханическое преобразование энергии и методы его исследования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14:paraId="447F5F37" w14:textId="77777777"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14:paraId="65749400" w14:textId="77777777"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14:paraId="445EA7BB" w14:textId="77777777"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664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DCF40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3992020</profil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0ACBF-5AD6-46C2-8CEF-4BF70899AA27}"/>
</file>

<file path=customXml/itemProps2.xml><?xml version="1.0" encoding="utf-8"?>
<ds:datastoreItem xmlns:ds="http://schemas.openxmlformats.org/officeDocument/2006/customXml" ds:itemID="{27D33167-0F28-4439-8515-DF7922284AEA}"/>
</file>

<file path=customXml/itemProps3.xml><?xml version="1.0" encoding="utf-8"?>
<ds:datastoreItem xmlns:ds="http://schemas.openxmlformats.org/officeDocument/2006/customXml" ds:itemID="{1E0B22A9-9286-45A2-96B7-7C7E25790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Shirinskii</cp:lastModifiedBy>
  <cp:revision>6</cp:revision>
  <cp:lastPrinted>2017-07-13T09:51:00Z</cp:lastPrinted>
  <dcterms:created xsi:type="dcterms:W3CDTF">2019-05-05T14:20:00Z</dcterms:created>
  <dcterms:modified xsi:type="dcterms:W3CDTF">2020-05-19T14:47:00Z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