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52" w:rsidRPr="004200D5" w:rsidRDefault="00F3400D" w:rsidP="00F3400D">
      <w:pPr>
        <w:ind w:left="-1134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9525</wp:posOffset>
            </wp:positionH>
            <wp:positionV relativeFrom="paragraph">
              <wp:posOffset>-710564</wp:posOffset>
            </wp:positionV>
            <wp:extent cx="7552690" cy="1099058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 Тит лист ОПОП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99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B5C" w:rsidRDefault="00C41B5C" w:rsidP="004200D5">
      <w:pPr>
        <w:pStyle w:val="10"/>
      </w:pPr>
      <w:bookmarkStart w:id="0" w:name="_Toc532218995"/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C41B5C" w:rsidRDefault="00C41B5C" w:rsidP="004200D5">
      <w:pPr>
        <w:pStyle w:val="10"/>
      </w:pPr>
    </w:p>
    <w:p w:rsidR="004200D5" w:rsidRPr="008A2214" w:rsidRDefault="004200D5" w:rsidP="004200D5">
      <w:pPr>
        <w:pStyle w:val="10"/>
      </w:pPr>
      <w:bookmarkStart w:id="1" w:name="_GoBack"/>
      <w:bookmarkEnd w:id="1"/>
      <w:r w:rsidRPr="008A2214">
        <w:lastRenderedPageBreak/>
        <w:t xml:space="preserve">Раздел 1. ОБЩИЕ </w:t>
      </w:r>
      <w:r w:rsidRPr="00DD3E02">
        <w:t>ПОЛОЖЕНИЯ</w:t>
      </w:r>
      <w:bookmarkEnd w:id="0"/>
    </w:p>
    <w:p w:rsidR="00347262" w:rsidRPr="00347262" w:rsidRDefault="00347262" w:rsidP="00347262">
      <w:pPr>
        <w:numPr>
          <w:ilvl w:val="1"/>
          <w:numId w:val="2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и состав основной профессиональной образовательной программы</w:t>
      </w:r>
    </w:p>
    <w:p w:rsidR="005D5383" w:rsidRPr="00347262" w:rsidRDefault="00CE0281" w:rsidP="00347262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r w:rsidRPr="00347262">
        <w:rPr>
          <w:sz w:val="28"/>
          <w:szCs w:val="28"/>
        </w:rPr>
        <w:t>Основная профессиональная образовательная программа</w:t>
      </w:r>
      <w:r w:rsidR="004E79D5" w:rsidRPr="00347262">
        <w:rPr>
          <w:sz w:val="28"/>
          <w:szCs w:val="28"/>
        </w:rPr>
        <w:t xml:space="preserve"> </w:t>
      </w:r>
      <w:r w:rsidRPr="00347262">
        <w:rPr>
          <w:sz w:val="28"/>
          <w:szCs w:val="28"/>
        </w:rPr>
        <w:t xml:space="preserve">(далее – </w:t>
      </w:r>
      <w:r w:rsidR="004E79D5" w:rsidRPr="00347262">
        <w:rPr>
          <w:sz w:val="28"/>
          <w:szCs w:val="28"/>
        </w:rPr>
        <w:t>о</w:t>
      </w:r>
      <w:r w:rsidR="005D5383" w:rsidRPr="00347262">
        <w:rPr>
          <w:sz w:val="28"/>
          <w:szCs w:val="28"/>
        </w:rPr>
        <w:t>бразовательная программ</w:t>
      </w:r>
      <w:r w:rsidR="00A16BEE" w:rsidRPr="00347262">
        <w:rPr>
          <w:sz w:val="28"/>
          <w:szCs w:val="28"/>
        </w:rPr>
        <w:t>а</w:t>
      </w:r>
      <w:r w:rsidRPr="00347262">
        <w:rPr>
          <w:sz w:val="28"/>
          <w:szCs w:val="28"/>
        </w:rPr>
        <w:t>)</w:t>
      </w:r>
      <w:r w:rsidR="005D5383" w:rsidRPr="00347262">
        <w:rPr>
          <w:bCs/>
          <w:sz w:val="28"/>
          <w:szCs w:val="28"/>
        </w:rPr>
        <w:t>,</w:t>
      </w:r>
      <w:r w:rsidR="00672444" w:rsidRPr="00347262">
        <w:rPr>
          <w:bCs/>
          <w:sz w:val="28"/>
          <w:szCs w:val="28"/>
        </w:rPr>
        <w:t xml:space="preserve"> </w:t>
      </w:r>
      <w:r w:rsidR="005D5383" w:rsidRPr="00347262">
        <w:rPr>
          <w:bCs/>
          <w:sz w:val="28"/>
          <w:szCs w:val="28"/>
        </w:rPr>
        <w:t>реализуемая</w:t>
      </w:r>
      <w:r w:rsidR="00B7630B" w:rsidRPr="00347262">
        <w:rPr>
          <w:bCs/>
          <w:sz w:val="28"/>
          <w:szCs w:val="28"/>
        </w:rPr>
        <w:t xml:space="preserve"> в </w:t>
      </w:r>
      <w:r w:rsidR="007F7967">
        <w:rPr>
          <w:bCs/>
          <w:sz w:val="28"/>
          <w:szCs w:val="28"/>
        </w:rPr>
        <w:t>ФГБОУ ВО «Национальный исследовательский университет «</w:t>
      </w:r>
      <w:r w:rsidR="00C520C8" w:rsidRPr="00347262">
        <w:rPr>
          <w:bCs/>
          <w:sz w:val="28"/>
          <w:szCs w:val="28"/>
        </w:rPr>
        <w:t>МЭИ</w:t>
      </w:r>
      <w:r w:rsidR="007F7967">
        <w:rPr>
          <w:bCs/>
          <w:sz w:val="28"/>
          <w:szCs w:val="28"/>
        </w:rPr>
        <w:t>» (далее – МЭИ)</w:t>
      </w:r>
      <w:r w:rsidRPr="00347262">
        <w:rPr>
          <w:bCs/>
          <w:sz w:val="28"/>
          <w:szCs w:val="28"/>
        </w:rPr>
        <w:t>,</w:t>
      </w:r>
      <w:r w:rsidR="00BC0D85" w:rsidRPr="00347262">
        <w:rPr>
          <w:bCs/>
          <w:sz w:val="28"/>
          <w:szCs w:val="28"/>
        </w:rPr>
        <w:t xml:space="preserve"> </w:t>
      </w:r>
      <w:r w:rsidR="005D5383" w:rsidRPr="00347262">
        <w:rPr>
          <w:sz w:val="28"/>
          <w:szCs w:val="28"/>
        </w:rPr>
        <w:t>представляет собой</w:t>
      </w:r>
      <w:r w:rsidR="004839EB" w:rsidRPr="00347262">
        <w:rPr>
          <w:sz w:val="28"/>
          <w:szCs w:val="28"/>
        </w:rPr>
        <w:t xml:space="preserve"> комплект</w:t>
      </w:r>
      <w:r w:rsidR="005D5383" w:rsidRPr="00347262">
        <w:rPr>
          <w:sz w:val="28"/>
          <w:szCs w:val="28"/>
        </w:rPr>
        <w:t xml:space="preserve"> документов, разработанн</w:t>
      </w:r>
      <w:r w:rsidR="004839EB" w:rsidRPr="00347262">
        <w:rPr>
          <w:sz w:val="28"/>
          <w:szCs w:val="28"/>
        </w:rPr>
        <w:t>ый</w:t>
      </w:r>
      <w:r w:rsidR="005D5383" w:rsidRPr="00347262">
        <w:rPr>
          <w:sz w:val="28"/>
          <w:szCs w:val="28"/>
        </w:rPr>
        <w:t xml:space="preserve"> и утвержденн</w:t>
      </w:r>
      <w:r w:rsidR="004839EB" w:rsidRPr="00347262">
        <w:rPr>
          <w:sz w:val="28"/>
          <w:szCs w:val="28"/>
        </w:rPr>
        <w:t>ый</w:t>
      </w:r>
      <w:r w:rsidR="005D5383" w:rsidRPr="00347262">
        <w:rPr>
          <w:sz w:val="28"/>
          <w:szCs w:val="28"/>
        </w:rPr>
        <w:t xml:space="preserve"> </w:t>
      </w:r>
      <w:r w:rsidR="00A16BEE" w:rsidRPr="00347262">
        <w:rPr>
          <w:sz w:val="28"/>
          <w:szCs w:val="28"/>
        </w:rPr>
        <w:t>в соответствии с</w:t>
      </w:r>
      <w:r w:rsidR="005D5383" w:rsidRPr="00347262">
        <w:rPr>
          <w:sz w:val="28"/>
          <w:szCs w:val="28"/>
        </w:rPr>
        <w:t xml:space="preserve"> Федеральн</w:t>
      </w:r>
      <w:r w:rsidR="00A16BEE" w:rsidRPr="00347262">
        <w:rPr>
          <w:sz w:val="28"/>
          <w:szCs w:val="28"/>
        </w:rPr>
        <w:t>ым</w:t>
      </w:r>
      <w:r w:rsidR="005D5383" w:rsidRPr="00347262">
        <w:rPr>
          <w:sz w:val="28"/>
          <w:szCs w:val="28"/>
        </w:rPr>
        <w:t xml:space="preserve"> государственн</w:t>
      </w:r>
      <w:r w:rsidR="00A16BEE" w:rsidRPr="00347262">
        <w:rPr>
          <w:sz w:val="28"/>
          <w:szCs w:val="28"/>
        </w:rPr>
        <w:t>ым</w:t>
      </w:r>
      <w:r w:rsidR="005D5383" w:rsidRPr="00347262">
        <w:rPr>
          <w:sz w:val="28"/>
          <w:szCs w:val="28"/>
        </w:rPr>
        <w:t xml:space="preserve"> образовательн</w:t>
      </w:r>
      <w:r w:rsidR="00A16BEE" w:rsidRPr="00347262">
        <w:rPr>
          <w:sz w:val="28"/>
          <w:szCs w:val="28"/>
        </w:rPr>
        <w:t>ым</w:t>
      </w:r>
      <w:r w:rsidR="005D5383" w:rsidRPr="00347262">
        <w:rPr>
          <w:sz w:val="28"/>
          <w:szCs w:val="28"/>
        </w:rPr>
        <w:t xml:space="preserve"> стандарт</w:t>
      </w:r>
      <w:r w:rsidR="00A16BEE" w:rsidRPr="00347262">
        <w:rPr>
          <w:sz w:val="28"/>
          <w:szCs w:val="28"/>
        </w:rPr>
        <w:t>ом</w:t>
      </w:r>
      <w:r w:rsidR="005D5383" w:rsidRPr="00347262">
        <w:rPr>
          <w:sz w:val="28"/>
          <w:szCs w:val="28"/>
        </w:rPr>
        <w:t xml:space="preserve"> высшего образования</w:t>
      </w:r>
      <w:r w:rsidR="00347262">
        <w:rPr>
          <w:sz w:val="28"/>
          <w:szCs w:val="28"/>
        </w:rPr>
        <w:t>, актуализированным с учетом профессиональных стандартов, по</w:t>
      </w:r>
      <w:r w:rsidR="00347262" w:rsidRPr="00347262">
        <w:rPr>
          <w:sz w:val="24"/>
          <w:szCs w:val="24"/>
          <w:highlight w:val="green"/>
        </w:rPr>
        <w:t xml:space="preserve"> </w:t>
      </w:r>
      <w:r w:rsidR="00347262" w:rsidRPr="0063195C">
        <w:rPr>
          <w:color w:val="000000" w:themeColor="text1"/>
          <w:sz w:val="28"/>
          <w:szCs w:val="28"/>
        </w:rPr>
        <w:t>направлению подготовки</w:t>
      </w:r>
      <w:r w:rsidR="0063195C">
        <w:rPr>
          <w:color w:val="000000" w:themeColor="text1"/>
          <w:sz w:val="28"/>
          <w:szCs w:val="28"/>
        </w:rPr>
        <w:t xml:space="preserve"> 38.04.01 Экономика</w:t>
      </w:r>
      <w:r w:rsidR="00347262" w:rsidRPr="00347262">
        <w:rPr>
          <w:sz w:val="28"/>
          <w:szCs w:val="28"/>
        </w:rPr>
        <w:t xml:space="preserve"> высшего образования, утвержденный приказом </w:t>
      </w:r>
      <w:r w:rsidR="00A3221D">
        <w:rPr>
          <w:sz w:val="28"/>
          <w:szCs w:val="28"/>
        </w:rPr>
        <w:t>Минобрнауки России</w:t>
      </w:r>
      <w:r w:rsidR="00347262" w:rsidRPr="00347262">
        <w:rPr>
          <w:sz w:val="28"/>
          <w:szCs w:val="28"/>
        </w:rPr>
        <w:t xml:space="preserve"> </w:t>
      </w:r>
      <w:r w:rsidR="00347262" w:rsidRPr="0063195C">
        <w:rPr>
          <w:sz w:val="28"/>
          <w:szCs w:val="28"/>
        </w:rPr>
        <w:t>от «</w:t>
      </w:r>
      <w:r w:rsidR="0063195C" w:rsidRPr="0063195C">
        <w:rPr>
          <w:sz w:val="28"/>
          <w:szCs w:val="28"/>
        </w:rPr>
        <w:t>11</w:t>
      </w:r>
      <w:r w:rsidR="00347262" w:rsidRPr="0063195C">
        <w:rPr>
          <w:sz w:val="28"/>
          <w:szCs w:val="28"/>
        </w:rPr>
        <w:t>»</w:t>
      </w:r>
      <w:r w:rsidR="0063195C" w:rsidRPr="0063195C">
        <w:rPr>
          <w:sz w:val="28"/>
          <w:szCs w:val="28"/>
        </w:rPr>
        <w:t xml:space="preserve"> августа</w:t>
      </w:r>
      <w:r w:rsidR="00347262" w:rsidRPr="0063195C">
        <w:rPr>
          <w:sz w:val="28"/>
          <w:szCs w:val="28"/>
        </w:rPr>
        <w:t xml:space="preserve"> 20</w:t>
      </w:r>
      <w:r w:rsidR="0063195C" w:rsidRPr="0063195C">
        <w:rPr>
          <w:sz w:val="28"/>
          <w:szCs w:val="28"/>
        </w:rPr>
        <w:t xml:space="preserve">20 </w:t>
      </w:r>
      <w:r w:rsidR="00347262" w:rsidRPr="0063195C">
        <w:rPr>
          <w:sz w:val="28"/>
          <w:szCs w:val="28"/>
        </w:rPr>
        <w:t>г. №</w:t>
      </w:r>
      <w:r w:rsidR="0063195C">
        <w:rPr>
          <w:sz w:val="28"/>
          <w:szCs w:val="28"/>
        </w:rPr>
        <w:t xml:space="preserve"> </w:t>
      </w:r>
      <w:r w:rsidR="0063195C" w:rsidRPr="0063195C">
        <w:rPr>
          <w:sz w:val="28"/>
          <w:szCs w:val="28"/>
        </w:rPr>
        <w:t>939</w:t>
      </w:r>
      <w:r w:rsidR="00347262" w:rsidRPr="0063195C">
        <w:rPr>
          <w:sz w:val="28"/>
          <w:szCs w:val="28"/>
        </w:rPr>
        <w:t xml:space="preserve">, </w:t>
      </w:r>
      <w:r w:rsidR="00347262" w:rsidRPr="0063195C">
        <w:rPr>
          <w:bCs/>
          <w:sz w:val="28"/>
          <w:szCs w:val="28"/>
        </w:rPr>
        <w:t xml:space="preserve">зарегистрированным в Минюсте России </w:t>
      </w:r>
      <w:r w:rsidR="00347262" w:rsidRPr="0063195C">
        <w:rPr>
          <w:sz w:val="28"/>
          <w:szCs w:val="28"/>
        </w:rPr>
        <w:t>«</w:t>
      </w:r>
      <w:r w:rsidR="0063195C" w:rsidRPr="0063195C">
        <w:rPr>
          <w:sz w:val="28"/>
          <w:szCs w:val="28"/>
        </w:rPr>
        <w:t>26</w:t>
      </w:r>
      <w:r w:rsidR="00347262" w:rsidRPr="0063195C">
        <w:rPr>
          <w:sz w:val="28"/>
          <w:szCs w:val="28"/>
        </w:rPr>
        <w:t>»</w:t>
      </w:r>
      <w:r w:rsidR="0063195C" w:rsidRPr="0063195C">
        <w:rPr>
          <w:sz w:val="28"/>
          <w:szCs w:val="28"/>
        </w:rPr>
        <w:t xml:space="preserve"> августа</w:t>
      </w:r>
      <w:r w:rsidR="00347262" w:rsidRPr="0063195C">
        <w:rPr>
          <w:sz w:val="28"/>
          <w:szCs w:val="28"/>
        </w:rPr>
        <w:t xml:space="preserve"> 20</w:t>
      </w:r>
      <w:r w:rsidR="0063195C" w:rsidRPr="0063195C">
        <w:rPr>
          <w:sz w:val="28"/>
          <w:szCs w:val="28"/>
        </w:rPr>
        <w:t xml:space="preserve">20 </w:t>
      </w:r>
      <w:r w:rsidR="00347262" w:rsidRPr="0063195C">
        <w:rPr>
          <w:sz w:val="28"/>
          <w:szCs w:val="28"/>
        </w:rPr>
        <w:t>г.</w:t>
      </w:r>
      <w:r w:rsidR="00347262" w:rsidRPr="0063195C">
        <w:rPr>
          <w:bCs/>
          <w:sz w:val="28"/>
          <w:szCs w:val="28"/>
        </w:rPr>
        <w:t xml:space="preserve">, регистрационный номер </w:t>
      </w:r>
      <w:r w:rsidR="0063195C" w:rsidRPr="0063195C">
        <w:rPr>
          <w:bCs/>
          <w:sz w:val="28"/>
          <w:szCs w:val="28"/>
        </w:rPr>
        <w:t xml:space="preserve"> 59459</w:t>
      </w:r>
      <w:r w:rsidR="00347262" w:rsidRPr="0063195C">
        <w:rPr>
          <w:bCs/>
          <w:sz w:val="28"/>
          <w:szCs w:val="28"/>
        </w:rPr>
        <w:t>.</w:t>
      </w:r>
    </w:p>
    <w:p w:rsidR="00031E99" w:rsidRPr="00347262" w:rsidRDefault="001C369E" w:rsidP="008D6AE8">
      <w:pPr>
        <w:shd w:val="clear" w:color="auto" w:fill="FFFFFF"/>
        <w:ind w:firstLine="720"/>
        <w:jc w:val="both"/>
        <w:rPr>
          <w:sz w:val="28"/>
          <w:szCs w:val="28"/>
        </w:rPr>
      </w:pPr>
      <w:r w:rsidRPr="00347262">
        <w:rPr>
          <w:sz w:val="28"/>
          <w:szCs w:val="28"/>
        </w:rPr>
        <w:t>О</w:t>
      </w:r>
      <w:r w:rsidR="00EA6A24" w:rsidRPr="00347262">
        <w:rPr>
          <w:sz w:val="28"/>
          <w:szCs w:val="28"/>
        </w:rPr>
        <w:t>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рабочих программ дисциплин (модулей), программ практик,</w:t>
      </w:r>
      <w:r w:rsidR="00347262">
        <w:rPr>
          <w:sz w:val="28"/>
          <w:szCs w:val="28"/>
        </w:rPr>
        <w:t xml:space="preserve"> программы государственной итоговой аттестации,</w:t>
      </w:r>
      <w:r w:rsidR="00EA6A24" w:rsidRPr="00347262">
        <w:rPr>
          <w:sz w:val="28"/>
          <w:szCs w:val="28"/>
        </w:rPr>
        <w:t xml:space="preserve"> оценочных средств, </w:t>
      </w:r>
      <w:r w:rsidRPr="005B2464">
        <w:rPr>
          <w:sz w:val="28"/>
          <w:szCs w:val="28"/>
        </w:rPr>
        <w:t>методических материалов</w:t>
      </w:r>
      <w:r w:rsidR="00886DCA" w:rsidRPr="005B2464">
        <w:rPr>
          <w:sz w:val="28"/>
          <w:szCs w:val="28"/>
        </w:rPr>
        <w:t>.</w:t>
      </w:r>
    </w:p>
    <w:p w:rsidR="008D6AE8" w:rsidRPr="005B2464" w:rsidRDefault="008D6AE8" w:rsidP="008D6AE8">
      <w:pPr>
        <w:widowControl/>
        <w:ind w:firstLine="720"/>
        <w:jc w:val="both"/>
        <w:rPr>
          <w:strike/>
          <w:sz w:val="24"/>
          <w:szCs w:val="24"/>
        </w:rPr>
      </w:pPr>
      <w:r w:rsidRPr="00347262">
        <w:rPr>
          <w:sz w:val="28"/>
          <w:szCs w:val="28"/>
        </w:rPr>
        <w:t xml:space="preserve">Образовательная программа позволяет осуществлять обучение инвалидов и лиц с ограниченными возможностями здоровья. </w:t>
      </w:r>
    </w:p>
    <w:p w:rsidR="00B7630B" w:rsidRPr="00584541" w:rsidRDefault="00B7630B" w:rsidP="004E005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D5383" w:rsidRPr="00584541" w:rsidRDefault="00584541" w:rsidP="00584541">
      <w:pPr>
        <w:numPr>
          <w:ilvl w:val="1"/>
          <w:numId w:val="25"/>
        </w:numPr>
        <w:shd w:val="clear" w:color="auto" w:fill="FFFFFF"/>
        <w:tabs>
          <w:tab w:val="left" w:pos="799"/>
          <w:tab w:val="left" w:leader="underscore" w:pos="3319"/>
        </w:tabs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Нормативные документы</w:t>
      </w:r>
      <w:r w:rsidR="005D5383" w:rsidRPr="00584541">
        <w:rPr>
          <w:b/>
          <w:bCs/>
          <w:iCs/>
          <w:sz w:val="28"/>
          <w:szCs w:val="28"/>
        </w:rPr>
        <w:t xml:space="preserve"> </w:t>
      </w:r>
    </w:p>
    <w:p w:rsidR="00584541" w:rsidRDefault="005D5383" w:rsidP="00584541">
      <w:pPr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584541">
        <w:rPr>
          <w:sz w:val="28"/>
          <w:szCs w:val="28"/>
        </w:rPr>
        <w:t>Федеральны</w:t>
      </w:r>
      <w:r w:rsidR="00BC0D85" w:rsidRPr="00584541">
        <w:rPr>
          <w:sz w:val="28"/>
          <w:szCs w:val="28"/>
        </w:rPr>
        <w:t>й закон</w:t>
      </w:r>
      <w:r w:rsidR="00C520C8" w:rsidRPr="00584541">
        <w:rPr>
          <w:sz w:val="28"/>
          <w:szCs w:val="28"/>
        </w:rPr>
        <w:t xml:space="preserve"> от 29 декабря 2012 года № 273-ФЗ</w:t>
      </w:r>
      <w:r w:rsidRPr="00584541">
        <w:rPr>
          <w:sz w:val="28"/>
          <w:szCs w:val="28"/>
        </w:rPr>
        <w:t xml:space="preserve"> «Об образовании</w:t>
      </w:r>
      <w:r w:rsidR="00BC0D85" w:rsidRPr="00584541">
        <w:rPr>
          <w:sz w:val="28"/>
          <w:szCs w:val="28"/>
        </w:rPr>
        <w:t xml:space="preserve"> в Российской Федерации</w:t>
      </w:r>
      <w:r w:rsidRPr="00584541">
        <w:rPr>
          <w:sz w:val="28"/>
          <w:szCs w:val="28"/>
        </w:rPr>
        <w:t>»</w:t>
      </w:r>
      <w:r w:rsidR="00C520C8" w:rsidRPr="00584541">
        <w:rPr>
          <w:sz w:val="28"/>
          <w:szCs w:val="28"/>
        </w:rPr>
        <w:t xml:space="preserve"> (с последующими дополнениями и изменениями)</w:t>
      </w:r>
      <w:r w:rsidRPr="00584541">
        <w:rPr>
          <w:sz w:val="28"/>
          <w:szCs w:val="28"/>
        </w:rPr>
        <w:t>;</w:t>
      </w:r>
    </w:p>
    <w:p w:rsidR="00584541" w:rsidRDefault="005D5383" w:rsidP="00584541">
      <w:pPr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584541">
        <w:rPr>
          <w:sz w:val="28"/>
          <w:szCs w:val="28"/>
        </w:rPr>
        <w:t>Федеральный государственный образовательный стандарт по</w:t>
      </w:r>
      <w:r w:rsidR="00031E99" w:rsidRPr="00584541">
        <w:rPr>
          <w:sz w:val="28"/>
          <w:szCs w:val="28"/>
        </w:rPr>
        <w:t xml:space="preserve"> </w:t>
      </w:r>
      <w:r w:rsidRPr="0063195C">
        <w:rPr>
          <w:sz w:val="28"/>
          <w:szCs w:val="28"/>
        </w:rPr>
        <w:t>направлению подготовки</w:t>
      </w:r>
      <w:r w:rsidR="0063195C">
        <w:rPr>
          <w:sz w:val="28"/>
          <w:szCs w:val="28"/>
        </w:rPr>
        <w:t xml:space="preserve"> </w:t>
      </w:r>
      <w:r w:rsidR="0063195C">
        <w:rPr>
          <w:color w:val="000000" w:themeColor="text1"/>
          <w:sz w:val="28"/>
          <w:szCs w:val="28"/>
        </w:rPr>
        <w:t>38.04.01 Экономика</w:t>
      </w:r>
      <w:r w:rsidR="0063195C" w:rsidRPr="00347262">
        <w:rPr>
          <w:sz w:val="28"/>
          <w:szCs w:val="28"/>
        </w:rPr>
        <w:t xml:space="preserve"> высшего образования, утвержденный приказом </w:t>
      </w:r>
      <w:r w:rsidR="0063195C">
        <w:rPr>
          <w:sz w:val="28"/>
          <w:szCs w:val="28"/>
        </w:rPr>
        <w:t>Минобрнауки России</w:t>
      </w:r>
      <w:r w:rsidR="0063195C" w:rsidRPr="00347262">
        <w:rPr>
          <w:sz w:val="28"/>
          <w:szCs w:val="28"/>
        </w:rPr>
        <w:t xml:space="preserve"> </w:t>
      </w:r>
      <w:r w:rsidR="0063195C" w:rsidRPr="0063195C">
        <w:rPr>
          <w:sz w:val="28"/>
          <w:szCs w:val="28"/>
        </w:rPr>
        <w:t>от «11» августа 2020 г. №</w:t>
      </w:r>
      <w:r w:rsidR="0063195C">
        <w:rPr>
          <w:sz w:val="28"/>
          <w:szCs w:val="28"/>
        </w:rPr>
        <w:t xml:space="preserve"> </w:t>
      </w:r>
      <w:r w:rsidR="0063195C" w:rsidRPr="0063195C">
        <w:rPr>
          <w:sz w:val="28"/>
          <w:szCs w:val="28"/>
        </w:rPr>
        <w:t>939</w:t>
      </w:r>
      <w:r w:rsidR="0063195C">
        <w:rPr>
          <w:sz w:val="28"/>
          <w:szCs w:val="28"/>
        </w:rPr>
        <w:t xml:space="preserve"> </w:t>
      </w:r>
      <w:r w:rsidR="00584541" w:rsidRPr="00584541">
        <w:rPr>
          <w:sz w:val="28"/>
          <w:szCs w:val="28"/>
        </w:rPr>
        <w:t>(далее – ФГОС ВО);</w:t>
      </w:r>
    </w:p>
    <w:p w:rsidR="000F3F11" w:rsidRDefault="00584541" w:rsidP="000F3F11">
      <w:pPr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584541">
        <w:rPr>
          <w:sz w:val="28"/>
          <w:szCs w:val="28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магистратуры, программам специалитета, утвержденный приказом Минобрнауки России от 05 апреля 2017 года </w:t>
      </w:r>
      <w:r>
        <w:rPr>
          <w:sz w:val="28"/>
          <w:szCs w:val="28"/>
        </w:rPr>
        <w:t xml:space="preserve">                   </w:t>
      </w:r>
      <w:r w:rsidRPr="00584541">
        <w:rPr>
          <w:sz w:val="28"/>
          <w:szCs w:val="28"/>
        </w:rPr>
        <w:t>№ 301 (далее – Порядок организации образовательной деятельности);</w:t>
      </w:r>
    </w:p>
    <w:p w:rsidR="00584541" w:rsidRPr="000F3F11" w:rsidRDefault="00584541" w:rsidP="000F3F11">
      <w:pPr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0F3F11">
        <w:rPr>
          <w:sz w:val="28"/>
          <w:szCs w:val="28"/>
        </w:rPr>
        <w:t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Минобрнауки России от 29 июня 2015 г. № 636;</w:t>
      </w:r>
    </w:p>
    <w:p w:rsidR="00584541" w:rsidRPr="00584541" w:rsidRDefault="00584541" w:rsidP="00584541">
      <w:pPr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584541">
        <w:rPr>
          <w:sz w:val="28"/>
          <w:szCs w:val="28"/>
        </w:rPr>
        <w:t>Положение о практике обучающихся, осваивающих основные профессиональные образовательные программы высшего образования, утвержденное приказом Минобрнауки России от 27 ноября 2015 г. № 1383.</w:t>
      </w:r>
    </w:p>
    <w:p w:rsidR="00D61862" w:rsidRPr="00584541" w:rsidRDefault="005D5383" w:rsidP="00584541">
      <w:pPr>
        <w:numPr>
          <w:ilvl w:val="0"/>
          <w:numId w:val="27"/>
        </w:num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584541">
        <w:rPr>
          <w:sz w:val="28"/>
          <w:szCs w:val="28"/>
        </w:rPr>
        <w:t xml:space="preserve">Устав </w:t>
      </w:r>
      <w:r w:rsidR="00C520C8" w:rsidRPr="00584541">
        <w:rPr>
          <w:sz w:val="28"/>
          <w:szCs w:val="28"/>
        </w:rPr>
        <w:t>МЭИ</w:t>
      </w:r>
      <w:r w:rsidR="00404B40" w:rsidRPr="00584541">
        <w:rPr>
          <w:sz w:val="28"/>
          <w:szCs w:val="28"/>
        </w:rPr>
        <w:t>;</w:t>
      </w:r>
    </w:p>
    <w:p w:rsidR="00BC0D85" w:rsidRPr="00584541" w:rsidRDefault="00296D32" w:rsidP="00584541">
      <w:pPr>
        <w:numPr>
          <w:ilvl w:val="0"/>
          <w:numId w:val="27"/>
        </w:num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584541">
        <w:rPr>
          <w:sz w:val="28"/>
          <w:szCs w:val="28"/>
        </w:rPr>
        <w:t>Л</w:t>
      </w:r>
      <w:r w:rsidR="00BC0D85" w:rsidRPr="00584541">
        <w:rPr>
          <w:sz w:val="28"/>
          <w:szCs w:val="28"/>
        </w:rPr>
        <w:t xml:space="preserve">окальные акты </w:t>
      </w:r>
      <w:r w:rsidR="00C520C8" w:rsidRPr="00584541">
        <w:rPr>
          <w:sz w:val="28"/>
          <w:szCs w:val="28"/>
        </w:rPr>
        <w:t>МЭИ;</w:t>
      </w:r>
    </w:p>
    <w:p w:rsidR="005B0865" w:rsidRPr="00F77201" w:rsidRDefault="00584541" w:rsidP="00A3303B">
      <w:pPr>
        <w:numPr>
          <w:ilvl w:val="0"/>
          <w:numId w:val="27"/>
        </w:numPr>
        <w:shd w:val="clear" w:color="auto" w:fill="FFFFFF"/>
        <w:tabs>
          <w:tab w:val="left" w:pos="851"/>
          <w:tab w:val="left" w:pos="993"/>
        </w:tabs>
        <w:jc w:val="both"/>
        <w:rPr>
          <w:sz w:val="24"/>
          <w:szCs w:val="24"/>
        </w:rPr>
      </w:pPr>
      <w:r w:rsidRPr="00F77201">
        <w:rPr>
          <w:sz w:val="28"/>
          <w:szCs w:val="28"/>
        </w:rPr>
        <w:lastRenderedPageBreak/>
        <w:t xml:space="preserve">Профессиональные </w:t>
      </w:r>
      <w:r w:rsidR="005B2464" w:rsidRPr="00F77201">
        <w:rPr>
          <w:sz w:val="28"/>
          <w:szCs w:val="28"/>
        </w:rPr>
        <w:t xml:space="preserve">стандарты </w:t>
      </w:r>
      <w:r w:rsidR="000860BA" w:rsidRPr="00F77201">
        <w:rPr>
          <w:sz w:val="28"/>
          <w:szCs w:val="28"/>
        </w:rPr>
        <w:t>(</w:t>
      </w:r>
      <w:r w:rsidR="00F77201" w:rsidRPr="00F77201">
        <w:rPr>
          <w:sz w:val="25"/>
          <w:szCs w:val="25"/>
        </w:rPr>
        <w:t>Специалист по управлению рисками. Утвержден приказом Министерства труда и социальной защиты РФ от 7.09.2015 г. № 591н; Бизнес-аналитик Утвержден приказом Министерства труда и социальной защиты РФ от 25.09.2018 г. № 592н; Специалист по финансовому мониторингу (в сфере противодействия легализации доходов, полученных преступным путем, и финансированию терроризма). Утвержден приказом Министерства труда и социальной защиты РФ от 24.05.2015 № 512н</w:t>
      </w:r>
      <w:r w:rsidR="00F77201" w:rsidRPr="00F77201">
        <w:rPr>
          <w:sz w:val="28"/>
          <w:szCs w:val="28"/>
        </w:rPr>
        <w:t>).</w:t>
      </w:r>
    </w:p>
    <w:p w:rsidR="00AC3A52" w:rsidRPr="000860BA" w:rsidRDefault="00AC3A52" w:rsidP="00AC3A52">
      <w:pPr>
        <w:shd w:val="clear" w:color="auto" w:fill="FFFFFF"/>
        <w:tabs>
          <w:tab w:val="left" w:pos="709"/>
        </w:tabs>
        <w:ind w:left="720"/>
        <w:jc w:val="both"/>
        <w:rPr>
          <w:sz w:val="24"/>
          <w:szCs w:val="24"/>
        </w:rPr>
      </w:pPr>
    </w:p>
    <w:p w:rsidR="00584541" w:rsidRPr="00AC3A52" w:rsidRDefault="00584541" w:rsidP="00AC3A52">
      <w:pPr>
        <w:numPr>
          <w:ilvl w:val="1"/>
          <w:numId w:val="25"/>
        </w:numPr>
        <w:shd w:val="clear" w:color="auto" w:fill="FFFFFF"/>
        <w:tabs>
          <w:tab w:val="left" w:pos="799"/>
          <w:tab w:val="left" w:leader="underscore" w:pos="3319"/>
        </w:tabs>
        <w:jc w:val="both"/>
        <w:rPr>
          <w:b/>
          <w:bCs/>
          <w:iCs/>
          <w:sz w:val="28"/>
          <w:szCs w:val="28"/>
        </w:rPr>
      </w:pPr>
      <w:bookmarkStart w:id="2" w:name="_Toc532218998"/>
      <w:r w:rsidRPr="00AC3A52">
        <w:rPr>
          <w:b/>
          <w:bCs/>
          <w:iCs/>
          <w:sz w:val="28"/>
          <w:szCs w:val="28"/>
        </w:rPr>
        <w:t>Перечень сокращений</w:t>
      </w:r>
      <w:bookmarkEnd w:id="2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1"/>
        <w:gridCol w:w="1076"/>
        <w:gridCol w:w="6506"/>
      </w:tblGrid>
      <w:tr w:rsidR="00584541" w:rsidRPr="00584541" w:rsidTr="000E5417">
        <w:tc>
          <w:tcPr>
            <w:tcW w:w="2191" w:type="dxa"/>
          </w:tcPr>
          <w:p w:rsidR="00584541" w:rsidRPr="00584541" w:rsidRDefault="000860BA" w:rsidP="00C45D5A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з.е.</w:t>
            </w:r>
          </w:p>
        </w:tc>
        <w:tc>
          <w:tcPr>
            <w:tcW w:w="1076" w:type="dxa"/>
          </w:tcPr>
          <w:p w:rsidR="00584541" w:rsidRPr="00584541" w:rsidRDefault="00584541" w:rsidP="00C45D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06" w:type="dxa"/>
          </w:tcPr>
          <w:p w:rsidR="00584541" w:rsidRPr="00584541" w:rsidRDefault="00584541" w:rsidP="000E5417">
            <w:pPr>
              <w:pStyle w:val="ConsPlusNormal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зачетная единица</w:t>
            </w:r>
          </w:p>
        </w:tc>
      </w:tr>
      <w:tr w:rsidR="00584541" w:rsidRPr="00584541" w:rsidTr="000E5417">
        <w:trPr>
          <w:trHeight w:val="355"/>
        </w:trPr>
        <w:tc>
          <w:tcPr>
            <w:tcW w:w="2191" w:type="dxa"/>
          </w:tcPr>
          <w:p w:rsidR="00584541" w:rsidRPr="00584541" w:rsidRDefault="00584541" w:rsidP="00C45D5A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1076" w:type="dxa"/>
          </w:tcPr>
          <w:p w:rsidR="00584541" w:rsidRPr="00584541" w:rsidRDefault="00584541" w:rsidP="00C45D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06" w:type="dxa"/>
          </w:tcPr>
          <w:p w:rsidR="00584541" w:rsidRPr="00584541" w:rsidRDefault="00584541" w:rsidP="000E5417">
            <w:pPr>
              <w:pStyle w:val="ConsPlusNormal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общепрофессиональная компетенция</w:t>
            </w:r>
          </w:p>
        </w:tc>
      </w:tr>
      <w:tr w:rsidR="000E5417" w:rsidRPr="00584541" w:rsidTr="000E5417">
        <w:tc>
          <w:tcPr>
            <w:tcW w:w="2191" w:type="dxa"/>
          </w:tcPr>
          <w:p w:rsidR="000E5417" w:rsidRPr="00584541" w:rsidRDefault="000E5417" w:rsidP="000E541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</w:p>
        </w:tc>
        <w:tc>
          <w:tcPr>
            <w:tcW w:w="1076" w:type="dxa"/>
          </w:tcPr>
          <w:p w:rsidR="000E5417" w:rsidRPr="00584541" w:rsidRDefault="000E5417" w:rsidP="000E5417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506" w:type="dxa"/>
          </w:tcPr>
          <w:p w:rsidR="000E5417" w:rsidRPr="00584541" w:rsidRDefault="000E5417" w:rsidP="000E5417">
            <w:pPr>
              <w:pStyle w:val="ConsPlusNormal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оценочн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0E5417" w:rsidRPr="00584541" w:rsidTr="000E5417">
        <w:tc>
          <w:tcPr>
            <w:tcW w:w="2191" w:type="dxa"/>
          </w:tcPr>
          <w:p w:rsidR="000E5417" w:rsidRPr="00584541" w:rsidRDefault="000E5417" w:rsidP="000E54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ОТФ</w:t>
            </w:r>
          </w:p>
        </w:tc>
        <w:tc>
          <w:tcPr>
            <w:tcW w:w="1076" w:type="dxa"/>
          </w:tcPr>
          <w:p w:rsidR="000E5417" w:rsidRPr="00584541" w:rsidRDefault="000E5417" w:rsidP="000E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06" w:type="dxa"/>
          </w:tcPr>
          <w:p w:rsidR="000E5417" w:rsidRPr="00584541" w:rsidRDefault="000E5417" w:rsidP="000E5417">
            <w:pPr>
              <w:pStyle w:val="ConsPlusNormal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обобщенная трудовая функция</w:t>
            </w:r>
          </w:p>
        </w:tc>
      </w:tr>
      <w:tr w:rsidR="000E5417" w:rsidRPr="00584541" w:rsidTr="000E5417">
        <w:tc>
          <w:tcPr>
            <w:tcW w:w="2191" w:type="dxa"/>
          </w:tcPr>
          <w:p w:rsidR="000E5417" w:rsidRPr="00584541" w:rsidRDefault="000E5417" w:rsidP="000E541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ПД</w:t>
            </w:r>
          </w:p>
        </w:tc>
        <w:tc>
          <w:tcPr>
            <w:tcW w:w="1076" w:type="dxa"/>
          </w:tcPr>
          <w:p w:rsidR="000E5417" w:rsidRPr="00584541" w:rsidRDefault="000E5417" w:rsidP="000E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06" w:type="dxa"/>
          </w:tcPr>
          <w:p w:rsidR="000E5417" w:rsidRPr="00584541" w:rsidRDefault="000E5417" w:rsidP="000E5417">
            <w:pPr>
              <w:pStyle w:val="ConsPlusNormal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профессиональная деятельность</w:t>
            </w:r>
          </w:p>
        </w:tc>
      </w:tr>
      <w:tr w:rsidR="000E5417" w:rsidRPr="00584541" w:rsidTr="000E5417">
        <w:tc>
          <w:tcPr>
            <w:tcW w:w="2191" w:type="dxa"/>
          </w:tcPr>
          <w:p w:rsidR="000E5417" w:rsidRPr="00584541" w:rsidRDefault="000E5417" w:rsidP="000E541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1076" w:type="dxa"/>
          </w:tcPr>
          <w:p w:rsidR="000E5417" w:rsidRPr="00584541" w:rsidRDefault="000E5417" w:rsidP="000E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06" w:type="dxa"/>
          </w:tcPr>
          <w:p w:rsidR="000E5417" w:rsidRPr="00584541" w:rsidRDefault="000E5417" w:rsidP="000E5417">
            <w:pPr>
              <w:pStyle w:val="ConsPlusNormal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профессиональная компетенция</w:t>
            </w:r>
          </w:p>
        </w:tc>
      </w:tr>
      <w:tr w:rsidR="000E5417" w:rsidRPr="00584541" w:rsidTr="000E5417">
        <w:tc>
          <w:tcPr>
            <w:tcW w:w="2191" w:type="dxa"/>
          </w:tcPr>
          <w:p w:rsidR="000E5417" w:rsidRPr="00584541" w:rsidRDefault="000E5417" w:rsidP="000E541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  <w:tc>
          <w:tcPr>
            <w:tcW w:w="1076" w:type="dxa"/>
          </w:tcPr>
          <w:p w:rsidR="000E5417" w:rsidRPr="00584541" w:rsidRDefault="000E5417" w:rsidP="000E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06" w:type="dxa"/>
          </w:tcPr>
          <w:p w:rsidR="000E5417" w:rsidRPr="00584541" w:rsidRDefault="000E5417" w:rsidP="000E5417">
            <w:pPr>
              <w:pStyle w:val="ConsPlusNormal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профессиональный стандарт</w:t>
            </w:r>
          </w:p>
        </w:tc>
      </w:tr>
      <w:tr w:rsidR="000E5417" w:rsidRPr="00584541" w:rsidTr="000E5417">
        <w:tc>
          <w:tcPr>
            <w:tcW w:w="2191" w:type="dxa"/>
          </w:tcPr>
          <w:p w:rsidR="000E5417" w:rsidRPr="00584541" w:rsidRDefault="000E5417" w:rsidP="000E541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ПООП</w:t>
            </w:r>
          </w:p>
        </w:tc>
        <w:tc>
          <w:tcPr>
            <w:tcW w:w="1076" w:type="dxa"/>
          </w:tcPr>
          <w:p w:rsidR="000E5417" w:rsidRPr="00584541" w:rsidRDefault="000E5417" w:rsidP="000E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06" w:type="dxa"/>
          </w:tcPr>
          <w:p w:rsidR="000E5417" w:rsidRPr="00584541" w:rsidRDefault="000E5417" w:rsidP="000E5417">
            <w:pPr>
              <w:pStyle w:val="ConsPlusNormal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примерная основная образовательная программа по направлению подготовки</w:t>
            </w:r>
          </w:p>
        </w:tc>
      </w:tr>
      <w:tr w:rsidR="000E5417" w:rsidRPr="00584541" w:rsidTr="000E5417">
        <w:tc>
          <w:tcPr>
            <w:tcW w:w="2191" w:type="dxa"/>
          </w:tcPr>
          <w:p w:rsidR="000E5417" w:rsidRPr="00584541" w:rsidRDefault="000E5417" w:rsidP="000E541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1076" w:type="dxa"/>
          </w:tcPr>
          <w:p w:rsidR="000E5417" w:rsidRPr="00584541" w:rsidRDefault="000E5417" w:rsidP="000E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06" w:type="dxa"/>
          </w:tcPr>
          <w:p w:rsidR="000E5417" w:rsidRPr="00584541" w:rsidRDefault="000E5417" w:rsidP="000E5417">
            <w:pPr>
              <w:pStyle w:val="ConsPlusNormal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универсальная компетенция</w:t>
            </w:r>
          </w:p>
        </w:tc>
      </w:tr>
      <w:tr w:rsidR="000E5417" w:rsidRPr="00584541" w:rsidTr="000E5417">
        <w:tc>
          <w:tcPr>
            <w:tcW w:w="2191" w:type="dxa"/>
          </w:tcPr>
          <w:p w:rsidR="000E5417" w:rsidRPr="00584541" w:rsidRDefault="000E5417" w:rsidP="000E541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ФГОС ВО</w:t>
            </w:r>
          </w:p>
        </w:tc>
        <w:tc>
          <w:tcPr>
            <w:tcW w:w="1076" w:type="dxa"/>
          </w:tcPr>
          <w:p w:rsidR="000E5417" w:rsidRPr="00584541" w:rsidRDefault="000E5417" w:rsidP="000E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506" w:type="dxa"/>
          </w:tcPr>
          <w:p w:rsidR="000E5417" w:rsidRPr="00584541" w:rsidRDefault="000E5417" w:rsidP="002C3FD3">
            <w:pPr>
              <w:pStyle w:val="ConsPlusNormal"/>
              <w:ind w:left="2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высшего образования</w:t>
            </w:r>
          </w:p>
        </w:tc>
      </w:tr>
    </w:tbl>
    <w:p w:rsidR="00293574" w:rsidRDefault="00293574" w:rsidP="00293574">
      <w:pPr>
        <w:pStyle w:val="10"/>
      </w:pPr>
      <w:bookmarkStart w:id="3" w:name="_Toc532218999"/>
    </w:p>
    <w:bookmarkEnd w:id="3"/>
    <w:p w:rsidR="00293574" w:rsidRDefault="0059609C" w:rsidP="0059609C">
      <w:pPr>
        <w:pStyle w:val="10"/>
        <w:numPr>
          <w:ilvl w:val="1"/>
          <w:numId w:val="33"/>
        </w:numPr>
        <w:jc w:val="left"/>
      </w:pPr>
      <w:r>
        <w:t>Цель образовательной программы</w:t>
      </w:r>
      <w:r w:rsidR="00293574" w:rsidRPr="008A2214">
        <w:t xml:space="preserve"> </w:t>
      </w:r>
    </w:p>
    <w:p w:rsidR="00F77201" w:rsidRPr="00A3558A" w:rsidRDefault="00F77201" w:rsidP="00F77201">
      <w:pPr>
        <w:ind w:firstLine="709"/>
        <w:jc w:val="both"/>
        <w:rPr>
          <w:sz w:val="28"/>
          <w:szCs w:val="28"/>
        </w:rPr>
      </w:pPr>
      <w:r w:rsidRPr="00A3558A">
        <w:rPr>
          <w:sz w:val="28"/>
          <w:szCs w:val="28"/>
        </w:rPr>
        <w:t xml:space="preserve">Основная цель образовательной программы - подготовка системных, творчески и критически мыслящих специалистов, способных к анализу сложных проблем развития национальной, региональной экономики, экономики предприятия (организации), умеющих в рамках аналитической и организационно-управленческой деятельности разрабатывать практические мероприятия по обеспечению экономической безопасности, разработки рекомендаций, обоснованных предложений по совершенствованию системы экономической безопасности с учетом стратегических целей развития хозяйствующего субъекта.  </w:t>
      </w:r>
    </w:p>
    <w:p w:rsidR="00AC3A52" w:rsidRPr="005330CE" w:rsidRDefault="00AC3A52" w:rsidP="005330CE">
      <w:pPr>
        <w:pStyle w:val="a5"/>
        <w:spacing w:before="240"/>
        <w:jc w:val="both"/>
        <w:rPr>
          <w:rFonts w:ascii="Times New Roman" w:hAnsi="Times New Roman"/>
          <w:i/>
          <w:sz w:val="28"/>
          <w:szCs w:val="28"/>
          <w:highlight w:val="cyan"/>
        </w:rPr>
      </w:pPr>
    </w:p>
    <w:p w:rsidR="00B7260E" w:rsidRDefault="00B7260E" w:rsidP="00533D8A">
      <w:pPr>
        <w:pStyle w:val="a5"/>
        <w:numPr>
          <w:ilvl w:val="1"/>
          <w:numId w:val="33"/>
        </w:numPr>
        <w:spacing w:before="240"/>
        <w:rPr>
          <w:rFonts w:ascii="Times New Roman" w:hAnsi="Times New Roman"/>
          <w:i/>
          <w:sz w:val="28"/>
          <w:szCs w:val="28"/>
        </w:rPr>
      </w:pPr>
      <w:r w:rsidRPr="00B7260E">
        <w:rPr>
          <w:rFonts w:ascii="Times New Roman" w:hAnsi="Times New Roman"/>
          <w:b/>
          <w:sz w:val="28"/>
          <w:szCs w:val="28"/>
        </w:rPr>
        <w:t>Форма обучения:</w:t>
      </w:r>
      <w:r w:rsidR="00931C65">
        <w:rPr>
          <w:rFonts w:ascii="Times New Roman" w:hAnsi="Times New Roman"/>
          <w:b/>
          <w:sz w:val="28"/>
          <w:szCs w:val="28"/>
        </w:rPr>
        <w:t xml:space="preserve"> </w:t>
      </w:r>
      <w:r w:rsidR="00931C65" w:rsidRPr="00931C65">
        <w:rPr>
          <w:rFonts w:ascii="Times New Roman" w:hAnsi="Times New Roman"/>
          <w:b/>
          <w:sz w:val="28"/>
          <w:szCs w:val="28"/>
        </w:rPr>
        <w:t>очная</w:t>
      </w:r>
      <w:r w:rsidR="00931C65">
        <w:rPr>
          <w:rFonts w:ascii="Times New Roman" w:hAnsi="Times New Roman"/>
          <w:b/>
          <w:sz w:val="28"/>
          <w:szCs w:val="28"/>
        </w:rPr>
        <w:t>.</w:t>
      </w:r>
    </w:p>
    <w:p w:rsidR="00AC3A52" w:rsidRDefault="00AC3A52" w:rsidP="00AC3A52">
      <w:pPr>
        <w:pStyle w:val="a5"/>
        <w:spacing w:before="240"/>
        <w:rPr>
          <w:rFonts w:ascii="Times New Roman" w:hAnsi="Times New Roman"/>
          <w:i/>
          <w:sz w:val="28"/>
          <w:szCs w:val="28"/>
        </w:rPr>
      </w:pPr>
    </w:p>
    <w:p w:rsidR="00BF2A89" w:rsidRPr="00BF2A89" w:rsidRDefault="00B7260E" w:rsidP="00BE70A8">
      <w:pPr>
        <w:pStyle w:val="a5"/>
        <w:numPr>
          <w:ilvl w:val="1"/>
          <w:numId w:val="33"/>
        </w:numPr>
        <w:shd w:val="clear" w:color="auto" w:fill="FFFFFF"/>
        <w:spacing w:before="240" w:after="0"/>
        <w:jc w:val="both"/>
        <w:rPr>
          <w:rFonts w:ascii="Times New Roman" w:hAnsi="Times New Roman"/>
          <w:bCs/>
          <w:sz w:val="28"/>
          <w:szCs w:val="28"/>
        </w:rPr>
      </w:pPr>
      <w:r w:rsidRPr="00B7260E">
        <w:rPr>
          <w:rFonts w:ascii="Times New Roman" w:hAnsi="Times New Roman"/>
          <w:b/>
          <w:bCs/>
          <w:sz w:val="28"/>
          <w:szCs w:val="28"/>
        </w:rPr>
        <w:t xml:space="preserve">При реализации образовательной программы </w:t>
      </w:r>
      <w:r w:rsidRPr="00931C65">
        <w:rPr>
          <w:rFonts w:ascii="Times New Roman" w:hAnsi="Times New Roman"/>
          <w:b/>
          <w:bCs/>
          <w:sz w:val="28"/>
          <w:szCs w:val="28"/>
        </w:rPr>
        <w:t>применя</w:t>
      </w:r>
      <w:r w:rsidR="00BF2A89" w:rsidRPr="00931C65">
        <w:rPr>
          <w:rFonts w:ascii="Times New Roman" w:hAnsi="Times New Roman"/>
          <w:b/>
          <w:bCs/>
          <w:sz w:val="28"/>
          <w:szCs w:val="28"/>
        </w:rPr>
        <w:t>е</w:t>
      </w:r>
      <w:r w:rsidRPr="00931C65">
        <w:rPr>
          <w:rFonts w:ascii="Times New Roman" w:hAnsi="Times New Roman"/>
          <w:b/>
          <w:bCs/>
          <w:sz w:val="28"/>
          <w:szCs w:val="28"/>
        </w:rPr>
        <w:t>тся</w:t>
      </w:r>
      <w:r w:rsidRPr="00B7260E">
        <w:rPr>
          <w:rFonts w:ascii="Times New Roman" w:hAnsi="Times New Roman"/>
          <w:b/>
          <w:bCs/>
          <w:sz w:val="28"/>
          <w:szCs w:val="28"/>
        </w:rPr>
        <w:t xml:space="preserve"> электронно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B7260E">
        <w:rPr>
          <w:rFonts w:ascii="Times New Roman" w:hAnsi="Times New Roman"/>
          <w:b/>
          <w:bCs/>
          <w:sz w:val="28"/>
          <w:szCs w:val="28"/>
        </w:rPr>
        <w:t xml:space="preserve"> обучени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BF2A89">
        <w:rPr>
          <w:rFonts w:ascii="Times New Roman" w:hAnsi="Times New Roman"/>
          <w:b/>
          <w:bCs/>
          <w:sz w:val="28"/>
          <w:szCs w:val="28"/>
        </w:rPr>
        <w:t>.</w:t>
      </w:r>
    </w:p>
    <w:p w:rsidR="00AC3A52" w:rsidRDefault="00BF2A89" w:rsidP="005330CE">
      <w:pPr>
        <w:pStyle w:val="a5"/>
        <w:shd w:val="clear" w:color="auto" w:fill="FFFFFF"/>
        <w:spacing w:before="24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7260E">
        <w:rPr>
          <w:rFonts w:ascii="Times New Roman" w:hAnsi="Times New Roman"/>
          <w:b/>
          <w:bCs/>
          <w:sz w:val="28"/>
          <w:szCs w:val="28"/>
        </w:rPr>
        <w:t xml:space="preserve">При реализации образовательной программы </w:t>
      </w:r>
      <w:r w:rsidRPr="00931C65">
        <w:rPr>
          <w:rFonts w:ascii="Times New Roman" w:hAnsi="Times New Roman"/>
          <w:b/>
          <w:bCs/>
          <w:sz w:val="28"/>
          <w:szCs w:val="28"/>
        </w:rPr>
        <w:t>применяется</w:t>
      </w:r>
      <w:r w:rsidR="00B7260E" w:rsidRPr="00B7260E">
        <w:rPr>
          <w:rFonts w:ascii="Times New Roman" w:hAnsi="Times New Roman"/>
          <w:b/>
          <w:bCs/>
          <w:sz w:val="28"/>
          <w:szCs w:val="28"/>
        </w:rPr>
        <w:t xml:space="preserve"> дистанционны</w:t>
      </w:r>
      <w:r w:rsidR="00030C7A">
        <w:rPr>
          <w:rFonts w:ascii="Times New Roman" w:hAnsi="Times New Roman"/>
          <w:b/>
          <w:bCs/>
          <w:sz w:val="28"/>
          <w:szCs w:val="28"/>
        </w:rPr>
        <w:t>е</w:t>
      </w:r>
      <w:r w:rsidR="00B7260E" w:rsidRPr="00B7260E">
        <w:rPr>
          <w:rFonts w:ascii="Times New Roman" w:hAnsi="Times New Roman"/>
          <w:b/>
          <w:bCs/>
          <w:sz w:val="28"/>
          <w:szCs w:val="28"/>
        </w:rPr>
        <w:t xml:space="preserve"> образовательны</w:t>
      </w:r>
      <w:r w:rsidR="00030C7A">
        <w:rPr>
          <w:rFonts w:ascii="Times New Roman" w:hAnsi="Times New Roman"/>
          <w:b/>
          <w:bCs/>
          <w:sz w:val="28"/>
          <w:szCs w:val="28"/>
        </w:rPr>
        <w:t>е</w:t>
      </w:r>
      <w:r w:rsidR="00B7260E" w:rsidRPr="00B7260E">
        <w:rPr>
          <w:rFonts w:ascii="Times New Roman" w:hAnsi="Times New Roman"/>
          <w:b/>
          <w:bCs/>
          <w:sz w:val="28"/>
          <w:szCs w:val="28"/>
        </w:rPr>
        <w:t xml:space="preserve"> технологи</w:t>
      </w:r>
      <w:r w:rsidR="00030C7A">
        <w:rPr>
          <w:rFonts w:ascii="Times New Roman" w:hAnsi="Times New Roman"/>
          <w:b/>
          <w:bCs/>
          <w:sz w:val="28"/>
          <w:szCs w:val="28"/>
        </w:rPr>
        <w:t>и.</w:t>
      </w:r>
      <w:r w:rsidR="00B7260E" w:rsidRPr="00B7260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31C65" w:rsidRPr="00B7260E" w:rsidRDefault="00931C65" w:rsidP="005330CE">
      <w:pPr>
        <w:pStyle w:val="a5"/>
        <w:shd w:val="clear" w:color="auto" w:fill="FFFFFF"/>
        <w:spacing w:before="240" w:after="0"/>
        <w:jc w:val="both"/>
        <w:rPr>
          <w:rFonts w:ascii="Times New Roman" w:hAnsi="Times New Roman"/>
          <w:bCs/>
          <w:sz w:val="28"/>
          <w:szCs w:val="28"/>
        </w:rPr>
      </w:pPr>
    </w:p>
    <w:p w:rsidR="00B7260E" w:rsidRDefault="00030C7A" w:rsidP="00BE70A8">
      <w:pPr>
        <w:pStyle w:val="a5"/>
        <w:numPr>
          <w:ilvl w:val="1"/>
          <w:numId w:val="3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030C7A">
        <w:rPr>
          <w:rFonts w:ascii="Times New Roman" w:hAnsi="Times New Roman"/>
          <w:b/>
          <w:sz w:val="28"/>
          <w:szCs w:val="28"/>
        </w:rPr>
        <w:t>Образовательная программа</w:t>
      </w:r>
      <w:r w:rsidR="005330CE">
        <w:rPr>
          <w:rFonts w:ascii="Times New Roman" w:hAnsi="Times New Roman"/>
          <w:b/>
          <w:sz w:val="28"/>
          <w:szCs w:val="28"/>
        </w:rPr>
        <w:t xml:space="preserve"> реализуется МЭИ самостоятельно</w:t>
      </w:r>
    </w:p>
    <w:p w:rsidR="00AC3A52" w:rsidRPr="00030C7A" w:rsidRDefault="00AC3A52" w:rsidP="00AC3A52">
      <w:pPr>
        <w:pStyle w:val="a5"/>
        <w:spacing w:after="0"/>
        <w:rPr>
          <w:rFonts w:ascii="Times New Roman" w:hAnsi="Times New Roman"/>
          <w:b/>
          <w:sz w:val="28"/>
          <w:szCs w:val="28"/>
        </w:rPr>
      </w:pPr>
    </w:p>
    <w:p w:rsidR="00030C7A" w:rsidRPr="00AC3A52" w:rsidRDefault="00030C7A" w:rsidP="00BE70A8">
      <w:pPr>
        <w:pStyle w:val="a5"/>
        <w:numPr>
          <w:ilvl w:val="1"/>
          <w:numId w:val="33"/>
        </w:numPr>
        <w:spacing w:before="240" w:after="0"/>
        <w:rPr>
          <w:rFonts w:ascii="Times New Roman" w:hAnsi="Times New Roman"/>
          <w:b/>
          <w:sz w:val="28"/>
          <w:szCs w:val="28"/>
        </w:rPr>
      </w:pPr>
      <w:r w:rsidRPr="00030C7A">
        <w:rPr>
          <w:rFonts w:ascii="Times New Roman" w:hAnsi="Times New Roman"/>
          <w:b/>
          <w:sz w:val="28"/>
          <w:szCs w:val="28"/>
        </w:rPr>
        <w:t xml:space="preserve">Язык обучения: </w:t>
      </w:r>
      <w:r w:rsidRPr="00030C7A">
        <w:rPr>
          <w:rFonts w:ascii="Times New Roman" w:hAnsi="Times New Roman"/>
          <w:sz w:val="28"/>
          <w:szCs w:val="28"/>
        </w:rPr>
        <w:t>русский</w:t>
      </w:r>
    </w:p>
    <w:p w:rsidR="00AC3A52" w:rsidRPr="00AC3A52" w:rsidRDefault="00AC3A52" w:rsidP="00AC3A52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0C7A" w:rsidRPr="00B34F9F" w:rsidRDefault="00030C7A" w:rsidP="00B34F9F">
      <w:pPr>
        <w:pStyle w:val="2"/>
        <w:numPr>
          <w:ilvl w:val="1"/>
          <w:numId w:val="33"/>
        </w:numPr>
        <w:spacing w:before="0"/>
        <w:rPr>
          <w:rFonts w:ascii="Times New Roman" w:hAnsi="Times New Roman" w:cs="Times New Roman"/>
          <w:b w:val="0"/>
          <w:i w:val="0"/>
        </w:rPr>
      </w:pPr>
      <w:bookmarkStart w:id="4" w:name="_Toc532219006"/>
      <w:r w:rsidRPr="00AC3A52">
        <w:rPr>
          <w:rFonts w:ascii="Times New Roman" w:eastAsia="Calibri" w:hAnsi="Times New Roman" w:cs="Times New Roman"/>
          <w:bCs w:val="0"/>
          <w:i w:val="0"/>
          <w:iCs w:val="0"/>
          <w:lang w:eastAsia="en-US"/>
        </w:rPr>
        <w:lastRenderedPageBreak/>
        <w:t xml:space="preserve">Срок получения образования: </w:t>
      </w:r>
      <w:r w:rsidR="00AC3A52" w:rsidRPr="0034680E">
        <w:rPr>
          <w:rFonts w:ascii="Times New Roman" w:hAnsi="Times New Roman" w:cs="Times New Roman"/>
          <w:b w:val="0"/>
          <w:i w:val="0"/>
        </w:rPr>
        <w:t>по очной форме</w:t>
      </w:r>
      <w:r w:rsidR="00AC3A52" w:rsidRPr="0034680E">
        <w:rPr>
          <w:rFonts w:ascii="Times New Roman" w:hAnsi="Times New Roman" w:cs="Times New Roman"/>
          <w:i w:val="0"/>
        </w:rPr>
        <w:t xml:space="preserve"> </w:t>
      </w:r>
      <w:r w:rsidR="0034680E" w:rsidRPr="0034680E">
        <w:rPr>
          <w:rFonts w:ascii="Times New Roman" w:hAnsi="Times New Roman" w:cs="Times New Roman"/>
          <w:i w:val="0"/>
        </w:rPr>
        <w:t>–</w:t>
      </w:r>
      <w:r w:rsidR="00AC3A52" w:rsidRPr="0034680E">
        <w:rPr>
          <w:rFonts w:ascii="Times New Roman" w:hAnsi="Times New Roman" w:cs="Times New Roman"/>
          <w:i w:val="0"/>
        </w:rPr>
        <w:t xml:space="preserve"> </w:t>
      </w:r>
      <w:r w:rsidR="0034680E" w:rsidRPr="0034680E">
        <w:rPr>
          <w:rFonts w:ascii="Times New Roman" w:hAnsi="Times New Roman" w:cs="Times New Roman"/>
          <w:i w:val="0"/>
        </w:rPr>
        <w:t>2 года</w:t>
      </w:r>
      <w:r w:rsidRPr="00B34F9F">
        <w:rPr>
          <w:rFonts w:ascii="Times New Roman" w:hAnsi="Times New Roman" w:cs="Times New Roman"/>
          <w:b w:val="0"/>
        </w:rPr>
        <w:t>.</w:t>
      </w:r>
    </w:p>
    <w:p w:rsidR="00B7260E" w:rsidRDefault="00B7260E" w:rsidP="0034680E">
      <w:pPr>
        <w:pStyle w:val="2"/>
        <w:rPr>
          <w:i w:val="0"/>
          <w:spacing w:val="-7"/>
        </w:rPr>
      </w:pPr>
      <w:r>
        <w:rPr>
          <w:rFonts w:ascii="Times New Roman" w:hAnsi="Times New Roman" w:cs="Times New Roman"/>
          <w:i w:val="0"/>
        </w:rPr>
        <w:t>1</w:t>
      </w:r>
      <w:r w:rsidRPr="000D6DC4">
        <w:rPr>
          <w:rFonts w:ascii="Times New Roman" w:hAnsi="Times New Roman" w:cs="Times New Roman"/>
          <w:i w:val="0"/>
        </w:rPr>
        <w:t>.1</w:t>
      </w:r>
      <w:r w:rsidR="00030C7A">
        <w:rPr>
          <w:rFonts w:ascii="Times New Roman" w:hAnsi="Times New Roman" w:cs="Times New Roman"/>
          <w:i w:val="0"/>
        </w:rPr>
        <w:t>0</w:t>
      </w:r>
      <w:r w:rsidRPr="000D6DC4">
        <w:rPr>
          <w:rFonts w:ascii="Times New Roman" w:hAnsi="Times New Roman" w:cs="Times New Roman"/>
          <w:i w:val="0"/>
        </w:rPr>
        <w:t>. </w:t>
      </w:r>
      <w:r w:rsidRPr="00AC3A52">
        <w:rPr>
          <w:rFonts w:ascii="Times New Roman" w:eastAsia="Calibri" w:hAnsi="Times New Roman" w:cs="Times New Roman"/>
          <w:bCs w:val="0"/>
          <w:i w:val="0"/>
          <w:iCs w:val="0"/>
          <w:lang w:eastAsia="en-US"/>
        </w:rPr>
        <w:t xml:space="preserve">Объем </w:t>
      </w:r>
      <w:bookmarkEnd w:id="4"/>
      <w:r w:rsidRPr="00AC3A52">
        <w:rPr>
          <w:rFonts w:ascii="Times New Roman" w:eastAsia="Calibri" w:hAnsi="Times New Roman" w:cs="Times New Roman"/>
          <w:bCs w:val="0"/>
          <w:i w:val="0"/>
          <w:iCs w:val="0"/>
          <w:lang w:eastAsia="en-US"/>
        </w:rPr>
        <w:t>образовательной программы</w:t>
      </w:r>
      <w:r w:rsidR="0034680E">
        <w:rPr>
          <w:rFonts w:ascii="Times New Roman" w:eastAsia="Calibri" w:hAnsi="Times New Roman" w:cs="Times New Roman"/>
          <w:bCs w:val="0"/>
          <w:i w:val="0"/>
          <w:iCs w:val="0"/>
          <w:lang w:eastAsia="en-US"/>
        </w:rPr>
        <w:t xml:space="preserve"> – </w:t>
      </w:r>
      <w:r w:rsidR="0034680E" w:rsidRPr="0034680E">
        <w:rPr>
          <w:i w:val="0"/>
          <w:spacing w:val="-7"/>
        </w:rPr>
        <w:t>120</w:t>
      </w:r>
      <w:r w:rsidR="0034680E">
        <w:rPr>
          <w:i w:val="0"/>
          <w:spacing w:val="-7"/>
        </w:rPr>
        <w:t xml:space="preserve"> </w:t>
      </w:r>
      <w:r w:rsidRPr="0034680E">
        <w:rPr>
          <w:i w:val="0"/>
          <w:spacing w:val="-7"/>
        </w:rPr>
        <w:t xml:space="preserve"> </w:t>
      </w:r>
      <w:r>
        <w:rPr>
          <w:spacing w:val="-7"/>
        </w:rPr>
        <w:t>з.е</w:t>
      </w:r>
      <w:r w:rsidRPr="000D6DC4">
        <w:rPr>
          <w:spacing w:val="-7"/>
        </w:rPr>
        <w:t>.</w:t>
      </w:r>
    </w:p>
    <w:p w:rsidR="00407B04" w:rsidRPr="00407B04" w:rsidRDefault="00407B04" w:rsidP="00B7260E">
      <w:pPr>
        <w:shd w:val="clear" w:color="auto" w:fill="FFFFFF"/>
        <w:ind w:firstLine="709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Величина зачетной единицы устанавливается в объеме 27 астрономических часов (36 академических часов).</w:t>
      </w:r>
    </w:p>
    <w:p w:rsidR="00293574" w:rsidRPr="00293574" w:rsidRDefault="00030C7A" w:rsidP="00293574">
      <w:pPr>
        <w:pStyle w:val="2"/>
        <w:rPr>
          <w:rFonts w:ascii="Times New Roman" w:hAnsi="Times New Roman" w:cs="Times New Roman"/>
          <w:i w:val="0"/>
        </w:rPr>
      </w:pPr>
      <w:bookmarkStart w:id="5" w:name="_Toc532219000"/>
      <w:r>
        <w:rPr>
          <w:rFonts w:ascii="Times New Roman" w:hAnsi="Times New Roman" w:cs="Times New Roman"/>
          <w:i w:val="0"/>
        </w:rPr>
        <w:t>1.11</w:t>
      </w:r>
      <w:r w:rsidR="00293574" w:rsidRPr="00293574">
        <w:rPr>
          <w:rFonts w:ascii="Times New Roman" w:hAnsi="Times New Roman" w:cs="Times New Roman"/>
          <w:i w:val="0"/>
        </w:rPr>
        <w:t>. </w:t>
      </w:r>
      <w:r>
        <w:rPr>
          <w:rFonts w:ascii="Times New Roman" w:hAnsi="Times New Roman" w:cs="Times New Roman"/>
          <w:i w:val="0"/>
        </w:rPr>
        <w:t>Области и</w:t>
      </w:r>
      <w:r w:rsidR="00D366CE">
        <w:rPr>
          <w:rFonts w:ascii="Times New Roman" w:hAnsi="Times New Roman" w:cs="Times New Roman"/>
          <w:i w:val="0"/>
        </w:rPr>
        <w:t>(</w:t>
      </w:r>
      <w:r>
        <w:rPr>
          <w:rFonts w:ascii="Times New Roman" w:hAnsi="Times New Roman" w:cs="Times New Roman"/>
          <w:i w:val="0"/>
        </w:rPr>
        <w:t>или</w:t>
      </w:r>
      <w:r w:rsidR="00D366CE">
        <w:rPr>
          <w:rFonts w:ascii="Times New Roman" w:hAnsi="Times New Roman" w:cs="Times New Roman"/>
          <w:i w:val="0"/>
        </w:rPr>
        <w:t>)</w:t>
      </w:r>
      <w:r>
        <w:rPr>
          <w:rFonts w:ascii="Times New Roman" w:hAnsi="Times New Roman" w:cs="Times New Roman"/>
          <w:i w:val="0"/>
        </w:rPr>
        <w:t xml:space="preserve"> сферы</w:t>
      </w:r>
      <w:r w:rsidR="00293574" w:rsidRPr="00293574">
        <w:rPr>
          <w:rFonts w:ascii="Times New Roman" w:hAnsi="Times New Roman" w:cs="Times New Roman"/>
          <w:i w:val="0"/>
        </w:rPr>
        <w:t xml:space="preserve"> профессиональной деятельности выпускник</w:t>
      </w:r>
      <w:bookmarkEnd w:id="5"/>
      <w:r w:rsidR="00D366CE">
        <w:rPr>
          <w:rFonts w:ascii="Times New Roman" w:hAnsi="Times New Roman" w:cs="Times New Roman"/>
          <w:i w:val="0"/>
        </w:rPr>
        <w:t>а</w:t>
      </w:r>
    </w:p>
    <w:p w:rsidR="00293574" w:rsidRDefault="00293574" w:rsidP="00293574">
      <w:pPr>
        <w:ind w:firstLine="709"/>
        <w:jc w:val="both"/>
        <w:rPr>
          <w:sz w:val="28"/>
          <w:szCs w:val="28"/>
        </w:rPr>
      </w:pPr>
      <w:r w:rsidRPr="00D4389B">
        <w:rPr>
          <w:sz w:val="28"/>
          <w:szCs w:val="28"/>
        </w:rPr>
        <w:t>Области и</w:t>
      </w:r>
      <w:r w:rsidR="00D366CE">
        <w:rPr>
          <w:sz w:val="28"/>
          <w:szCs w:val="28"/>
        </w:rPr>
        <w:t>(или)</w:t>
      </w:r>
      <w:r w:rsidRPr="00D4389B">
        <w:rPr>
          <w:sz w:val="28"/>
          <w:szCs w:val="28"/>
        </w:rPr>
        <w:t xml:space="preserve"> сферы профессиональной деятельности</w:t>
      </w:r>
      <w:r w:rsidR="00D366CE">
        <w:rPr>
          <w:sz w:val="28"/>
          <w:szCs w:val="28"/>
        </w:rPr>
        <w:t xml:space="preserve"> выпускников</w:t>
      </w:r>
      <w:r w:rsidRPr="001B36FC">
        <w:rPr>
          <w:sz w:val="28"/>
          <w:szCs w:val="28"/>
        </w:rPr>
        <w:t>:</w:t>
      </w:r>
      <w:r w:rsidRPr="00D4389B">
        <w:rPr>
          <w:sz w:val="28"/>
          <w:szCs w:val="28"/>
        </w:rPr>
        <w:t xml:space="preserve"> </w:t>
      </w:r>
    </w:p>
    <w:p w:rsidR="00CF015E" w:rsidRPr="00CF015E" w:rsidRDefault="00CF015E" w:rsidP="00CF015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CF015E">
        <w:rPr>
          <w:color w:val="000000"/>
          <w:sz w:val="28"/>
          <w:szCs w:val="28"/>
        </w:rPr>
        <w:t>08 Финансы и экономика (в сферах: исследований, анализа и прогнозирования социально-</w:t>
      </w:r>
      <w:r>
        <w:rPr>
          <w:color w:val="000000"/>
          <w:sz w:val="28"/>
          <w:szCs w:val="28"/>
        </w:rPr>
        <w:t>э</w:t>
      </w:r>
      <w:r w:rsidRPr="00CF015E">
        <w:rPr>
          <w:color w:val="000000"/>
          <w:sz w:val="28"/>
          <w:szCs w:val="28"/>
        </w:rPr>
        <w:t>кономических процессов и явлений на микроуровне и макроуровне в экспертно-аналитических</w:t>
      </w:r>
      <w:r>
        <w:rPr>
          <w:color w:val="000000"/>
          <w:sz w:val="28"/>
          <w:szCs w:val="28"/>
        </w:rPr>
        <w:t xml:space="preserve"> </w:t>
      </w:r>
      <w:r w:rsidRPr="00CF015E">
        <w:rPr>
          <w:color w:val="000000"/>
          <w:sz w:val="28"/>
          <w:szCs w:val="28"/>
        </w:rPr>
        <w:t>службах (центрах экономического анализа, правительственном секторе, общественных организациях); операций на финансовых рынках, включая управление финансовыми рисками; внутреннего и внешнего финансового контроля и аудита, финансового консультирования).</w:t>
      </w:r>
    </w:p>
    <w:p w:rsidR="00465894" w:rsidRDefault="00465894" w:rsidP="00465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  <w:r w:rsidRPr="00D4389B">
        <w:rPr>
          <w:sz w:val="28"/>
          <w:szCs w:val="28"/>
        </w:rPr>
        <w:t xml:space="preserve"> </w:t>
      </w:r>
    </w:p>
    <w:p w:rsidR="00D366CE" w:rsidRPr="00AC3A52" w:rsidRDefault="00D366CE" w:rsidP="00AC3A52">
      <w:pPr>
        <w:pStyle w:val="2"/>
        <w:rPr>
          <w:rFonts w:ascii="Times New Roman" w:hAnsi="Times New Roman" w:cs="Times New Roman"/>
          <w:i w:val="0"/>
        </w:rPr>
      </w:pPr>
      <w:r w:rsidRPr="00AC3A52">
        <w:rPr>
          <w:rFonts w:ascii="Times New Roman" w:hAnsi="Times New Roman" w:cs="Times New Roman"/>
          <w:i w:val="0"/>
        </w:rPr>
        <w:t>1.12. Объект(ы) профессиональной деятельности выпускника</w:t>
      </w:r>
    </w:p>
    <w:p w:rsidR="00CF015E" w:rsidRPr="001679CF" w:rsidRDefault="00CF015E" w:rsidP="00CF015E">
      <w:pPr>
        <w:pStyle w:val="Default"/>
        <w:ind w:firstLine="720"/>
        <w:jc w:val="both"/>
        <w:rPr>
          <w:iCs/>
          <w:sz w:val="28"/>
          <w:szCs w:val="28"/>
          <w:highlight w:val="cyan"/>
        </w:rPr>
      </w:pPr>
      <w:r w:rsidRPr="00763E06">
        <w:rPr>
          <w:sz w:val="28"/>
          <w:szCs w:val="28"/>
        </w:rPr>
        <w:t xml:space="preserve">Объектами профессиональной деятельности выпускников, освоивших </w:t>
      </w:r>
      <w:r w:rsidRPr="001679CF">
        <w:rPr>
          <w:sz w:val="28"/>
          <w:szCs w:val="28"/>
        </w:rPr>
        <w:t>образовательную программу, являются:</w:t>
      </w:r>
    </w:p>
    <w:p w:rsidR="00CF015E" w:rsidRPr="001679CF" w:rsidRDefault="00CF015E" w:rsidP="00CF015E">
      <w:pPr>
        <w:pStyle w:val="consplusnormal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679CF">
        <w:rPr>
          <w:color w:val="000000"/>
          <w:sz w:val="28"/>
          <w:szCs w:val="28"/>
        </w:rPr>
        <w:t>поведение хозяйствующих агентов, их затраты и результаты</w:t>
      </w:r>
      <w:r>
        <w:rPr>
          <w:color w:val="000000"/>
          <w:sz w:val="28"/>
          <w:szCs w:val="28"/>
        </w:rPr>
        <w:t>;</w:t>
      </w:r>
    </w:p>
    <w:p w:rsidR="00CF015E" w:rsidRPr="001679CF" w:rsidRDefault="00CF015E" w:rsidP="00CF015E">
      <w:pPr>
        <w:pStyle w:val="consplusnormal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функционирующие рынки;</w:t>
      </w:r>
    </w:p>
    <w:p w:rsidR="00CF015E" w:rsidRPr="001679CF" w:rsidRDefault="00CF015E" w:rsidP="00CF015E">
      <w:pPr>
        <w:pStyle w:val="consplusnormal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679CF">
        <w:rPr>
          <w:color w:val="000000"/>
          <w:sz w:val="28"/>
          <w:szCs w:val="28"/>
        </w:rPr>
        <w:t>финансовые и информационные п</w:t>
      </w:r>
      <w:r>
        <w:rPr>
          <w:color w:val="000000"/>
          <w:sz w:val="28"/>
          <w:szCs w:val="28"/>
        </w:rPr>
        <w:t>отоки;</w:t>
      </w:r>
    </w:p>
    <w:p w:rsidR="00CF015E" w:rsidRPr="001679CF" w:rsidRDefault="00CF015E" w:rsidP="00CF015E">
      <w:pPr>
        <w:pStyle w:val="consplusnormal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679CF">
        <w:rPr>
          <w:color w:val="000000"/>
          <w:sz w:val="28"/>
          <w:szCs w:val="28"/>
        </w:rPr>
        <w:t>производственные и научно-исследовательские процессы.</w:t>
      </w:r>
    </w:p>
    <w:p w:rsidR="00293574" w:rsidRPr="00AC3A52" w:rsidRDefault="00D366CE" w:rsidP="00AC3A52">
      <w:pPr>
        <w:pStyle w:val="2"/>
        <w:rPr>
          <w:rFonts w:ascii="Times New Roman" w:hAnsi="Times New Roman" w:cs="Times New Roman"/>
          <w:i w:val="0"/>
        </w:rPr>
      </w:pPr>
      <w:r w:rsidRPr="00AC3A52">
        <w:rPr>
          <w:rFonts w:ascii="Times New Roman" w:hAnsi="Times New Roman" w:cs="Times New Roman"/>
          <w:i w:val="0"/>
        </w:rPr>
        <w:t xml:space="preserve">1.13. </w:t>
      </w:r>
      <w:r w:rsidR="00293574" w:rsidRPr="00AC3A52">
        <w:rPr>
          <w:rFonts w:ascii="Times New Roman" w:hAnsi="Times New Roman" w:cs="Times New Roman"/>
          <w:i w:val="0"/>
        </w:rPr>
        <w:t>Типы задач профессио</w:t>
      </w:r>
      <w:r w:rsidRPr="00AC3A52">
        <w:rPr>
          <w:rFonts w:ascii="Times New Roman" w:hAnsi="Times New Roman" w:cs="Times New Roman"/>
          <w:i w:val="0"/>
        </w:rPr>
        <w:t>нальной деятельности выпускника</w:t>
      </w:r>
    </w:p>
    <w:p w:rsidR="00CF015E" w:rsidRPr="001679CF" w:rsidRDefault="00CF015E" w:rsidP="00CF01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Типы задач</w:t>
      </w:r>
      <w:r w:rsidRPr="00763E06">
        <w:rPr>
          <w:sz w:val="28"/>
          <w:szCs w:val="28"/>
        </w:rPr>
        <w:t xml:space="preserve"> профессиональной деятельности, к которым готовятся выпускники, </w:t>
      </w:r>
      <w:r w:rsidRPr="001679CF">
        <w:rPr>
          <w:sz w:val="28"/>
          <w:szCs w:val="28"/>
        </w:rPr>
        <w:t>освоившие образовательную программу:</w:t>
      </w:r>
    </w:p>
    <w:p w:rsidR="00CF015E" w:rsidRDefault="00CF015E" w:rsidP="00CF015E">
      <w:pPr>
        <w:pStyle w:val="consplusnormal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679CF">
        <w:rPr>
          <w:color w:val="000000"/>
          <w:sz w:val="28"/>
          <w:szCs w:val="28"/>
        </w:rPr>
        <w:t>аналитическ</w:t>
      </w:r>
      <w:r>
        <w:rPr>
          <w:color w:val="000000"/>
          <w:sz w:val="28"/>
          <w:szCs w:val="28"/>
        </w:rPr>
        <w:t>ий</w:t>
      </w:r>
      <w:r w:rsidRPr="001679CF">
        <w:rPr>
          <w:color w:val="000000"/>
          <w:sz w:val="28"/>
          <w:szCs w:val="28"/>
        </w:rPr>
        <w:t>;</w:t>
      </w:r>
    </w:p>
    <w:p w:rsidR="00CF015E" w:rsidRPr="001679CF" w:rsidRDefault="00CF015E" w:rsidP="00CF015E">
      <w:pPr>
        <w:pStyle w:val="consplusnormal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научно-исследовательский;</w:t>
      </w:r>
    </w:p>
    <w:p w:rsidR="00CF015E" w:rsidRPr="001679CF" w:rsidRDefault="00CF015E" w:rsidP="00CF015E">
      <w:pPr>
        <w:pStyle w:val="consplusnormal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организационно-управленческий.</w:t>
      </w:r>
    </w:p>
    <w:p w:rsidR="00D366CE" w:rsidRDefault="00D366CE" w:rsidP="00293574">
      <w:pPr>
        <w:shd w:val="clear" w:color="auto" w:fill="FFFFFF"/>
        <w:ind w:firstLine="720"/>
        <w:jc w:val="both"/>
        <w:rPr>
          <w:i/>
          <w:iCs/>
          <w:spacing w:val="-2"/>
          <w:sz w:val="28"/>
          <w:szCs w:val="28"/>
        </w:rPr>
      </w:pPr>
    </w:p>
    <w:p w:rsidR="00900233" w:rsidRDefault="00900233" w:rsidP="00900233">
      <w:pPr>
        <w:pStyle w:val="10"/>
      </w:pPr>
      <w:r w:rsidRPr="008A2214">
        <w:t xml:space="preserve">Раздел </w:t>
      </w:r>
      <w:r>
        <w:t>2. СТРУКТУРА ОБРАЗОВАТЕЛЬНОЙ</w:t>
      </w:r>
      <w:r w:rsidRPr="008A2214">
        <w:t xml:space="preserve"> ПРОГРАММЫ</w:t>
      </w:r>
      <w:r w:rsidRPr="00737689">
        <w:t xml:space="preserve"> </w:t>
      </w:r>
    </w:p>
    <w:p w:rsidR="00900233" w:rsidRPr="00900233" w:rsidRDefault="00900233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8"/>
          <w:szCs w:val="28"/>
        </w:rPr>
      </w:pPr>
      <w:r w:rsidRPr="00900233">
        <w:rPr>
          <w:iCs/>
          <w:sz w:val="28"/>
          <w:szCs w:val="28"/>
        </w:rPr>
        <w:t xml:space="preserve">Учебный план определяет перечень и последовательность освоения дисциплин, практик, промежуточной и государственной итоговой аттестаций, их трудоемкость в зачетных единицах и академических часах, распределение контактной работы </w:t>
      </w:r>
      <w:r w:rsidRPr="00900233">
        <w:rPr>
          <w:sz w:val="28"/>
          <w:szCs w:val="28"/>
        </w:rPr>
        <w:t>обучающихся с преподавателем</w:t>
      </w:r>
      <w:r w:rsidRPr="00900233">
        <w:rPr>
          <w:iCs/>
          <w:sz w:val="28"/>
          <w:szCs w:val="28"/>
        </w:rPr>
        <w:t xml:space="preserve"> (в том числе лекционные, практические, лабораторные виды занятий, консультации) и самостоятельной работы обучающихся.</w:t>
      </w:r>
    </w:p>
    <w:p w:rsidR="00E44321" w:rsidRDefault="00900233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8"/>
          <w:szCs w:val="28"/>
        </w:rPr>
      </w:pPr>
      <w:r w:rsidRPr="00900233">
        <w:rPr>
          <w:iCs/>
          <w:sz w:val="28"/>
          <w:szCs w:val="28"/>
        </w:rPr>
        <w:t xml:space="preserve">Календарный </w:t>
      </w:r>
      <w:r w:rsidR="00E44321">
        <w:rPr>
          <w:iCs/>
          <w:sz w:val="28"/>
          <w:szCs w:val="28"/>
        </w:rPr>
        <w:t>у</w:t>
      </w:r>
      <w:r w:rsidRPr="00900233">
        <w:rPr>
          <w:iCs/>
          <w:sz w:val="28"/>
          <w:szCs w:val="28"/>
        </w:rPr>
        <w:t xml:space="preserve">чебный график определяет сроки и периоды осуществления видов учебной деятельности, включая промежуточную и </w:t>
      </w:r>
      <w:r>
        <w:rPr>
          <w:iCs/>
          <w:sz w:val="28"/>
          <w:szCs w:val="28"/>
        </w:rPr>
        <w:t xml:space="preserve">государственную </w:t>
      </w:r>
      <w:r w:rsidRPr="00900233">
        <w:rPr>
          <w:iCs/>
          <w:sz w:val="28"/>
          <w:szCs w:val="28"/>
        </w:rPr>
        <w:t>итоговую аттестацию</w:t>
      </w:r>
      <w:r w:rsidR="00E44321">
        <w:rPr>
          <w:iCs/>
          <w:sz w:val="28"/>
          <w:szCs w:val="28"/>
        </w:rPr>
        <w:t xml:space="preserve"> (ГИА)</w:t>
      </w:r>
      <w:r w:rsidRPr="00900233">
        <w:rPr>
          <w:iCs/>
          <w:sz w:val="28"/>
          <w:szCs w:val="28"/>
        </w:rPr>
        <w:t>, и периоды каникул.</w:t>
      </w:r>
      <w:r w:rsidR="00E44321">
        <w:rPr>
          <w:iCs/>
          <w:sz w:val="28"/>
          <w:szCs w:val="28"/>
        </w:rPr>
        <w:t xml:space="preserve"> </w:t>
      </w:r>
    </w:p>
    <w:p w:rsidR="00900233" w:rsidRDefault="00900233" w:rsidP="00900233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D40060">
        <w:rPr>
          <w:iCs/>
          <w:sz w:val="28"/>
          <w:szCs w:val="28"/>
        </w:rPr>
        <w:t xml:space="preserve">Учебный план и календарный учебный график представлены в приложении </w:t>
      </w:r>
      <w:r w:rsidR="00AC3A52" w:rsidRPr="00D40060">
        <w:rPr>
          <w:iCs/>
          <w:sz w:val="28"/>
          <w:szCs w:val="28"/>
        </w:rPr>
        <w:lastRenderedPageBreak/>
        <w:t xml:space="preserve">к </w:t>
      </w:r>
      <w:r w:rsidR="00AC3A52">
        <w:rPr>
          <w:iCs/>
          <w:sz w:val="28"/>
          <w:szCs w:val="28"/>
        </w:rPr>
        <w:t xml:space="preserve">образовательной программе (приложения </w:t>
      </w:r>
      <w:r>
        <w:rPr>
          <w:iCs/>
          <w:sz w:val="28"/>
          <w:szCs w:val="28"/>
        </w:rPr>
        <w:t>1</w:t>
      </w:r>
      <w:r w:rsidR="00AC3A52">
        <w:rPr>
          <w:iCs/>
          <w:sz w:val="28"/>
          <w:szCs w:val="28"/>
        </w:rPr>
        <w:t xml:space="preserve"> и 2 соответственно)</w:t>
      </w:r>
      <w:r w:rsidRPr="00D40060">
        <w:rPr>
          <w:iCs/>
          <w:sz w:val="28"/>
          <w:szCs w:val="28"/>
        </w:rPr>
        <w:t>.</w:t>
      </w:r>
    </w:p>
    <w:p w:rsidR="00BE70A8" w:rsidRDefault="00BE70A8" w:rsidP="00900233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D40060">
        <w:rPr>
          <w:iCs/>
          <w:sz w:val="28"/>
          <w:szCs w:val="28"/>
        </w:rPr>
        <w:t xml:space="preserve">Аннотации всех учебных дисциплин представлены в приложении </w:t>
      </w:r>
      <w:r w:rsidR="00AC3A52">
        <w:rPr>
          <w:iCs/>
          <w:sz w:val="28"/>
          <w:szCs w:val="28"/>
        </w:rPr>
        <w:t>3</w:t>
      </w:r>
      <w:r w:rsidR="00B27EE9" w:rsidRPr="00B27EE9">
        <w:rPr>
          <w:iCs/>
          <w:sz w:val="28"/>
          <w:szCs w:val="28"/>
        </w:rPr>
        <w:t xml:space="preserve"> </w:t>
      </w:r>
      <w:r w:rsidRPr="00D40060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образовательной программе.</w:t>
      </w:r>
    </w:p>
    <w:p w:rsidR="00BE70A8" w:rsidRPr="00042607" w:rsidRDefault="00BE70A8" w:rsidP="00F17BFB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D40060">
        <w:rPr>
          <w:iCs/>
          <w:sz w:val="28"/>
          <w:szCs w:val="28"/>
        </w:rPr>
        <w:t xml:space="preserve">Аннотации всех практик представлены в приложении </w:t>
      </w:r>
      <w:r w:rsidR="00AC3A52">
        <w:rPr>
          <w:iCs/>
          <w:sz w:val="28"/>
          <w:szCs w:val="28"/>
        </w:rPr>
        <w:t>4</w:t>
      </w:r>
      <w:r w:rsidR="00B27EE9" w:rsidRPr="00B27EE9">
        <w:rPr>
          <w:iCs/>
          <w:sz w:val="28"/>
          <w:szCs w:val="28"/>
        </w:rPr>
        <w:t xml:space="preserve"> </w:t>
      </w:r>
      <w:r w:rsidR="00B27EE9">
        <w:rPr>
          <w:iCs/>
          <w:sz w:val="28"/>
          <w:szCs w:val="28"/>
        </w:rPr>
        <w:t>к</w:t>
      </w:r>
      <w:r w:rsidRPr="00D40060">
        <w:rPr>
          <w:iCs/>
          <w:sz w:val="28"/>
          <w:szCs w:val="28"/>
        </w:rPr>
        <w:t xml:space="preserve"> </w:t>
      </w:r>
      <w:r w:rsidR="00283458">
        <w:rPr>
          <w:iCs/>
          <w:sz w:val="28"/>
          <w:szCs w:val="28"/>
        </w:rPr>
        <w:t>образовательной программе</w:t>
      </w:r>
      <w:r>
        <w:rPr>
          <w:iCs/>
          <w:sz w:val="28"/>
          <w:szCs w:val="28"/>
        </w:rPr>
        <w:t>.</w:t>
      </w:r>
    </w:p>
    <w:p w:rsidR="00B527CB" w:rsidRDefault="00C7446A" w:rsidP="00AC3A5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Комплект рабочих программ</w:t>
      </w:r>
      <w:r w:rsidR="00B527CB">
        <w:rPr>
          <w:sz w:val="28"/>
          <w:szCs w:val="28"/>
        </w:rPr>
        <w:t xml:space="preserve"> дисциплин</w:t>
      </w:r>
      <w:r w:rsidR="00AC3A52">
        <w:rPr>
          <w:sz w:val="28"/>
          <w:szCs w:val="28"/>
        </w:rPr>
        <w:t>,</w:t>
      </w:r>
      <w:r w:rsidR="00B527CB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</w:t>
      </w:r>
      <w:r w:rsidR="00AC3A52">
        <w:rPr>
          <w:sz w:val="28"/>
          <w:szCs w:val="28"/>
        </w:rPr>
        <w:t xml:space="preserve"> и ГИА</w:t>
      </w:r>
      <w:r>
        <w:rPr>
          <w:sz w:val="28"/>
          <w:szCs w:val="28"/>
        </w:rPr>
        <w:t xml:space="preserve"> представляе</w:t>
      </w:r>
      <w:r w:rsidR="00B527CB">
        <w:rPr>
          <w:sz w:val="28"/>
          <w:szCs w:val="28"/>
        </w:rPr>
        <w:t>т собой самостоятель</w:t>
      </w:r>
      <w:r>
        <w:rPr>
          <w:sz w:val="28"/>
          <w:szCs w:val="28"/>
        </w:rPr>
        <w:t xml:space="preserve">ный компонент образовательной программы. Оценочные </w:t>
      </w:r>
      <w:r w:rsidR="00AC3A52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являются приложениями к рабочим программам дисциплин</w:t>
      </w:r>
      <w:r w:rsidR="00AC3A52">
        <w:rPr>
          <w:sz w:val="28"/>
          <w:szCs w:val="28"/>
        </w:rPr>
        <w:t xml:space="preserve">, </w:t>
      </w:r>
      <w:r>
        <w:rPr>
          <w:sz w:val="28"/>
          <w:szCs w:val="28"/>
        </w:rPr>
        <w:t>практик</w:t>
      </w:r>
      <w:r w:rsidR="00AC3A52">
        <w:rPr>
          <w:sz w:val="28"/>
          <w:szCs w:val="28"/>
        </w:rPr>
        <w:t xml:space="preserve"> и ГИА</w:t>
      </w:r>
      <w:r>
        <w:rPr>
          <w:sz w:val="28"/>
          <w:szCs w:val="28"/>
        </w:rPr>
        <w:t>.</w:t>
      </w:r>
    </w:p>
    <w:p w:rsidR="00BE70A8" w:rsidRPr="00407B04" w:rsidRDefault="00BE70A8" w:rsidP="00AC3A5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E70A8">
        <w:rPr>
          <w:sz w:val="28"/>
          <w:szCs w:val="28"/>
        </w:rPr>
        <w:t xml:space="preserve">Государственная итоговая аттестация является обязательной и осуществляется после освоения всех предусмотренных образовательной программой дисциплин и практик в полном объеме. </w:t>
      </w:r>
      <w:r w:rsidR="00684931">
        <w:rPr>
          <w:sz w:val="28"/>
          <w:szCs w:val="28"/>
        </w:rPr>
        <w:t>ГИА</w:t>
      </w:r>
      <w:r w:rsidRPr="00BE70A8">
        <w:rPr>
          <w:sz w:val="28"/>
          <w:szCs w:val="28"/>
        </w:rPr>
        <w:t xml:space="preserve"> включает в себя </w:t>
      </w:r>
      <w:r w:rsidR="00364697" w:rsidRPr="00463C33">
        <w:rPr>
          <w:iCs/>
          <w:sz w:val="28"/>
          <w:szCs w:val="28"/>
        </w:rPr>
        <w:t>подготовк</w:t>
      </w:r>
      <w:r w:rsidR="00522674" w:rsidRPr="00463C33">
        <w:rPr>
          <w:iCs/>
          <w:sz w:val="28"/>
          <w:szCs w:val="28"/>
        </w:rPr>
        <w:t>у</w:t>
      </w:r>
      <w:r w:rsidR="00364697" w:rsidRPr="00463C33">
        <w:rPr>
          <w:iCs/>
          <w:sz w:val="28"/>
          <w:szCs w:val="28"/>
        </w:rPr>
        <w:t xml:space="preserve"> к процедуре защиты и защит</w:t>
      </w:r>
      <w:r w:rsidR="00522674" w:rsidRPr="00463C33">
        <w:rPr>
          <w:iCs/>
          <w:sz w:val="28"/>
          <w:szCs w:val="28"/>
        </w:rPr>
        <w:t>у</w:t>
      </w:r>
      <w:r w:rsidR="00364697" w:rsidRPr="00463C33">
        <w:rPr>
          <w:iCs/>
          <w:sz w:val="28"/>
          <w:szCs w:val="28"/>
        </w:rPr>
        <w:t xml:space="preserve"> выпускной квалификационной работы.</w:t>
      </w:r>
      <w:r w:rsidR="00522674">
        <w:rPr>
          <w:iCs/>
          <w:sz w:val="28"/>
          <w:szCs w:val="28"/>
        </w:rPr>
        <w:t xml:space="preserve"> </w:t>
      </w:r>
    </w:p>
    <w:p w:rsidR="00407B04" w:rsidRPr="00407B04" w:rsidRDefault="00684931" w:rsidP="00364697">
      <w:pPr>
        <w:shd w:val="clear" w:color="auto" w:fill="FFFFFF"/>
        <w:spacing w:after="240"/>
        <w:ind w:firstLine="720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Аннотация ГИА</w:t>
      </w:r>
      <w:r w:rsidR="00407B04">
        <w:rPr>
          <w:iCs/>
          <w:sz w:val="28"/>
          <w:szCs w:val="28"/>
        </w:rPr>
        <w:t xml:space="preserve"> представлена в приложении </w:t>
      </w:r>
      <w:r>
        <w:rPr>
          <w:iCs/>
          <w:sz w:val="28"/>
          <w:szCs w:val="28"/>
        </w:rPr>
        <w:t>5</w:t>
      </w:r>
      <w:r w:rsidR="00407B04">
        <w:rPr>
          <w:iCs/>
          <w:sz w:val="28"/>
          <w:szCs w:val="28"/>
        </w:rPr>
        <w:t xml:space="preserve"> к образовательной программе.</w:t>
      </w:r>
    </w:p>
    <w:p w:rsidR="00436EE2" w:rsidRDefault="00436EE2" w:rsidP="00900233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436EE2" w:rsidRPr="008A2214" w:rsidRDefault="00436EE2" w:rsidP="00E61108">
      <w:pPr>
        <w:pStyle w:val="10"/>
      </w:pPr>
      <w:bookmarkStart w:id="6" w:name="_Toc532219009"/>
      <w:r w:rsidRPr="008A2214">
        <w:t xml:space="preserve">Раздел </w:t>
      </w:r>
      <w:r w:rsidR="0007083A">
        <w:t>3</w:t>
      </w:r>
      <w:r w:rsidRPr="008A2214">
        <w:t xml:space="preserve">. ПЛАНИРУЕМЫЕ </w:t>
      </w:r>
      <w:r w:rsidRPr="00B22E4B">
        <w:t>РЕЗУЛЬТАТЫ</w:t>
      </w:r>
      <w:r w:rsidRPr="008A2214">
        <w:t xml:space="preserve"> ОСВОЕНИЯ ОБРАЗОВАТЕЛЬНОЙ ПРОГРАММЫ</w:t>
      </w:r>
      <w:bookmarkEnd w:id="6"/>
    </w:p>
    <w:p w:rsidR="0007083A" w:rsidRPr="00684931" w:rsidRDefault="0007083A" w:rsidP="00684931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7" w:name="_Toc532219010"/>
      <w:r w:rsidRPr="00684931">
        <w:rPr>
          <w:sz w:val="28"/>
          <w:szCs w:val="28"/>
        </w:rPr>
        <w:t>В результате освоения образовательной программы у выпускника должны быть сформированы следующие компетенции:</w:t>
      </w:r>
    </w:p>
    <w:p w:rsidR="009D254F" w:rsidRPr="009D254F" w:rsidRDefault="009D254F" w:rsidP="009D254F"/>
    <w:p w:rsidR="00436EE2" w:rsidRPr="00F61D87" w:rsidRDefault="0007083A" w:rsidP="00E61108">
      <w:pPr>
        <w:pStyle w:val="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532219011"/>
      <w:bookmarkEnd w:id="7"/>
      <w:r>
        <w:rPr>
          <w:rFonts w:ascii="Times New Roman" w:hAnsi="Times New Roman" w:cs="Times New Roman"/>
          <w:b/>
          <w:color w:val="auto"/>
          <w:sz w:val="28"/>
          <w:szCs w:val="28"/>
        </w:rPr>
        <w:t>3.1.</w:t>
      </w:r>
      <w:r w:rsidR="00436EE2" w:rsidRPr="00F61D87">
        <w:rPr>
          <w:rFonts w:ascii="Times New Roman" w:hAnsi="Times New Roman" w:cs="Times New Roman"/>
          <w:b/>
          <w:color w:val="auto"/>
          <w:sz w:val="28"/>
          <w:szCs w:val="28"/>
        </w:rPr>
        <w:t> Универсальные компетенции выпускников и индикаторы их достижения</w:t>
      </w:r>
      <w:bookmarkEnd w:id="8"/>
    </w:p>
    <w:p w:rsidR="007F7967" w:rsidRDefault="007F7967" w:rsidP="00436EE2">
      <w:pPr>
        <w:spacing w:after="120"/>
        <w:jc w:val="both"/>
        <w:rPr>
          <w:i/>
          <w:iCs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400"/>
        <w:gridCol w:w="3278"/>
        <w:gridCol w:w="4095"/>
      </w:tblGrid>
      <w:tr w:rsidR="00436EE2" w:rsidRPr="005D3515" w:rsidTr="00463C33">
        <w:trPr>
          <w:tblHeader/>
        </w:trPr>
        <w:tc>
          <w:tcPr>
            <w:tcW w:w="1200" w:type="pct"/>
          </w:tcPr>
          <w:p w:rsidR="00436EE2" w:rsidRPr="00F61D87" w:rsidRDefault="00436EE2" w:rsidP="00A91F4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1D87">
              <w:rPr>
                <w:rFonts w:ascii="Times New Roman" w:hAnsi="Times New Roman"/>
                <w:b/>
                <w:sz w:val="22"/>
                <w:szCs w:val="22"/>
              </w:rPr>
              <w:t>Категория универсальной компетенции</w:t>
            </w:r>
          </w:p>
        </w:tc>
        <w:tc>
          <w:tcPr>
            <w:tcW w:w="1691" w:type="pct"/>
          </w:tcPr>
          <w:p w:rsidR="00436EE2" w:rsidRPr="00F61D87" w:rsidRDefault="00436EE2" w:rsidP="00A91F4E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61D87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Код и наименование </w:t>
            </w:r>
            <w:r w:rsidRPr="00F61D87">
              <w:rPr>
                <w:rFonts w:ascii="Times New Roman" w:hAnsi="Times New Roman"/>
                <w:b/>
                <w:sz w:val="22"/>
                <w:szCs w:val="22"/>
              </w:rPr>
              <w:t xml:space="preserve">универсальной компетенции </w:t>
            </w:r>
          </w:p>
        </w:tc>
        <w:tc>
          <w:tcPr>
            <w:tcW w:w="2109" w:type="pct"/>
          </w:tcPr>
          <w:p w:rsidR="00436EE2" w:rsidRPr="00F61D87" w:rsidRDefault="00436EE2" w:rsidP="00A91F4E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61D87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Код и наименование индикатора достижения </w:t>
            </w:r>
            <w:r w:rsidRPr="00F61D87">
              <w:rPr>
                <w:rFonts w:ascii="Times New Roman" w:hAnsi="Times New Roman"/>
                <w:b/>
                <w:sz w:val="22"/>
                <w:szCs w:val="22"/>
              </w:rPr>
              <w:t xml:space="preserve">универсальной </w:t>
            </w:r>
            <w:r w:rsidRPr="00F61D87">
              <w:rPr>
                <w:rFonts w:ascii="Times New Roman" w:hAnsi="Times New Roman"/>
                <w:b/>
                <w:iCs/>
                <w:sz w:val="22"/>
                <w:szCs w:val="22"/>
              </w:rPr>
              <w:t>компетенции</w:t>
            </w:r>
          </w:p>
        </w:tc>
      </w:tr>
      <w:tr w:rsidR="00436EE2" w:rsidRPr="005D3515" w:rsidTr="00463C33">
        <w:trPr>
          <w:trHeight w:val="937"/>
        </w:trPr>
        <w:tc>
          <w:tcPr>
            <w:tcW w:w="1200" w:type="pct"/>
            <w:vAlign w:val="center"/>
          </w:tcPr>
          <w:p w:rsidR="00436EE2" w:rsidRPr="00463C33" w:rsidRDefault="00436EE2" w:rsidP="00A91F4E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463C33">
              <w:rPr>
                <w:rFonts w:ascii="Times New Roman" w:hAnsi="Times New Roman"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1691" w:type="pct"/>
            <w:vAlign w:val="center"/>
          </w:tcPr>
          <w:p w:rsidR="00436EE2" w:rsidRPr="00463C33" w:rsidRDefault="00463C33" w:rsidP="00A91F4E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463C33">
              <w:rPr>
                <w:rFonts w:ascii="Times New Roman" w:hAnsi="Times New Roman"/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  <w:r w:rsidR="00D06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9" w:type="pct"/>
            <w:vAlign w:val="center"/>
          </w:tcPr>
          <w:p w:rsidR="00463C33" w:rsidRPr="00463C33" w:rsidRDefault="00463C33" w:rsidP="00A91F4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63C33">
              <w:rPr>
                <w:rFonts w:ascii="Times New Roman" w:hAnsi="Times New Roman"/>
                <w:sz w:val="22"/>
                <w:szCs w:val="22"/>
              </w:rPr>
              <w:t>У</w:t>
            </w:r>
            <w:r w:rsidRPr="00463C33">
              <w:rPr>
                <w:rFonts w:ascii="Times New Roman" w:hAnsi="Times New Roman"/>
                <w:sz w:val="24"/>
                <w:szCs w:val="24"/>
              </w:rPr>
              <w:t>К-1.1.  Выполняет поиск необходимой информации,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3C33">
              <w:rPr>
                <w:rFonts w:ascii="Times New Roman" w:hAnsi="Times New Roman"/>
                <w:sz w:val="24"/>
                <w:szCs w:val="24"/>
              </w:rPr>
              <w:t>ее критический анализ и обобщает результаты анализа для решения поставленной задачи.</w:t>
            </w:r>
          </w:p>
          <w:p w:rsidR="00436EE2" w:rsidRPr="00463C33" w:rsidRDefault="00436EE2" w:rsidP="00463C3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63C33">
              <w:rPr>
                <w:rFonts w:ascii="Times New Roman" w:hAnsi="Times New Roman"/>
                <w:sz w:val="24"/>
                <w:szCs w:val="24"/>
              </w:rPr>
              <w:t xml:space="preserve">УК-1.2. </w:t>
            </w:r>
            <w:r w:rsidR="00463C33" w:rsidRPr="00463C33">
              <w:rPr>
                <w:rFonts w:ascii="Times New Roman" w:hAnsi="Times New Roman"/>
                <w:sz w:val="24"/>
                <w:szCs w:val="24"/>
              </w:rPr>
              <w:t xml:space="preserve"> Анализирует проблемную ситуацию и осуществляет ее декомпозицию на отдельные задачи.</w:t>
            </w:r>
          </w:p>
          <w:p w:rsidR="00463C33" w:rsidRPr="00463C33" w:rsidRDefault="00463C33" w:rsidP="00463C33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</w:rPr>
            </w:pPr>
            <w:r w:rsidRPr="00463C33">
              <w:rPr>
                <w:rFonts w:ascii="Times New Roman" w:hAnsi="Times New Roman"/>
                <w:sz w:val="24"/>
                <w:szCs w:val="24"/>
              </w:rPr>
              <w:t>УК-1.3.  Вырабатывает стратегию решения поставленной задачи.</w:t>
            </w:r>
          </w:p>
        </w:tc>
      </w:tr>
      <w:tr w:rsidR="00436EE2" w:rsidRPr="005D3515" w:rsidTr="00463C33">
        <w:trPr>
          <w:trHeight w:val="1687"/>
        </w:trPr>
        <w:tc>
          <w:tcPr>
            <w:tcW w:w="1200" w:type="pct"/>
            <w:shd w:val="clear" w:color="auto" w:fill="auto"/>
            <w:vAlign w:val="center"/>
          </w:tcPr>
          <w:p w:rsidR="00436EE2" w:rsidRPr="00463C33" w:rsidRDefault="00436EE2" w:rsidP="00A91F4E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3C33">
              <w:rPr>
                <w:rFonts w:ascii="Times New Roman" w:hAnsi="Times New Roman"/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1691" w:type="pct"/>
            <w:shd w:val="clear" w:color="auto" w:fill="auto"/>
            <w:vAlign w:val="center"/>
          </w:tcPr>
          <w:p w:rsidR="00436EE2" w:rsidRPr="00463C33" w:rsidRDefault="00436EE2" w:rsidP="00A91F4E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3C33">
              <w:rPr>
                <w:rFonts w:ascii="Times New Roman" w:hAnsi="Times New Roman"/>
                <w:sz w:val="24"/>
                <w:szCs w:val="24"/>
              </w:rPr>
              <w:t xml:space="preserve">УК-2. </w:t>
            </w:r>
            <w:r w:rsidR="00463C33" w:rsidRPr="00463C33">
              <w:rPr>
                <w:rFonts w:ascii="Times New Roman" w:hAnsi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  <w:r w:rsidR="00D06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9" w:type="pct"/>
            <w:shd w:val="clear" w:color="auto" w:fill="auto"/>
            <w:vAlign w:val="center"/>
          </w:tcPr>
          <w:p w:rsidR="00436EE2" w:rsidRPr="00463C33" w:rsidRDefault="00436EE2" w:rsidP="00A91F4E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3C33">
              <w:rPr>
                <w:rFonts w:ascii="Times New Roman" w:hAnsi="Times New Roman"/>
                <w:sz w:val="24"/>
                <w:szCs w:val="24"/>
              </w:rPr>
              <w:t xml:space="preserve">УК-2.1. </w:t>
            </w:r>
            <w:r w:rsidR="00463C33" w:rsidRPr="00463C33">
              <w:rPr>
                <w:rFonts w:ascii="Times New Roman" w:hAnsi="Times New Roman"/>
                <w:sz w:val="24"/>
                <w:szCs w:val="24"/>
              </w:rPr>
              <w:t>Участвует в управлении проектом на всех этапах жизненного цикла.</w:t>
            </w:r>
          </w:p>
        </w:tc>
      </w:tr>
      <w:tr w:rsidR="00436EE2" w:rsidRPr="005D3515" w:rsidTr="00A97727">
        <w:trPr>
          <w:trHeight w:val="1788"/>
        </w:trPr>
        <w:tc>
          <w:tcPr>
            <w:tcW w:w="1200" w:type="pct"/>
            <w:vAlign w:val="center"/>
          </w:tcPr>
          <w:p w:rsidR="00436EE2" w:rsidRPr="00463C33" w:rsidRDefault="00436EE2" w:rsidP="00A91F4E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3C33">
              <w:rPr>
                <w:rFonts w:ascii="Times New Roman" w:hAnsi="Times New Roman"/>
                <w:sz w:val="24"/>
                <w:szCs w:val="24"/>
              </w:rPr>
              <w:lastRenderedPageBreak/>
              <w:t>Командная работа и лидерство</w:t>
            </w:r>
          </w:p>
        </w:tc>
        <w:tc>
          <w:tcPr>
            <w:tcW w:w="1691" w:type="pct"/>
            <w:vAlign w:val="center"/>
          </w:tcPr>
          <w:p w:rsidR="00436EE2" w:rsidRPr="00463C33" w:rsidRDefault="00436EE2" w:rsidP="00A91F4E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3C33">
              <w:rPr>
                <w:rFonts w:ascii="Times New Roman" w:hAnsi="Times New Roman"/>
                <w:sz w:val="24"/>
                <w:szCs w:val="24"/>
              </w:rPr>
              <w:t xml:space="preserve">УК-3. </w:t>
            </w:r>
            <w:r w:rsidR="00463C33" w:rsidRPr="00463C33">
              <w:rPr>
                <w:rFonts w:ascii="Times New Roman" w:hAnsi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  <w:r w:rsidR="00D06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9" w:type="pct"/>
            <w:shd w:val="clear" w:color="auto" w:fill="auto"/>
            <w:vAlign w:val="center"/>
          </w:tcPr>
          <w:p w:rsidR="00436EE2" w:rsidRPr="00A10DEB" w:rsidRDefault="00A10DEB" w:rsidP="00A91F4E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УК-3.1. </w:t>
            </w:r>
            <w:r w:rsidRPr="00A10DEB">
              <w:rPr>
                <w:rFonts w:ascii="Times New Roman" w:hAnsi="Times New Roman"/>
                <w:sz w:val="24"/>
                <w:szCs w:val="24"/>
              </w:rPr>
              <w:t>Демонстрирует понимание принципов командной работы.</w:t>
            </w:r>
          </w:p>
          <w:p w:rsidR="00436EE2" w:rsidRPr="00F61D87" w:rsidRDefault="00436EE2" w:rsidP="00A10DEB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A10DEB">
              <w:rPr>
                <w:rFonts w:ascii="Times New Roman" w:hAnsi="Times New Roman"/>
                <w:sz w:val="24"/>
                <w:szCs w:val="24"/>
              </w:rPr>
              <w:t xml:space="preserve">УК-3.2. </w:t>
            </w:r>
            <w:r w:rsidR="00A10DEB" w:rsidRPr="00A10DEB">
              <w:rPr>
                <w:rFonts w:ascii="Times New Roman" w:hAnsi="Times New Roman"/>
                <w:sz w:val="24"/>
                <w:szCs w:val="24"/>
              </w:rPr>
              <w:t>Руководит членами команды для достижения поставленной цели</w:t>
            </w:r>
            <w:r w:rsidR="00A10D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6EE2" w:rsidRPr="005D3515" w:rsidTr="00463C33">
        <w:tc>
          <w:tcPr>
            <w:tcW w:w="1200" w:type="pct"/>
            <w:vAlign w:val="center"/>
          </w:tcPr>
          <w:p w:rsidR="00436EE2" w:rsidRPr="00463C33" w:rsidRDefault="00436EE2" w:rsidP="00A91F4E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3C33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1691" w:type="pct"/>
            <w:vAlign w:val="center"/>
          </w:tcPr>
          <w:p w:rsidR="00436EE2" w:rsidRPr="00463C33" w:rsidRDefault="00436EE2" w:rsidP="00A91F4E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3C33">
              <w:rPr>
                <w:rFonts w:ascii="Times New Roman" w:hAnsi="Times New Roman"/>
                <w:sz w:val="24"/>
                <w:szCs w:val="24"/>
              </w:rPr>
              <w:t xml:space="preserve">УК-4. </w:t>
            </w:r>
            <w:r w:rsidR="00463C33" w:rsidRPr="00463C33">
              <w:rPr>
                <w:rFonts w:ascii="Times New Roman" w:hAnsi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  <w:r w:rsidR="00D06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9" w:type="pct"/>
            <w:vAlign w:val="center"/>
          </w:tcPr>
          <w:p w:rsidR="00A10DEB" w:rsidRPr="00A10DEB" w:rsidRDefault="00436EE2" w:rsidP="00A91F4E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0DEB">
              <w:rPr>
                <w:rFonts w:ascii="Times New Roman" w:hAnsi="Times New Roman"/>
                <w:sz w:val="24"/>
                <w:szCs w:val="24"/>
              </w:rPr>
              <w:t xml:space="preserve">УК-4.1. </w:t>
            </w:r>
            <w:r w:rsidR="00A10DEB" w:rsidRPr="00A10DEB">
              <w:rPr>
                <w:rFonts w:ascii="Times New Roman" w:hAnsi="Times New Roman"/>
                <w:sz w:val="24"/>
                <w:szCs w:val="24"/>
              </w:rPr>
              <w:t>Осуществляет академическое и профессиональное взаимодействие, в том числе на иностранном языке.</w:t>
            </w:r>
          </w:p>
          <w:p w:rsidR="00436EE2" w:rsidRPr="00A10DEB" w:rsidRDefault="00436EE2" w:rsidP="00A91F4E">
            <w:pPr>
              <w:spacing w:before="60" w:after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0DEB">
              <w:rPr>
                <w:rFonts w:ascii="Times New Roman" w:hAnsi="Times New Roman"/>
                <w:sz w:val="24"/>
                <w:szCs w:val="24"/>
              </w:rPr>
              <w:t xml:space="preserve">УК-4.2. </w:t>
            </w:r>
            <w:r w:rsidR="00A10DEB" w:rsidRPr="00A10DEB">
              <w:rPr>
                <w:rFonts w:ascii="Times New Roman" w:hAnsi="Times New Roman"/>
                <w:sz w:val="24"/>
                <w:szCs w:val="24"/>
              </w:rPr>
              <w:t>Переводит академические тексты (рефераты, аннотации, обзоры, статьи и т.д.) с иностранного языка или на иностранный язык.</w:t>
            </w:r>
          </w:p>
          <w:p w:rsidR="00A10DEB" w:rsidRPr="00F61D87" w:rsidRDefault="00A10DEB" w:rsidP="00A91F4E">
            <w:pPr>
              <w:spacing w:before="60" w:after="60"/>
              <w:contextualSpacing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A10DEB">
              <w:rPr>
                <w:rFonts w:ascii="Times New Roman" w:hAnsi="Times New Roman"/>
                <w:sz w:val="24"/>
                <w:szCs w:val="24"/>
              </w:rPr>
              <w:t>УК-4.3. Использует современные информационно-коммуникативные средства для коммуникации</w:t>
            </w:r>
            <w:r w:rsidR="00D06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6EE2" w:rsidRPr="005D3515" w:rsidTr="004A26C4">
        <w:trPr>
          <w:trHeight w:val="1623"/>
        </w:trPr>
        <w:tc>
          <w:tcPr>
            <w:tcW w:w="1200" w:type="pct"/>
            <w:vAlign w:val="center"/>
          </w:tcPr>
          <w:p w:rsidR="00436EE2" w:rsidRPr="00463C33" w:rsidRDefault="00436EE2" w:rsidP="00A91F4E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3C33">
              <w:rPr>
                <w:rFonts w:ascii="Times New Roman" w:hAnsi="Times New Roman"/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1691" w:type="pct"/>
            <w:vAlign w:val="center"/>
          </w:tcPr>
          <w:p w:rsidR="00436EE2" w:rsidRPr="00463C33" w:rsidRDefault="00436EE2" w:rsidP="00A91F4E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3C33">
              <w:rPr>
                <w:rFonts w:ascii="Times New Roman" w:hAnsi="Times New Roman"/>
                <w:sz w:val="24"/>
                <w:szCs w:val="24"/>
              </w:rPr>
              <w:t xml:space="preserve">УК-5. </w:t>
            </w:r>
            <w:r w:rsidR="00463C33" w:rsidRPr="00463C33">
              <w:rPr>
                <w:rFonts w:ascii="Times New Roman" w:hAnsi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  <w:r w:rsidR="00D06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9" w:type="pct"/>
          </w:tcPr>
          <w:p w:rsidR="004A26C4" w:rsidRPr="004A26C4" w:rsidRDefault="00436EE2" w:rsidP="00A91F4E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26C4">
              <w:rPr>
                <w:rFonts w:ascii="Times New Roman" w:hAnsi="Times New Roman"/>
                <w:sz w:val="24"/>
                <w:szCs w:val="24"/>
              </w:rPr>
              <w:t>УК-5.1.</w:t>
            </w:r>
            <w:r w:rsidR="004A26C4" w:rsidRPr="004A2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6C4" w:rsidRPr="004A26C4">
              <w:rPr>
                <w:rFonts w:ascii="Times New Roman" w:hAnsi="Times New Roman"/>
                <w:bCs/>
                <w:sz w:val="24"/>
                <w:szCs w:val="24"/>
              </w:rPr>
              <w:t>Демонстрирует понимание особенностей различных культур и наций.</w:t>
            </w:r>
          </w:p>
          <w:p w:rsidR="00436EE2" w:rsidRPr="004A26C4" w:rsidRDefault="00436EE2" w:rsidP="004A26C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4A26C4">
              <w:rPr>
                <w:rFonts w:ascii="Times New Roman" w:hAnsi="Times New Roman"/>
                <w:sz w:val="24"/>
                <w:szCs w:val="24"/>
              </w:rPr>
              <w:t xml:space="preserve">УК-5.2. </w:t>
            </w:r>
            <w:r w:rsidR="004A26C4" w:rsidRPr="004A26C4">
              <w:rPr>
                <w:rFonts w:ascii="Times New Roman" w:hAnsi="Times New Roman"/>
                <w:sz w:val="24"/>
                <w:szCs w:val="24"/>
              </w:rPr>
              <w:t>Выстраивает социальное взаимодействие, учитывая общее и особенное различных культур и религий.</w:t>
            </w:r>
          </w:p>
        </w:tc>
      </w:tr>
      <w:tr w:rsidR="004A26C4" w:rsidRPr="005D3515" w:rsidTr="005359C7">
        <w:trPr>
          <w:trHeight w:val="2927"/>
        </w:trPr>
        <w:tc>
          <w:tcPr>
            <w:tcW w:w="1200" w:type="pct"/>
            <w:vAlign w:val="center"/>
          </w:tcPr>
          <w:p w:rsidR="004A26C4" w:rsidRPr="00463C33" w:rsidRDefault="004A26C4" w:rsidP="00A91F4E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3C33">
              <w:rPr>
                <w:rFonts w:ascii="Times New Roman" w:hAnsi="Times New Roman"/>
                <w:sz w:val="24"/>
                <w:szCs w:val="24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1691" w:type="pct"/>
            <w:vAlign w:val="center"/>
          </w:tcPr>
          <w:p w:rsidR="004A26C4" w:rsidRPr="00463C33" w:rsidRDefault="004A26C4" w:rsidP="00A91F4E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463C33">
              <w:rPr>
                <w:rFonts w:ascii="Times New Roman" w:hAnsi="Times New Roman"/>
                <w:sz w:val="24"/>
                <w:szCs w:val="24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  <w:r w:rsidR="00D06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09" w:type="pct"/>
            <w:vAlign w:val="center"/>
          </w:tcPr>
          <w:p w:rsidR="004A26C4" w:rsidRPr="004A26C4" w:rsidRDefault="004A26C4" w:rsidP="00A91F4E">
            <w:pPr>
              <w:spacing w:before="60" w:after="6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4A26C4">
              <w:rPr>
                <w:rFonts w:ascii="Times New Roman" w:hAnsi="Times New Roman"/>
                <w:sz w:val="24"/>
                <w:szCs w:val="24"/>
              </w:rPr>
              <w:t>УК-6.1. Оценивает свои ресурсы и их пределы (личностные, ситуативные, временные), оптимально их использует для успешного выполнения порученного задания.</w:t>
            </w:r>
          </w:p>
          <w:p w:rsidR="004A26C4" w:rsidRPr="00F61D87" w:rsidRDefault="004A26C4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4A26C4">
              <w:rPr>
                <w:rFonts w:ascii="Times New Roman" w:hAnsi="Times New Roman"/>
                <w:sz w:val="24"/>
                <w:szCs w:val="24"/>
              </w:rPr>
              <w:t>УК-6.2. Определяет приоритеты личностного роста и способы совершенствования собственной деятельности на основе самооценки.</w:t>
            </w:r>
          </w:p>
        </w:tc>
      </w:tr>
    </w:tbl>
    <w:p w:rsidR="00436EE2" w:rsidRDefault="00436EE2" w:rsidP="00436EE2">
      <w:pPr>
        <w:shd w:val="clear" w:color="auto" w:fill="FFFFFF"/>
        <w:jc w:val="both"/>
        <w:rPr>
          <w:b/>
          <w:sz w:val="28"/>
          <w:szCs w:val="28"/>
        </w:rPr>
      </w:pPr>
    </w:p>
    <w:p w:rsidR="00436EE2" w:rsidRPr="00F61D87" w:rsidRDefault="0007083A" w:rsidP="00436EE2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532219012"/>
      <w:r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436EE2" w:rsidRPr="00F61D87">
        <w:rPr>
          <w:rFonts w:ascii="Times New Roman" w:hAnsi="Times New Roman" w:cs="Times New Roman"/>
          <w:b/>
          <w:color w:val="auto"/>
          <w:sz w:val="28"/>
          <w:szCs w:val="28"/>
        </w:rPr>
        <w:t>2. Общепрофессиональные компетенции выпускников и индикаторы их достижения</w:t>
      </w:r>
      <w:bookmarkEnd w:id="9"/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405"/>
        <w:gridCol w:w="3259"/>
        <w:gridCol w:w="4109"/>
      </w:tblGrid>
      <w:tr w:rsidR="00436EE2" w:rsidRPr="005D3515" w:rsidTr="00A97727">
        <w:trPr>
          <w:tblHeader/>
        </w:trPr>
        <w:tc>
          <w:tcPr>
            <w:tcW w:w="1230" w:type="pct"/>
          </w:tcPr>
          <w:p w:rsidR="00436EE2" w:rsidRPr="00F61D87" w:rsidRDefault="00436EE2" w:rsidP="00A91F4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1D87">
              <w:rPr>
                <w:rFonts w:ascii="Times New Roman" w:hAnsi="Times New Roman"/>
                <w:b/>
                <w:sz w:val="22"/>
                <w:szCs w:val="22"/>
              </w:rPr>
              <w:t xml:space="preserve">Категория </w:t>
            </w:r>
            <w:r w:rsidRPr="00F61D87">
              <w:rPr>
                <w:rFonts w:ascii="Times New Roman" w:hAnsi="Times New Roman"/>
                <w:b/>
                <w:iCs/>
                <w:sz w:val="22"/>
                <w:szCs w:val="22"/>
              </w:rPr>
              <w:t>общепрофес-сиональных компетенций</w:t>
            </w:r>
          </w:p>
        </w:tc>
        <w:tc>
          <w:tcPr>
            <w:tcW w:w="1667" w:type="pct"/>
          </w:tcPr>
          <w:p w:rsidR="00436EE2" w:rsidRPr="00F61D87" w:rsidRDefault="00436EE2" w:rsidP="00A91F4E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61D87">
              <w:rPr>
                <w:rFonts w:ascii="Times New Roman" w:hAnsi="Times New Roman"/>
                <w:b/>
                <w:iCs/>
                <w:sz w:val="22"/>
                <w:szCs w:val="22"/>
              </w:rPr>
              <w:t>Код и наименование общепрофессиональной компетенции</w:t>
            </w:r>
          </w:p>
        </w:tc>
        <w:tc>
          <w:tcPr>
            <w:tcW w:w="2102" w:type="pct"/>
          </w:tcPr>
          <w:p w:rsidR="00436EE2" w:rsidRPr="00F61D87" w:rsidRDefault="00436EE2" w:rsidP="00A91F4E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61D87">
              <w:rPr>
                <w:rFonts w:ascii="Times New Roman" w:hAnsi="Times New Roman"/>
                <w:b/>
                <w:iCs/>
                <w:sz w:val="22"/>
                <w:szCs w:val="22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436EE2" w:rsidRPr="005D3515" w:rsidTr="00A97727">
        <w:tc>
          <w:tcPr>
            <w:tcW w:w="1230" w:type="pct"/>
          </w:tcPr>
          <w:p w:rsidR="00436EE2" w:rsidRPr="004A26C4" w:rsidRDefault="00436EE2" w:rsidP="00A91F4E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4A26C4">
              <w:rPr>
                <w:rFonts w:ascii="Times New Roman" w:hAnsi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667" w:type="pct"/>
            <w:vAlign w:val="center"/>
          </w:tcPr>
          <w:p w:rsidR="00436EE2" w:rsidRPr="004A26C4" w:rsidRDefault="004A26C4" w:rsidP="00E61108">
            <w:pPr>
              <w:spacing w:before="60" w:after="60"/>
              <w:jc w:val="both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4A26C4">
              <w:rPr>
                <w:rFonts w:ascii="Times New Roman" w:hAnsi="Times New Roman"/>
                <w:iCs/>
                <w:sz w:val="24"/>
                <w:szCs w:val="24"/>
              </w:rPr>
              <w:t>ОПК-1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A26C4">
              <w:rPr>
                <w:rFonts w:ascii="Times New Roman" w:hAnsi="Times New Roman"/>
                <w:iCs/>
                <w:sz w:val="24"/>
                <w:szCs w:val="24"/>
              </w:rPr>
              <w:t xml:space="preserve"> Способен применять знания (на продвинутом уровне) фундаментальной экономической науки при решении практических (или) исследовательских задач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02" w:type="pct"/>
          </w:tcPr>
          <w:p w:rsidR="00436EE2" w:rsidRPr="004A26C4" w:rsidRDefault="00436EE2" w:rsidP="00A97727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4A26C4">
              <w:rPr>
                <w:rStyle w:val="2Exact"/>
                <w:rFonts w:eastAsia="Batang"/>
                <w:sz w:val="24"/>
                <w:szCs w:val="24"/>
              </w:rPr>
              <w:t>ОПК-1.1</w:t>
            </w:r>
            <w:r w:rsidR="004A26C4">
              <w:rPr>
                <w:rStyle w:val="2Exact"/>
                <w:rFonts w:eastAsia="Batang"/>
                <w:sz w:val="24"/>
                <w:szCs w:val="24"/>
              </w:rPr>
              <w:t>.</w:t>
            </w:r>
            <w:r w:rsidR="004A26C4" w:rsidRPr="004A26C4">
              <w:rPr>
                <w:rStyle w:val="2Exact"/>
                <w:rFonts w:eastAsia="Batang"/>
                <w:sz w:val="24"/>
                <w:szCs w:val="24"/>
              </w:rPr>
              <w:t xml:space="preserve"> </w:t>
            </w:r>
            <w:r w:rsidR="004A26C4" w:rsidRPr="004A26C4">
              <w:rPr>
                <w:rFonts w:ascii="Times New Roman" w:hAnsi="Times New Roman"/>
                <w:sz w:val="24"/>
                <w:szCs w:val="24"/>
              </w:rPr>
              <w:t>Использует методологию экономической науки для обоснования решений по обеспечению экономической безопасности предприятия (организации).</w:t>
            </w:r>
          </w:p>
        </w:tc>
      </w:tr>
      <w:tr w:rsidR="00436EE2" w:rsidRPr="005D3515" w:rsidTr="00A97727">
        <w:trPr>
          <w:trHeight w:val="659"/>
        </w:trPr>
        <w:tc>
          <w:tcPr>
            <w:tcW w:w="1230" w:type="pct"/>
          </w:tcPr>
          <w:p w:rsidR="00436EE2" w:rsidRPr="00D06FD2" w:rsidRDefault="00436EE2" w:rsidP="00A91F4E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D06FD2">
              <w:rPr>
                <w:rFonts w:ascii="Times New Roman" w:hAnsi="Times New Roman"/>
                <w:sz w:val="24"/>
                <w:szCs w:val="24"/>
              </w:rPr>
              <w:lastRenderedPageBreak/>
              <w:t>Фундаментальная подготовка</w:t>
            </w:r>
          </w:p>
        </w:tc>
        <w:tc>
          <w:tcPr>
            <w:tcW w:w="1667" w:type="pct"/>
            <w:vAlign w:val="center"/>
          </w:tcPr>
          <w:p w:rsidR="00436EE2" w:rsidRPr="00D06FD2" w:rsidRDefault="004A26C4" w:rsidP="00A91F4E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D06FD2">
              <w:rPr>
                <w:rFonts w:ascii="Times New Roman" w:hAnsi="Times New Roman"/>
                <w:iCs/>
                <w:sz w:val="24"/>
                <w:szCs w:val="24"/>
              </w:rPr>
              <w:t>ОПК-2 Способен применять продвинутые инструментальные методы экономического анализа в прикладных и (или) фундаментальных исследованиях.</w:t>
            </w:r>
          </w:p>
        </w:tc>
        <w:tc>
          <w:tcPr>
            <w:tcW w:w="2102" w:type="pct"/>
          </w:tcPr>
          <w:p w:rsidR="004A26C4" w:rsidRPr="00D06FD2" w:rsidRDefault="00436EE2" w:rsidP="004A26C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D06FD2">
              <w:rPr>
                <w:rStyle w:val="2Exact"/>
                <w:rFonts w:eastAsia="Batang"/>
                <w:sz w:val="24"/>
                <w:szCs w:val="24"/>
              </w:rPr>
              <w:t>ОПК-2.1</w:t>
            </w:r>
            <w:r w:rsidR="004A26C4" w:rsidRPr="00D06FD2">
              <w:rPr>
                <w:rStyle w:val="2Exact"/>
                <w:rFonts w:eastAsia="Batang"/>
                <w:sz w:val="24"/>
                <w:szCs w:val="24"/>
              </w:rPr>
              <w:t>.</w:t>
            </w:r>
            <w:r w:rsidR="004A26C4" w:rsidRPr="00D06FD2">
              <w:rPr>
                <w:rFonts w:ascii="Times New Roman" w:hAnsi="Times New Roman"/>
                <w:iCs/>
                <w:sz w:val="24"/>
                <w:szCs w:val="24"/>
              </w:rPr>
              <w:t xml:space="preserve"> Применяет методы математического моделирования экономических явлений и систем на основе статистических данных.</w:t>
            </w:r>
          </w:p>
          <w:p w:rsidR="00436EE2" w:rsidRPr="00D06FD2" w:rsidRDefault="00436EE2" w:rsidP="00A91F4E">
            <w:pPr>
              <w:spacing w:before="60" w:after="6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436EE2" w:rsidRPr="005D3515" w:rsidTr="00A97727">
        <w:trPr>
          <w:trHeight w:val="659"/>
        </w:trPr>
        <w:tc>
          <w:tcPr>
            <w:tcW w:w="1230" w:type="pct"/>
            <w:vMerge w:val="restart"/>
          </w:tcPr>
          <w:p w:rsidR="00436EE2" w:rsidRPr="00D06FD2" w:rsidRDefault="00436EE2" w:rsidP="00A91F4E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</w:rPr>
            </w:pPr>
            <w:r w:rsidRPr="00D06FD2">
              <w:rPr>
                <w:rFonts w:ascii="Times New Roman" w:hAnsi="Times New Roman"/>
                <w:sz w:val="24"/>
                <w:szCs w:val="24"/>
              </w:rPr>
              <w:t>Теоретическая и практическая профес-сиональная подготовка</w:t>
            </w:r>
          </w:p>
        </w:tc>
        <w:tc>
          <w:tcPr>
            <w:tcW w:w="1667" w:type="pct"/>
            <w:vAlign w:val="center"/>
          </w:tcPr>
          <w:p w:rsidR="00436EE2" w:rsidRPr="00D06FD2" w:rsidRDefault="004A26C4" w:rsidP="00A91F4E">
            <w:pPr>
              <w:spacing w:before="60" w:after="60"/>
              <w:rPr>
                <w:rStyle w:val="2Exact"/>
                <w:rFonts w:eastAsia="Batang"/>
                <w:sz w:val="24"/>
                <w:szCs w:val="24"/>
                <w:highlight w:val="green"/>
              </w:rPr>
            </w:pPr>
            <w:r w:rsidRPr="00D06FD2">
              <w:rPr>
                <w:rStyle w:val="2Exact"/>
                <w:rFonts w:eastAsia="Batang"/>
                <w:sz w:val="24"/>
                <w:szCs w:val="24"/>
              </w:rPr>
              <w:t xml:space="preserve">ОПК-3. </w:t>
            </w:r>
            <w:r w:rsidRPr="00D06FD2">
              <w:rPr>
                <w:rFonts w:ascii="Times New Roman" w:hAnsi="Times New Roman"/>
                <w:iCs/>
                <w:sz w:val="24"/>
                <w:szCs w:val="24"/>
              </w:rPr>
              <w:t>Способен обобщать и критически оценивать научные исследования в экономике.</w:t>
            </w:r>
          </w:p>
        </w:tc>
        <w:tc>
          <w:tcPr>
            <w:tcW w:w="2102" w:type="pct"/>
          </w:tcPr>
          <w:p w:rsidR="00436EE2" w:rsidRPr="00D06FD2" w:rsidRDefault="00436EE2" w:rsidP="00A91F4E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D06FD2">
              <w:rPr>
                <w:rStyle w:val="2Exact"/>
                <w:rFonts w:eastAsia="Batang"/>
                <w:sz w:val="24"/>
                <w:szCs w:val="24"/>
              </w:rPr>
              <w:t>ОПК-3.1</w:t>
            </w:r>
            <w:r w:rsidR="004A26C4" w:rsidRPr="00D06FD2">
              <w:rPr>
                <w:rFonts w:ascii="Times New Roman" w:hAnsi="Times New Roman"/>
                <w:sz w:val="24"/>
                <w:szCs w:val="24"/>
              </w:rPr>
              <w:t xml:space="preserve"> Использует принципы обобщения и критической оценки научных результатов, полученных отечественными и зарубежными исследователями.</w:t>
            </w:r>
          </w:p>
          <w:p w:rsidR="00436EE2" w:rsidRPr="00D06FD2" w:rsidRDefault="00436EE2" w:rsidP="00A91F4E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D06FD2">
              <w:rPr>
                <w:rStyle w:val="2Exact"/>
                <w:rFonts w:eastAsia="Batang"/>
                <w:sz w:val="24"/>
                <w:szCs w:val="24"/>
              </w:rPr>
              <w:t xml:space="preserve">ОПК-3.2. </w:t>
            </w:r>
            <w:r w:rsidR="004A26C4" w:rsidRPr="00D06FD2">
              <w:rPr>
                <w:rFonts w:ascii="Times New Roman" w:hAnsi="Times New Roman"/>
                <w:sz w:val="24"/>
                <w:szCs w:val="24"/>
              </w:rPr>
              <w:t>Выявляет актуальность и перспективные направления исследования.</w:t>
            </w:r>
          </w:p>
          <w:p w:rsidR="00436EE2" w:rsidRPr="00D06FD2" w:rsidRDefault="00436EE2" w:rsidP="00A91F4E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D06FD2">
              <w:rPr>
                <w:rStyle w:val="2Exact"/>
                <w:rFonts w:eastAsia="Batang"/>
                <w:sz w:val="24"/>
                <w:szCs w:val="24"/>
              </w:rPr>
              <w:t xml:space="preserve">ОПК-3.3. </w:t>
            </w:r>
            <w:r w:rsidR="004A26C4" w:rsidRPr="00D06FD2">
              <w:rPr>
                <w:rFonts w:ascii="Times New Roman" w:hAnsi="Times New Roman"/>
                <w:sz w:val="24"/>
                <w:szCs w:val="24"/>
              </w:rPr>
              <w:t>Способен проводить самостоятельные исследования в соответствии с разработанной программой и представлять их результаты в виде доклада или научной статьи.</w:t>
            </w:r>
            <w:r w:rsidRPr="00D06FD2"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436EE2" w:rsidRPr="005D3515" w:rsidTr="00A97727">
        <w:trPr>
          <w:trHeight w:val="659"/>
        </w:trPr>
        <w:tc>
          <w:tcPr>
            <w:tcW w:w="1230" w:type="pct"/>
            <w:vMerge/>
          </w:tcPr>
          <w:p w:rsidR="00436EE2" w:rsidRPr="00D06FD2" w:rsidRDefault="00436EE2" w:rsidP="00A91F4E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1667" w:type="pct"/>
            <w:vAlign w:val="center"/>
          </w:tcPr>
          <w:p w:rsidR="00436EE2" w:rsidRPr="00D06FD2" w:rsidRDefault="00436EE2" w:rsidP="004A26C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D06FD2">
              <w:rPr>
                <w:rStyle w:val="2Exact"/>
                <w:rFonts w:eastAsia="Batang"/>
                <w:sz w:val="24"/>
                <w:szCs w:val="24"/>
              </w:rPr>
              <w:t>ОПК-4</w:t>
            </w:r>
            <w:r w:rsidR="00D06FD2" w:rsidRPr="00D06FD2">
              <w:rPr>
                <w:rStyle w:val="2Exact"/>
                <w:rFonts w:eastAsia="Batang"/>
                <w:sz w:val="24"/>
                <w:szCs w:val="24"/>
              </w:rPr>
              <w:t>.</w:t>
            </w:r>
            <w:r w:rsidR="004A26C4" w:rsidRPr="00D06FD2">
              <w:rPr>
                <w:rStyle w:val="2Exact"/>
                <w:rFonts w:eastAsia="Batang"/>
                <w:sz w:val="24"/>
                <w:szCs w:val="24"/>
              </w:rPr>
              <w:t xml:space="preserve"> </w:t>
            </w:r>
            <w:r w:rsidRPr="00D06FD2">
              <w:rPr>
                <w:rStyle w:val="2Exact"/>
                <w:rFonts w:eastAsia="Batang"/>
                <w:sz w:val="24"/>
                <w:szCs w:val="24"/>
              </w:rPr>
              <w:t xml:space="preserve"> </w:t>
            </w:r>
            <w:r w:rsidR="004A26C4" w:rsidRPr="00D06FD2">
              <w:rPr>
                <w:rFonts w:ascii="Times New Roman" w:hAnsi="Times New Roman"/>
                <w:iCs/>
                <w:sz w:val="24"/>
                <w:szCs w:val="24"/>
              </w:rPr>
              <w:t>Способен принимать экономические и финансово обоснованные организационно-управленческие решения в профессиональной деятельности и нести за них ответственность.</w:t>
            </w:r>
          </w:p>
        </w:tc>
        <w:tc>
          <w:tcPr>
            <w:tcW w:w="2102" w:type="pct"/>
          </w:tcPr>
          <w:p w:rsidR="00436EE2" w:rsidRPr="00D06FD2" w:rsidRDefault="00436EE2" w:rsidP="004A26C4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D06FD2">
              <w:rPr>
                <w:rStyle w:val="2Exact"/>
                <w:rFonts w:eastAsia="Batang"/>
                <w:sz w:val="24"/>
                <w:szCs w:val="24"/>
              </w:rPr>
              <w:t xml:space="preserve">ОПК-4.1. </w:t>
            </w:r>
            <w:r w:rsidR="004A26C4" w:rsidRPr="00D06FD2">
              <w:rPr>
                <w:rFonts w:ascii="Times New Roman" w:hAnsi="Times New Roman"/>
                <w:sz w:val="24"/>
                <w:szCs w:val="24"/>
              </w:rPr>
              <w:t xml:space="preserve">Способен принимать организационно-управленческие решения </w:t>
            </w:r>
            <w:r w:rsidR="004A26C4" w:rsidRPr="00D06FD2">
              <w:rPr>
                <w:rFonts w:ascii="Times New Roman" w:hAnsi="Times New Roman"/>
                <w:iCs/>
                <w:sz w:val="24"/>
                <w:szCs w:val="24"/>
              </w:rPr>
              <w:t>в профессиональной деятельности.</w:t>
            </w:r>
          </w:p>
        </w:tc>
      </w:tr>
      <w:tr w:rsidR="00436EE2" w:rsidRPr="005D3515" w:rsidTr="00A97727">
        <w:trPr>
          <w:trHeight w:val="659"/>
        </w:trPr>
        <w:tc>
          <w:tcPr>
            <w:tcW w:w="1230" w:type="pct"/>
            <w:vMerge/>
          </w:tcPr>
          <w:p w:rsidR="00436EE2" w:rsidRPr="00D06FD2" w:rsidRDefault="00436EE2" w:rsidP="00A91F4E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</w:p>
        </w:tc>
        <w:tc>
          <w:tcPr>
            <w:tcW w:w="1667" w:type="pct"/>
            <w:vAlign w:val="center"/>
          </w:tcPr>
          <w:p w:rsidR="00436EE2" w:rsidRPr="00D06FD2" w:rsidRDefault="00D06FD2" w:rsidP="00A91F4E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D06FD2">
              <w:rPr>
                <w:rFonts w:ascii="Times New Roman" w:hAnsi="Times New Roman"/>
                <w:iCs/>
                <w:sz w:val="24"/>
                <w:szCs w:val="24"/>
              </w:rPr>
              <w:t>ОПК-5. Способен использовать современные информационные технологии и программные средства при решении профессиональных задач.</w:t>
            </w:r>
          </w:p>
        </w:tc>
        <w:tc>
          <w:tcPr>
            <w:tcW w:w="2102" w:type="pct"/>
          </w:tcPr>
          <w:p w:rsidR="00436EE2" w:rsidRPr="00D06FD2" w:rsidRDefault="00436EE2" w:rsidP="00A91F4E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D06FD2">
              <w:rPr>
                <w:rStyle w:val="2Exact"/>
                <w:rFonts w:eastAsia="Batang"/>
                <w:sz w:val="24"/>
                <w:szCs w:val="24"/>
              </w:rPr>
              <w:t xml:space="preserve">ОПК-5.1. </w:t>
            </w:r>
            <w:r w:rsidR="00D06FD2" w:rsidRPr="00D06FD2">
              <w:rPr>
                <w:rFonts w:ascii="Times New Roman" w:hAnsi="Times New Roman"/>
                <w:iCs/>
                <w:sz w:val="24"/>
                <w:szCs w:val="24"/>
              </w:rPr>
              <w:t>способен применять информационные технологии для решения аналитических и исследовательских профессиональных задач.</w:t>
            </w:r>
          </w:p>
        </w:tc>
      </w:tr>
    </w:tbl>
    <w:p w:rsidR="00436EE2" w:rsidRPr="00D44014" w:rsidRDefault="0007083A" w:rsidP="00436EE2">
      <w:pPr>
        <w:pStyle w:val="2"/>
        <w:rPr>
          <w:rFonts w:ascii="Times New Roman" w:hAnsi="Times New Roman" w:cs="Times New Roman"/>
          <w:spacing w:val="-7"/>
          <w:sz w:val="24"/>
        </w:rPr>
      </w:pPr>
      <w:bookmarkStart w:id="10" w:name="_Toc532219014"/>
      <w:r>
        <w:rPr>
          <w:rFonts w:ascii="Times New Roman" w:hAnsi="Times New Roman" w:cs="Times New Roman"/>
          <w:i w:val="0"/>
        </w:rPr>
        <w:t>3.3</w:t>
      </w:r>
      <w:r w:rsidR="00436EE2" w:rsidRPr="00760BB8">
        <w:rPr>
          <w:rFonts w:ascii="Times New Roman" w:hAnsi="Times New Roman" w:cs="Times New Roman"/>
          <w:i w:val="0"/>
        </w:rPr>
        <w:t>. </w:t>
      </w:r>
      <w:r w:rsidR="00436EE2">
        <w:rPr>
          <w:rFonts w:ascii="Times New Roman" w:hAnsi="Times New Roman" w:cs="Times New Roman"/>
          <w:i w:val="0"/>
        </w:rPr>
        <w:t>П</w:t>
      </w:r>
      <w:r w:rsidR="00436EE2" w:rsidRPr="00760BB8">
        <w:rPr>
          <w:rFonts w:ascii="Times New Roman" w:hAnsi="Times New Roman" w:cs="Times New Roman"/>
          <w:i w:val="0"/>
        </w:rPr>
        <w:t>рофессиональные компетенции выпускников</w:t>
      </w:r>
      <w:bookmarkEnd w:id="10"/>
      <w:r w:rsidR="00D44014">
        <w:rPr>
          <w:rFonts w:ascii="Times New Roman" w:hAnsi="Times New Roman" w:cs="Times New Roman"/>
          <w:i w:val="0"/>
        </w:rPr>
        <w:t xml:space="preserve"> </w:t>
      </w:r>
    </w:p>
    <w:p w:rsidR="00314A12" w:rsidRPr="00145615" w:rsidRDefault="00314A12" w:rsidP="00314A1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Профессиональные компетенции, устанавливаемые образовательной программой,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</w:t>
      </w:r>
      <w:r>
        <w:rPr>
          <w:iCs/>
          <w:sz w:val="28"/>
          <w:szCs w:val="28"/>
        </w:rPr>
        <w:lastRenderedPageBreak/>
        <w:t>выпускники, иных источников.</w:t>
      </w:r>
    </w:p>
    <w:p w:rsidR="00684931" w:rsidRPr="00A44B59" w:rsidRDefault="00684931" w:rsidP="00684931">
      <w:pPr>
        <w:shd w:val="clear" w:color="auto" w:fill="FFFFFF"/>
        <w:ind w:firstLine="720"/>
        <w:jc w:val="both"/>
        <w:rPr>
          <w:i/>
          <w:iCs/>
          <w:sz w:val="28"/>
          <w:szCs w:val="28"/>
        </w:rPr>
      </w:pPr>
      <w:r w:rsidRPr="00A44B59">
        <w:rPr>
          <w:iCs/>
          <w:sz w:val="28"/>
          <w:szCs w:val="28"/>
        </w:rPr>
        <w:t>Компетентностно-формирующая часть учебного плана, определяющая этапы формирования компетенций дисциплинами</w:t>
      </w:r>
      <w:r>
        <w:rPr>
          <w:iCs/>
          <w:sz w:val="28"/>
          <w:szCs w:val="28"/>
        </w:rPr>
        <w:t>, практиками</w:t>
      </w:r>
      <w:r w:rsidRPr="00A44B59">
        <w:rPr>
          <w:iCs/>
          <w:sz w:val="28"/>
          <w:szCs w:val="28"/>
        </w:rPr>
        <w:t xml:space="preserve"> учебного плана, представлена в </w:t>
      </w:r>
      <w:r w:rsidRPr="001B475C">
        <w:rPr>
          <w:iCs/>
          <w:sz w:val="28"/>
          <w:szCs w:val="28"/>
        </w:rPr>
        <w:t xml:space="preserve">приложении 6 к </w:t>
      </w:r>
      <w:r>
        <w:rPr>
          <w:iCs/>
          <w:sz w:val="28"/>
          <w:szCs w:val="28"/>
        </w:rPr>
        <w:t>образовательной программе</w:t>
      </w:r>
      <w:r w:rsidRPr="00A44B59">
        <w:rPr>
          <w:i/>
          <w:iCs/>
          <w:sz w:val="28"/>
          <w:szCs w:val="28"/>
        </w:rPr>
        <w:t>.</w:t>
      </w:r>
    </w:p>
    <w:p w:rsidR="00314A12" w:rsidRDefault="00314A12" w:rsidP="00314A1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Результаты выбора и анализа профессиональных стандартов для учета в образовательной программе представлены в приложениях </w:t>
      </w:r>
      <w:r w:rsidR="00684931">
        <w:rPr>
          <w:iCs/>
          <w:sz w:val="28"/>
          <w:szCs w:val="28"/>
        </w:rPr>
        <w:t>7 и 8</w:t>
      </w:r>
      <w:r>
        <w:rPr>
          <w:iCs/>
          <w:sz w:val="28"/>
          <w:szCs w:val="28"/>
        </w:rPr>
        <w:t xml:space="preserve"> соответственно.</w:t>
      </w:r>
    </w:p>
    <w:p w:rsidR="00314A12" w:rsidRDefault="00314A12" w:rsidP="00314A1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открытом доступе приложения </w:t>
      </w:r>
      <w:r w:rsidR="00684931">
        <w:rPr>
          <w:iCs/>
          <w:sz w:val="28"/>
          <w:szCs w:val="28"/>
        </w:rPr>
        <w:t>6-8</w:t>
      </w:r>
      <w:r>
        <w:rPr>
          <w:iCs/>
          <w:sz w:val="28"/>
          <w:szCs w:val="28"/>
        </w:rPr>
        <w:t xml:space="preserve"> не представляются.</w:t>
      </w:r>
    </w:p>
    <w:p w:rsidR="00314A12" w:rsidRPr="00F61D87" w:rsidRDefault="00314A12" w:rsidP="002729F6">
      <w:pPr>
        <w:spacing w:after="120"/>
        <w:jc w:val="both"/>
        <w:rPr>
          <w:i/>
          <w:iCs/>
          <w:sz w:val="28"/>
          <w:szCs w:val="28"/>
        </w:rPr>
      </w:pPr>
    </w:p>
    <w:tbl>
      <w:tblPr>
        <w:tblStyle w:val="14"/>
        <w:tblW w:w="5000" w:type="pct"/>
        <w:jc w:val="center"/>
        <w:tblLook w:val="04A0" w:firstRow="1" w:lastRow="0" w:firstColumn="1" w:lastColumn="0" w:noHBand="0" w:noVBand="1"/>
      </w:tblPr>
      <w:tblGrid>
        <w:gridCol w:w="4955"/>
        <w:gridCol w:w="4818"/>
      </w:tblGrid>
      <w:tr w:rsidR="00533D8A" w:rsidRPr="00B54C03" w:rsidTr="002729F6">
        <w:trPr>
          <w:trHeight w:val="425"/>
          <w:jc w:val="center"/>
        </w:trPr>
        <w:tc>
          <w:tcPr>
            <w:tcW w:w="2535" w:type="pct"/>
          </w:tcPr>
          <w:p w:rsidR="00533D8A" w:rsidRPr="00F61D87" w:rsidRDefault="00533D8A" w:rsidP="00E64070">
            <w:pPr>
              <w:spacing w:before="60" w:after="60"/>
              <w:jc w:val="both"/>
              <w:rPr>
                <w:rFonts w:ascii="Times New Roman" w:hAnsi="Times New Roman"/>
                <w:b/>
                <w:iCs/>
              </w:rPr>
            </w:pPr>
            <w:r w:rsidRPr="00F61D87">
              <w:rPr>
                <w:rFonts w:ascii="Times New Roman" w:hAnsi="Times New Roman"/>
                <w:b/>
                <w:iCs/>
              </w:rPr>
              <w:t>Код и наименование профессиональной компетенции</w:t>
            </w:r>
          </w:p>
        </w:tc>
        <w:tc>
          <w:tcPr>
            <w:tcW w:w="2465" w:type="pct"/>
          </w:tcPr>
          <w:p w:rsidR="00533D8A" w:rsidRPr="00F61D87" w:rsidRDefault="00533D8A" w:rsidP="00E64070">
            <w:pPr>
              <w:spacing w:before="60" w:after="60"/>
              <w:jc w:val="center"/>
              <w:rPr>
                <w:rFonts w:ascii="Times New Roman" w:hAnsi="Times New Roman"/>
                <w:b/>
                <w:iCs/>
              </w:rPr>
            </w:pPr>
            <w:r w:rsidRPr="00F61D87">
              <w:rPr>
                <w:rFonts w:ascii="Times New Roman" w:hAnsi="Times New Roman"/>
                <w:b/>
                <w:iCs/>
              </w:rPr>
              <w:t>Код и наименование индикатора достижения профессиональной компетенции</w:t>
            </w:r>
          </w:p>
        </w:tc>
      </w:tr>
      <w:tr w:rsidR="00533D8A" w:rsidRPr="00B54C03" w:rsidTr="002729F6">
        <w:trPr>
          <w:trHeight w:val="425"/>
          <w:jc w:val="center"/>
        </w:trPr>
        <w:tc>
          <w:tcPr>
            <w:tcW w:w="2535" w:type="pct"/>
          </w:tcPr>
          <w:p w:rsidR="00533D8A" w:rsidRPr="00CC2C59" w:rsidRDefault="00CC2C59" w:rsidP="00A91F4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CC2C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ПК-1 Способность  принимать участие в разработке, внедрению, эксплуатации и поддержанию устойчивого функционирования интегрированной системы управления рисками</w:t>
            </w:r>
          </w:p>
        </w:tc>
        <w:tc>
          <w:tcPr>
            <w:tcW w:w="2465" w:type="pct"/>
          </w:tcPr>
          <w:p w:rsidR="00CC2C59" w:rsidRPr="00CC2C59" w:rsidRDefault="00CC2C59" w:rsidP="00A91F4E">
            <w:pPr>
              <w:spacing w:before="60" w:after="60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  <w:r w:rsidRPr="00CC2C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ПК-1.1. Способен проводить сбор и анализ информации от различных источников для решения сложных проблем управления рисками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CC2C59" w:rsidRPr="00CC2C59" w:rsidRDefault="00CC2C59" w:rsidP="00A91F4E">
            <w:pPr>
              <w:spacing w:before="60" w:after="6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C2C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ПК-1.2. Способен управлять финансовыми рисками в системе экономической безопасности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533D8A" w:rsidRPr="00CC2C59" w:rsidRDefault="00CC2C59" w:rsidP="00A91F4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CC2C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ПК-1.3. Способен готовить материалы отчетов для руководства организации  по уровню рисков, работе с рисками и предложений по управлению рисками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533D8A" w:rsidRPr="00B54C03" w:rsidTr="002729F6">
        <w:trPr>
          <w:trHeight w:val="425"/>
          <w:jc w:val="center"/>
        </w:trPr>
        <w:tc>
          <w:tcPr>
            <w:tcW w:w="2535" w:type="pct"/>
          </w:tcPr>
          <w:p w:rsidR="00533D8A" w:rsidRPr="00CC2C59" w:rsidRDefault="00CC2C59" w:rsidP="00A91F4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CC2C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ПК-2 Способность применять аналитическое обеспечение при управлении изменениями в организации</w:t>
            </w:r>
          </w:p>
        </w:tc>
        <w:tc>
          <w:tcPr>
            <w:tcW w:w="2465" w:type="pct"/>
          </w:tcPr>
          <w:p w:rsidR="00533D8A" w:rsidRPr="00CC2C59" w:rsidRDefault="00CC2C59" w:rsidP="00A91F4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CC2C59">
              <w:rPr>
                <w:rFonts w:ascii="Times New Roman" w:hAnsi="Times New Roman" w:cs="Times New Roman"/>
                <w:sz w:val="24"/>
                <w:szCs w:val="24"/>
              </w:rPr>
              <w:t>ПК-2.1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2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C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Способен к проведению инструментальных исследований направленных на установление пороговых значений опасных факторов, влияющих на состояние экономической безопасности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533D8A" w:rsidRPr="00CC2C59" w:rsidRDefault="00CC2C59" w:rsidP="00A91F4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CC2C59">
              <w:rPr>
                <w:rFonts w:ascii="Times New Roman" w:hAnsi="Times New Roman" w:cs="Times New Roman"/>
                <w:sz w:val="24"/>
                <w:szCs w:val="24"/>
              </w:rPr>
              <w:t>ПК-2.2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2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C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Способен выполнять мониторинг и анализ  информации баз банных при оценке эффективности обеспечения экономической безопасности в организации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533D8A" w:rsidRPr="00CC2C59" w:rsidRDefault="00CC2C59" w:rsidP="00A91F4E">
            <w:pPr>
              <w:spacing w:before="60" w:after="6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C2C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ПК-2.3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CC2C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Способен применять информационные технологии в объеме необходимом для целей бизнес-анализа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CC2C59" w:rsidRPr="00CC2C59" w:rsidRDefault="00CC2C59" w:rsidP="00A91F4E">
            <w:pPr>
              <w:spacing w:before="60" w:after="6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C2C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ПК-2.4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CC2C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Способен анализировать внутренние (внешние факторы) и условия, влияющие на деятельность организации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CC2C59" w:rsidRPr="00CC2C59" w:rsidRDefault="00CC2C59" w:rsidP="00A91F4E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CC2C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ПК-2.5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CC2C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Способен готовить и предоставлять аналитические материалы бизнес-анализа различными способами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C2C59" w:rsidRPr="00B54C03" w:rsidTr="002729F6">
        <w:trPr>
          <w:trHeight w:val="425"/>
          <w:jc w:val="center"/>
        </w:trPr>
        <w:tc>
          <w:tcPr>
            <w:tcW w:w="2535" w:type="pct"/>
          </w:tcPr>
          <w:p w:rsidR="00CC2C59" w:rsidRPr="00CC2C59" w:rsidRDefault="00CC2C59" w:rsidP="00A91F4E">
            <w:pPr>
              <w:spacing w:before="60" w:after="6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C2C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ПК-3 Способность к проведению финансовых расследований в организации</w:t>
            </w:r>
          </w:p>
        </w:tc>
        <w:tc>
          <w:tcPr>
            <w:tcW w:w="2465" w:type="pct"/>
          </w:tcPr>
          <w:p w:rsidR="00CC2C59" w:rsidRPr="00CC2C59" w:rsidRDefault="00CC2C59" w:rsidP="00A91F4E">
            <w:pPr>
              <w:spacing w:before="60" w:after="6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C2C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ПК-3.1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CC2C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Способен планировать, организовывать и проводить мероприятия по предупреждению правонарушений в экономической сфере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CC2C59" w:rsidRPr="00CC2C59" w:rsidRDefault="00CC2C59" w:rsidP="00A91F4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ПК-3.2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CC2C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Способен выполнять сбор и анализ информации о финансовых операциях и сделках при проведении расследований подозрительной деятельности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C2C59" w:rsidRPr="00B54C03" w:rsidTr="002729F6">
        <w:trPr>
          <w:trHeight w:val="425"/>
          <w:jc w:val="center"/>
        </w:trPr>
        <w:tc>
          <w:tcPr>
            <w:tcW w:w="2535" w:type="pct"/>
          </w:tcPr>
          <w:p w:rsidR="00CC2C59" w:rsidRPr="00CC2C59" w:rsidRDefault="00CC2C59" w:rsidP="00A91F4E">
            <w:pPr>
              <w:spacing w:before="60" w:after="6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C2C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ПК- 4 Способность к организации экономической безопасности и управлению системой экономической безопасности предприятия</w:t>
            </w:r>
          </w:p>
        </w:tc>
        <w:tc>
          <w:tcPr>
            <w:tcW w:w="2465" w:type="pct"/>
          </w:tcPr>
          <w:p w:rsidR="00CC2C59" w:rsidRPr="00CC2C59" w:rsidRDefault="00CC2C59" w:rsidP="00A91F4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ПК-4.1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CC2C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CC2C59">
              <w:rPr>
                <w:rFonts w:ascii="Times New Roman" w:hAnsi="Times New Roman" w:cs="Times New Roman"/>
                <w:sz w:val="24"/>
                <w:szCs w:val="24"/>
              </w:rPr>
              <w:t>Способен выполнять анализ и оценку причин негативного влияния на экономическую стабильность, уровень конкурентоспособности и принятию мер по минимизации рисков утраты ресурсов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C59" w:rsidRPr="00CC2C59" w:rsidRDefault="00CC2C59" w:rsidP="00A91F4E">
            <w:pPr>
              <w:spacing w:before="60" w:after="6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C2C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ПК-4.2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CC2C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Способен выполнять мониторинг и анализ нормативной базы и законодательства Российской Федерации для развития деятельности по обеспечению экономической безопасности  и корректировке нормативных актов организации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CC2C59" w:rsidRPr="00CC2C59" w:rsidRDefault="00CC2C59" w:rsidP="00A91F4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C2C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ПК-4.3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CC2C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Способен готовить управленческие решения по вопросам экономической безопасности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533D8A" w:rsidRPr="00283458" w:rsidRDefault="00533D8A" w:rsidP="00900233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40060" w:rsidRPr="008A2214" w:rsidRDefault="00D40060" w:rsidP="00A14E5A">
      <w:pPr>
        <w:pStyle w:val="10"/>
        <w:jc w:val="left"/>
      </w:pPr>
      <w:r w:rsidRPr="008A2214">
        <w:t xml:space="preserve">Раздел </w:t>
      </w:r>
      <w:r w:rsidR="00364697">
        <w:t>4</w:t>
      </w:r>
      <w:r w:rsidRPr="008A2214">
        <w:t xml:space="preserve">. </w:t>
      </w:r>
      <w:r w:rsidR="006E407D">
        <w:t>УСЛОВИЯ РЕАЛИЗАЦИИ ОБРАЗОВАТЕЛЬНОЙ ПРОГРАММЫ</w:t>
      </w:r>
      <w:r w:rsidRPr="00737689">
        <w:t xml:space="preserve"> </w:t>
      </w:r>
    </w:p>
    <w:p w:rsidR="00433837" w:rsidRDefault="00433837" w:rsidP="00A14E5A">
      <w:pPr>
        <w:shd w:val="clear" w:color="auto" w:fill="FFFFFF"/>
        <w:tabs>
          <w:tab w:val="left" w:leader="underscore" w:pos="4666"/>
        </w:tabs>
        <w:ind w:firstLine="709"/>
        <w:jc w:val="both"/>
        <w:rPr>
          <w:i/>
          <w:iCs/>
          <w:sz w:val="28"/>
          <w:szCs w:val="28"/>
          <w:highlight w:val="cyan"/>
        </w:rPr>
      </w:pPr>
    </w:p>
    <w:p w:rsidR="00F17BFB" w:rsidRPr="00FE62F3" w:rsidRDefault="00FE62F3" w:rsidP="00FE62F3">
      <w:pPr>
        <w:pStyle w:val="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4.1. </w:t>
      </w:r>
      <w:r w:rsidR="00F17BFB" w:rsidRPr="00FE62F3">
        <w:rPr>
          <w:rFonts w:ascii="Times New Roman" w:hAnsi="Times New Roman" w:cs="Times New Roman"/>
          <w:i w:val="0"/>
        </w:rPr>
        <w:t>Общесистемные требования к ре</w:t>
      </w:r>
      <w:r w:rsidR="00462D2E" w:rsidRPr="00FE62F3">
        <w:rPr>
          <w:rFonts w:ascii="Times New Roman" w:hAnsi="Times New Roman" w:cs="Times New Roman"/>
          <w:i w:val="0"/>
        </w:rPr>
        <w:t xml:space="preserve">ализации </w:t>
      </w:r>
      <w:r w:rsidR="00583BF0" w:rsidRPr="00FE62F3">
        <w:rPr>
          <w:rFonts w:ascii="Times New Roman" w:hAnsi="Times New Roman" w:cs="Times New Roman"/>
          <w:i w:val="0"/>
        </w:rPr>
        <w:t>образовательной программы</w:t>
      </w:r>
    </w:p>
    <w:p w:rsidR="00F17BFB" w:rsidRPr="000A2C54" w:rsidRDefault="00432368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68">
        <w:rPr>
          <w:rFonts w:ascii="Times New Roman" w:hAnsi="Times New Roman" w:cs="Times New Roman"/>
          <w:sz w:val="28"/>
          <w:szCs w:val="28"/>
        </w:rPr>
        <w:t>МЭИ</w:t>
      </w:r>
      <w:r w:rsidR="00F17BFB" w:rsidRPr="000A2C54">
        <w:rPr>
          <w:rFonts w:ascii="Times New Roman" w:hAnsi="Times New Roman" w:cs="Times New Roman"/>
          <w:sz w:val="28"/>
          <w:szCs w:val="28"/>
        </w:rPr>
        <w:t xml:space="preserve"> </w:t>
      </w:r>
      <w:r w:rsidR="00462D2E">
        <w:rPr>
          <w:rFonts w:ascii="Times New Roman" w:hAnsi="Times New Roman" w:cs="Times New Roman"/>
          <w:sz w:val="28"/>
          <w:szCs w:val="28"/>
        </w:rPr>
        <w:t>располагает</w:t>
      </w:r>
      <w:r w:rsidR="00F17BFB" w:rsidRPr="000A2C54">
        <w:rPr>
          <w:rFonts w:ascii="Times New Roman" w:hAnsi="Times New Roman" w:cs="Times New Roman"/>
          <w:sz w:val="28"/>
          <w:szCs w:val="28"/>
        </w:rPr>
        <w:t xml:space="preserve"> на праве собственности или ином законном основании материально-техническ</w:t>
      </w:r>
      <w:r w:rsidR="00462D2E">
        <w:rPr>
          <w:rFonts w:ascii="Times New Roman" w:hAnsi="Times New Roman" w:cs="Times New Roman"/>
          <w:sz w:val="28"/>
          <w:szCs w:val="28"/>
        </w:rPr>
        <w:t xml:space="preserve">им обеспечением образовательной деятельности </w:t>
      </w:r>
      <w:r w:rsidR="00F17BFB" w:rsidRPr="000A2C54">
        <w:rPr>
          <w:rFonts w:ascii="Times New Roman" w:hAnsi="Times New Roman" w:cs="Times New Roman"/>
          <w:sz w:val="28"/>
          <w:szCs w:val="28"/>
        </w:rPr>
        <w:t>(помещениями</w:t>
      </w:r>
      <w:r w:rsidR="00E64070">
        <w:rPr>
          <w:rFonts w:ascii="Times New Roman" w:hAnsi="Times New Roman" w:cs="Times New Roman"/>
          <w:sz w:val="28"/>
          <w:szCs w:val="28"/>
        </w:rPr>
        <w:t xml:space="preserve"> и</w:t>
      </w:r>
      <w:r w:rsidR="00F17BFB" w:rsidRPr="000A2C54">
        <w:rPr>
          <w:rFonts w:ascii="Times New Roman" w:hAnsi="Times New Roman" w:cs="Times New Roman"/>
          <w:sz w:val="28"/>
          <w:szCs w:val="28"/>
        </w:rPr>
        <w:t xml:space="preserve"> оборудованием)</w:t>
      </w:r>
      <w:r w:rsidR="00462D2E">
        <w:rPr>
          <w:rFonts w:ascii="Times New Roman" w:hAnsi="Times New Roman" w:cs="Times New Roman"/>
          <w:sz w:val="28"/>
          <w:szCs w:val="28"/>
        </w:rPr>
        <w:t xml:space="preserve"> для реализации </w:t>
      </w:r>
      <w:r w:rsidR="00583BF0">
        <w:rPr>
          <w:rFonts w:ascii="Times New Roman" w:hAnsi="Times New Roman" w:cs="Times New Roman"/>
          <w:sz w:val="28"/>
          <w:szCs w:val="28"/>
        </w:rPr>
        <w:t>образовател</w:t>
      </w:r>
      <w:r w:rsidR="00E64070">
        <w:rPr>
          <w:rFonts w:ascii="Times New Roman" w:hAnsi="Times New Roman" w:cs="Times New Roman"/>
          <w:sz w:val="28"/>
          <w:szCs w:val="28"/>
        </w:rPr>
        <w:t>ь</w:t>
      </w:r>
      <w:r w:rsidR="00583BF0">
        <w:rPr>
          <w:rFonts w:ascii="Times New Roman" w:hAnsi="Times New Roman" w:cs="Times New Roman"/>
          <w:sz w:val="28"/>
          <w:szCs w:val="28"/>
        </w:rPr>
        <w:t xml:space="preserve">ной </w:t>
      </w:r>
      <w:r w:rsidR="00462D2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17BFB" w:rsidRPr="000A2C54">
        <w:rPr>
          <w:rFonts w:ascii="Times New Roman" w:hAnsi="Times New Roman" w:cs="Times New Roman"/>
          <w:sz w:val="28"/>
          <w:szCs w:val="28"/>
        </w:rPr>
        <w:t xml:space="preserve">по Блоку 1 </w:t>
      </w:r>
      <w:r w:rsidR="00F17BFB">
        <w:rPr>
          <w:rFonts w:ascii="Times New Roman" w:hAnsi="Times New Roman" w:cs="Times New Roman"/>
          <w:sz w:val="28"/>
          <w:szCs w:val="28"/>
        </w:rPr>
        <w:t>«</w:t>
      </w:r>
      <w:r w:rsidR="00F17BFB" w:rsidRPr="000A2C54">
        <w:rPr>
          <w:rFonts w:ascii="Times New Roman" w:hAnsi="Times New Roman" w:cs="Times New Roman"/>
          <w:sz w:val="28"/>
          <w:szCs w:val="28"/>
        </w:rPr>
        <w:t>Дисциплины (модули)</w:t>
      </w:r>
      <w:r w:rsidR="00F17BFB">
        <w:rPr>
          <w:rFonts w:ascii="Times New Roman" w:hAnsi="Times New Roman" w:cs="Times New Roman"/>
          <w:sz w:val="28"/>
          <w:szCs w:val="28"/>
        </w:rPr>
        <w:t>»</w:t>
      </w:r>
      <w:r w:rsidR="00F17BFB" w:rsidRPr="000A2C54">
        <w:rPr>
          <w:rFonts w:ascii="Times New Roman" w:hAnsi="Times New Roman" w:cs="Times New Roman"/>
          <w:sz w:val="28"/>
          <w:szCs w:val="28"/>
        </w:rPr>
        <w:t xml:space="preserve"> и Блоку 3 «Государственная итоговая аттестация» в соответствии с учебным планом.</w:t>
      </w:r>
    </w:p>
    <w:p w:rsidR="00F17BFB" w:rsidRPr="000A2C54" w:rsidRDefault="00F17BFB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C54">
        <w:rPr>
          <w:rFonts w:ascii="Times New Roman" w:hAnsi="Times New Roman" w:cs="Times New Roman"/>
          <w:sz w:val="28"/>
          <w:szCs w:val="28"/>
        </w:rPr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</w:t>
      </w:r>
      <w:r w:rsidR="00462D2E">
        <w:rPr>
          <w:rFonts w:ascii="Times New Roman" w:hAnsi="Times New Roman" w:cs="Times New Roman"/>
          <w:sz w:val="28"/>
          <w:szCs w:val="28"/>
        </w:rPr>
        <w:t>МЭИ</w:t>
      </w:r>
      <w:r w:rsidRPr="000A2C54">
        <w:rPr>
          <w:rFonts w:ascii="Times New Roman" w:hAnsi="Times New Roman" w:cs="Times New Roman"/>
          <w:sz w:val="28"/>
          <w:szCs w:val="28"/>
        </w:rPr>
        <w:t xml:space="preserve"> из любой точки, в которой имеется доступ к информационно-телекоммуникационной сети «Интернет» (далее </w:t>
      </w:r>
      <w:r w:rsidR="00462D2E">
        <w:rPr>
          <w:rFonts w:ascii="Times New Roman" w:hAnsi="Times New Roman" w:cs="Times New Roman"/>
          <w:sz w:val="28"/>
          <w:szCs w:val="28"/>
        </w:rPr>
        <w:t>–</w:t>
      </w:r>
      <w:r w:rsidRPr="000A2C54">
        <w:rPr>
          <w:rFonts w:ascii="Times New Roman" w:hAnsi="Times New Roman" w:cs="Times New Roman"/>
          <w:sz w:val="28"/>
          <w:szCs w:val="28"/>
        </w:rPr>
        <w:t xml:space="preserve"> сеть «Интернет»), как на территории </w:t>
      </w:r>
      <w:r w:rsidR="00583BF0">
        <w:rPr>
          <w:rFonts w:ascii="Times New Roman" w:hAnsi="Times New Roman" w:cs="Times New Roman"/>
          <w:sz w:val="28"/>
          <w:szCs w:val="28"/>
        </w:rPr>
        <w:t>МЭИ</w:t>
      </w:r>
      <w:r w:rsidRPr="000A2C54">
        <w:rPr>
          <w:rFonts w:ascii="Times New Roman" w:hAnsi="Times New Roman" w:cs="Times New Roman"/>
          <w:sz w:val="28"/>
          <w:szCs w:val="28"/>
        </w:rPr>
        <w:t>, так и вне ее.</w:t>
      </w:r>
    </w:p>
    <w:p w:rsidR="00F17BFB" w:rsidRPr="000A2C54" w:rsidRDefault="00F17BFB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C54">
        <w:rPr>
          <w:rFonts w:ascii="Times New Roman" w:hAnsi="Times New Roman" w:cs="Times New Roman"/>
          <w:sz w:val="28"/>
          <w:szCs w:val="28"/>
        </w:rPr>
        <w:t xml:space="preserve">Электронная информационно-образовательная среда </w:t>
      </w:r>
      <w:r w:rsidR="00462D2E">
        <w:rPr>
          <w:rFonts w:ascii="Times New Roman" w:hAnsi="Times New Roman" w:cs="Times New Roman"/>
          <w:sz w:val="28"/>
          <w:szCs w:val="28"/>
        </w:rPr>
        <w:t xml:space="preserve">МЭИ </w:t>
      </w:r>
      <w:r w:rsidRPr="000A2C54">
        <w:rPr>
          <w:rFonts w:ascii="Times New Roman" w:hAnsi="Times New Roman" w:cs="Times New Roman"/>
          <w:sz w:val="28"/>
          <w:szCs w:val="28"/>
        </w:rPr>
        <w:t>обеспечива</w:t>
      </w:r>
      <w:r w:rsidR="00462D2E">
        <w:rPr>
          <w:rFonts w:ascii="Times New Roman" w:hAnsi="Times New Roman" w:cs="Times New Roman"/>
          <w:sz w:val="28"/>
          <w:szCs w:val="28"/>
        </w:rPr>
        <w:t>ет</w:t>
      </w:r>
      <w:r w:rsidRPr="000A2C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163E" w:rsidRDefault="00F17BFB" w:rsidP="00FD163E">
      <w:pPr>
        <w:pStyle w:val="ConsPlusNormal"/>
        <w:widowControl/>
        <w:numPr>
          <w:ilvl w:val="0"/>
          <w:numId w:val="34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A2C54">
        <w:rPr>
          <w:rFonts w:ascii="Times New Roman" w:hAnsi="Times New Roman" w:cs="Times New Roman"/>
          <w:sz w:val="28"/>
          <w:szCs w:val="28"/>
        </w:rPr>
        <w:t xml:space="preserve">доступ к учебным планам, рабочим программам дисциплин (модулей), </w:t>
      </w:r>
      <w:r w:rsidR="00D0628B">
        <w:rPr>
          <w:rFonts w:ascii="Times New Roman" w:hAnsi="Times New Roman" w:cs="Times New Roman"/>
          <w:sz w:val="28"/>
          <w:szCs w:val="28"/>
        </w:rPr>
        <w:t>программ</w:t>
      </w:r>
      <w:r w:rsidR="00FE62F3">
        <w:rPr>
          <w:rFonts w:ascii="Times New Roman" w:hAnsi="Times New Roman" w:cs="Times New Roman"/>
          <w:sz w:val="28"/>
          <w:szCs w:val="28"/>
        </w:rPr>
        <w:t>ам</w:t>
      </w:r>
      <w:r w:rsidR="00D0628B">
        <w:rPr>
          <w:rFonts w:ascii="Times New Roman" w:hAnsi="Times New Roman" w:cs="Times New Roman"/>
          <w:sz w:val="28"/>
          <w:szCs w:val="28"/>
        </w:rPr>
        <w:t xml:space="preserve"> практик, электронным учебным изданиям</w:t>
      </w:r>
      <w:r w:rsidRPr="000A2C54">
        <w:rPr>
          <w:rFonts w:ascii="Times New Roman" w:hAnsi="Times New Roman" w:cs="Times New Roman"/>
          <w:sz w:val="28"/>
          <w:szCs w:val="28"/>
        </w:rPr>
        <w:t xml:space="preserve"> и электронным образовательным ресурсам, указанным </w:t>
      </w:r>
      <w:r w:rsidR="00FE62F3">
        <w:rPr>
          <w:rFonts w:ascii="Times New Roman" w:hAnsi="Times New Roman" w:cs="Times New Roman"/>
          <w:sz w:val="28"/>
          <w:szCs w:val="28"/>
        </w:rPr>
        <w:t>в рабочих программах</w:t>
      </w:r>
      <w:r w:rsidR="00052A7E">
        <w:rPr>
          <w:rFonts w:ascii="Times New Roman" w:hAnsi="Times New Roman" w:cs="Times New Roman"/>
          <w:sz w:val="28"/>
          <w:szCs w:val="28"/>
        </w:rPr>
        <w:t xml:space="preserve"> дисциплин (модулей), программах практик;</w:t>
      </w:r>
    </w:p>
    <w:p w:rsidR="00F17BFB" w:rsidRPr="000A2C54" w:rsidRDefault="00052A7E" w:rsidP="00FD163E">
      <w:pPr>
        <w:pStyle w:val="ConsPlusNormal"/>
        <w:widowControl/>
        <w:numPr>
          <w:ilvl w:val="0"/>
          <w:numId w:val="34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F17BFB" w:rsidRPr="000A2C54">
        <w:rPr>
          <w:rFonts w:ascii="Times New Roman" w:hAnsi="Times New Roman" w:cs="Times New Roman"/>
          <w:sz w:val="28"/>
          <w:szCs w:val="28"/>
        </w:rPr>
        <w:t xml:space="preserve"> электронного портфолио обучающегося, в том числе сохранение</w:t>
      </w:r>
      <w:r>
        <w:rPr>
          <w:rFonts w:ascii="Times New Roman" w:hAnsi="Times New Roman" w:cs="Times New Roman"/>
          <w:sz w:val="28"/>
          <w:szCs w:val="28"/>
        </w:rPr>
        <w:t xml:space="preserve"> его работ</w:t>
      </w:r>
      <w:r w:rsidR="00F17BFB" w:rsidRPr="000A2C54">
        <w:rPr>
          <w:rFonts w:ascii="Times New Roman" w:hAnsi="Times New Roman" w:cs="Times New Roman"/>
          <w:sz w:val="28"/>
          <w:szCs w:val="28"/>
        </w:rPr>
        <w:t xml:space="preserve"> и оценок за эти работы.</w:t>
      </w:r>
    </w:p>
    <w:p w:rsidR="00F17BFB" w:rsidRPr="00C414FB" w:rsidRDefault="00F17BFB" w:rsidP="00FD163E">
      <w:pPr>
        <w:pStyle w:val="ConsPlusNormal"/>
        <w:widowControl/>
        <w:numPr>
          <w:ilvl w:val="0"/>
          <w:numId w:val="34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414FB">
        <w:rPr>
          <w:rFonts w:ascii="Times New Roman" w:hAnsi="Times New Roman" w:cs="Times New Roman"/>
          <w:sz w:val="28"/>
          <w:szCs w:val="28"/>
        </w:rPr>
        <w:t>фиксацию хода образовательного процесса, результатов промежуточной аттестации и результатов освоения программы</w:t>
      </w:r>
      <w:r w:rsidR="00C414FB" w:rsidRPr="00C414FB">
        <w:rPr>
          <w:rFonts w:ascii="Times New Roman" w:hAnsi="Times New Roman" w:cs="Times New Roman"/>
          <w:sz w:val="28"/>
          <w:szCs w:val="28"/>
        </w:rPr>
        <w:t xml:space="preserve"> магистратуры</w:t>
      </w:r>
      <w:r w:rsidRPr="00C414FB">
        <w:rPr>
          <w:rFonts w:ascii="Times New Roman" w:hAnsi="Times New Roman" w:cs="Times New Roman"/>
          <w:sz w:val="28"/>
          <w:szCs w:val="28"/>
        </w:rPr>
        <w:t>;</w:t>
      </w:r>
    </w:p>
    <w:p w:rsidR="00F17BFB" w:rsidRPr="00C414FB" w:rsidRDefault="00052A7E" w:rsidP="00FD163E">
      <w:pPr>
        <w:pStyle w:val="ConsPlusNormal"/>
        <w:widowControl/>
        <w:numPr>
          <w:ilvl w:val="0"/>
          <w:numId w:val="34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414FB">
        <w:rPr>
          <w:rFonts w:ascii="Times New Roman" w:hAnsi="Times New Roman" w:cs="Times New Roman"/>
          <w:sz w:val="28"/>
          <w:szCs w:val="28"/>
        </w:rPr>
        <w:t>проведение учебных</w:t>
      </w:r>
      <w:r w:rsidR="00F17BFB" w:rsidRPr="00C414FB">
        <w:rPr>
          <w:rFonts w:ascii="Times New Roman" w:hAnsi="Times New Roman" w:cs="Times New Roman"/>
          <w:sz w:val="28"/>
          <w:szCs w:val="28"/>
        </w:rPr>
        <w:t xml:space="preserve">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17BFB" w:rsidRPr="00C414FB" w:rsidRDefault="00F17BFB" w:rsidP="00FD163E">
      <w:pPr>
        <w:pStyle w:val="ConsPlusNormal"/>
        <w:widowControl/>
        <w:numPr>
          <w:ilvl w:val="0"/>
          <w:numId w:val="34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414FB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между участниками образовательного процесса, в том числе синхронное и (или) асинхронное взаимодействие посредством сети «Интернет». </w:t>
      </w:r>
    </w:p>
    <w:p w:rsidR="00F17BFB" w:rsidRPr="000A2C54" w:rsidRDefault="00F17BFB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C54">
        <w:rPr>
          <w:rFonts w:ascii="Times New Roman" w:hAnsi="Times New Roman" w:cs="Times New Roman"/>
          <w:sz w:val="28"/>
          <w:szCs w:val="28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</w:t>
      </w:r>
      <w:r w:rsidR="00FD163E">
        <w:rPr>
          <w:rFonts w:ascii="Times New Roman" w:hAnsi="Times New Roman" w:cs="Times New Roman"/>
          <w:sz w:val="28"/>
          <w:szCs w:val="28"/>
        </w:rPr>
        <w:t>ует</w:t>
      </w:r>
      <w:r w:rsidRPr="000A2C54">
        <w:rPr>
          <w:rFonts w:ascii="Times New Roman" w:hAnsi="Times New Roman" w:cs="Times New Roman"/>
          <w:sz w:val="28"/>
          <w:szCs w:val="28"/>
        </w:rPr>
        <w:t xml:space="preserve"> законодательству Российской Федерации.</w:t>
      </w:r>
    </w:p>
    <w:p w:rsidR="00F17BFB" w:rsidRPr="00FE62F3" w:rsidRDefault="00FE62F3" w:rsidP="00684931">
      <w:pPr>
        <w:pStyle w:val="2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4.2. </w:t>
      </w:r>
      <w:r w:rsidR="00F17BFB" w:rsidRPr="00FE62F3">
        <w:rPr>
          <w:rFonts w:ascii="Times New Roman" w:hAnsi="Times New Roman" w:cs="Times New Roman"/>
          <w:i w:val="0"/>
        </w:rPr>
        <w:t xml:space="preserve">Требования к материально-техническому и учебно-методическому обеспечению </w:t>
      </w:r>
      <w:r w:rsidR="00583BF0" w:rsidRPr="00FE62F3">
        <w:rPr>
          <w:rFonts w:ascii="Times New Roman" w:hAnsi="Times New Roman" w:cs="Times New Roman"/>
          <w:i w:val="0"/>
        </w:rPr>
        <w:t>образовательной программы</w:t>
      </w:r>
    </w:p>
    <w:p w:rsidR="00D55D53" w:rsidRDefault="00D55D53" w:rsidP="00D55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представляют собой учебные аудитории для проведения учебных занятий, предусмотренных программой</w:t>
      </w:r>
      <w:r w:rsidR="00C414FB">
        <w:rPr>
          <w:rFonts w:ascii="Times New Roman" w:hAnsi="Times New Roman" w:cs="Times New Roman"/>
          <w:sz w:val="28"/>
          <w:szCs w:val="28"/>
        </w:rPr>
        <w:t xml:space="preserve"> магистратуры</w:t>
      </w:r>
      <w:r>
        <w:rPr>
          <w:rFonts w:ascii="Times New Roman" w:hAnsi="Times New Roman" w:cs="Times New Roman"/>
          <w:sz w:val="28"/>
          <w:szCs w:val="28"/>
        </w:rPr>
        <w:t>, оснащенные оборудованием и техническими средствами обучения, состав которых определяется в рабочих программах дисциплин</w:t>
      </w:r>
      <w:r w:rsidR="00C414FB">
        <w:rPr>
          <w:rFonts w:ascii="Times New Roman" w:hAnsi="Times New Roman" w:cs="Times New Roman"/>
          <w:sz w:val="28"/>
          <w:szCs w:val="28"/>
        </w:rPr>
        <w:t xml:space="preserve"> (модулей)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BFB" w:rsidRPr="003B7893" w:rsidRDefault="00F17BFB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B7893">
        <w:rPr>
          <w:rFonts w:ascii="Times New Roman" w:hAnsi="Times New Roman" w:cs="Times New Roman"/>
          <w:spacing w:val="-6"/>
          <w:sz w:val="28"/>
          <w:szCs w:val="28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="00F77063" w:rsidRPr="003B7893">
        <w:rPr>
          <w:rFonts w:ascii="Times New Roman" w:hAnsi="Times New Roman" w:cs="Times New Roman"/>
          <w:spacing w:val="-6"/>
          <w:sz w:val="28"/>
          <w:szCs w:val="28"/>
        </w:rPr>
        <w:t>МЭИ</w:t>
      </w:r>
      <w:r w:rsidRPr="003B7893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F17BFB" w:rsidRPr="000A2C54" w:rsidRDefault="00F77063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63">
        <w:rPr>
          <w:rFonts w:ascii="Times New Roman" w:hAnsi="Times New Roman" w:cs="Times New Roman"/>
          <w:sz w:val="28"/>
          <w:szCs w:val="28"/>
        </w:rPr>
        <w:t>МЭИ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BFB" w:rsidRPr="000A2C5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</w:t>
      </w:r>
      <w:r w:rsidR="00F17BFB" w:rsidRPr="000A2C54">
        <w:rPr>
          <w:rFonts w:ascii="Times New Roman" w:hAnsi="Times New Roman" w:cs="Times New Roman"/>
          <w:sz w:val="28"/>
          <w:szCs w:val="28"/>
        </w:rPr>
        <w:t xml:space="preserve"> необходимым комплектом лицензионного программного обеспечения (состав определяется в рабочих программах дисциплин (модулей) и </w:t>
      </w:r>
      <w:r w:rsidR="003B7893">
        <w:rPr>
          <w:rFonts w:ascii="Times New Roman" w:hAnsi="Times New Roman" w:cs="Times New Roman"/>
          <w:sz w:val="28"/>
          <w:szCs w:val="28"/>
        </w:rPr>
        <w:t>проходит</w:t>
      </w:r>
      <w:r w:rsidR="00F17BFB" w:rsidRPr="000A2C54">
        <w:rPr>
          <w:rFonts w:ascii="Times New Roman" w:hAnsi="Times New Roman" w:cs="Times New Roman"/>
          <w:sz w:val="28"/>
          <w:szCs w:val="28"/>
        </w:rPr>
        <w:t xml:space="preserve"> обновлени</w:t>
      </w:r>
      <w:r w:rsidR="003B7893">
        <w:rPr>
          <w:rFonts w:ascii="Times New Roman" w:hAnsi="Times New Roman" w:cs="Times New Roman"/>
          <w:sz w:val="28"/>
          <w:szCs w:val="28"/>
        </w:rPr>
        <w:t>е,</w:t>
      </w:r>
      <w:r w:rsidR="00F17BFB" w:rsidRPr="000A2C54">
        <w:rPr>
          <w:rFonts w:ascii="Times New Roman" w:hAnsi="Times New Roman" w:cs="Times New Roman"/>
          <w:sz w:val="28"/>
          <w:szCs w:val="28"/>
        </w:rPr>
        <w:t xml:space="preserve"> при необходимости).</w:t>
      </w:r>
    </w:p>
    <w:p w:rsidR="00F17BFB" w:rsidRPr="000A2C54" w:rsidRDefault="002C6954" w:rsidP="00FC0A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17BFB" w:rsidRPr="000A2C54">
        <w:rPr>
          <w:rFonts w:ascii="Times New Roman" w:hAnsi="Times New Roman" w:cs="Times New Roman"/>
          <w:sz w:val="28"/>
          <w:szCs w:val="28"/>
        </w:rPr>
        <w:t xml:space="preserve">иблиотечный фонд укомплектован </w:t>
      </w:r>
      <w:r>
        <w:rPr>
          <w:rFonts w:ascii="Times New Roman" w:hAnsi="Times New Roman" w:cs="Times New Roman"/>
          <w:sz w:val="28"/>
          <w:szCs w:val="28"/>
        </w:rPr>
        <w:t xml:space="preserve">требуемыми </w:t>
      </w:r>
      <w:r w:rsidR="00F17BFB" w:rsidRPr="000A2C54">
        <w:rPr>
          <w:rFonts w:ascii="Times New Roman" w:hAnsi="Times New Roman" w:cs="Times New Roman"/>
          <w:sz w:val="28"/>
          <w:szCs w:val="28"/>
        </w:rPr>
        <w:t>печатными и</w:t>
      </w:r>
      <w:r w:rsidR="00FC0AC8">
        <w:rPr>
          <w:rFonts w:ascii="Times New Roman" w:hAnsi="Times New Roman" w:cs="Times New Roman"/>
          <w:sz w:val="28"/>
          <w:szCs w:val="28"/>
        </w:rPr>
        <w:t>зданиями из расчета не менее 0,25</w:t>
      </w:r>
      <w:r w:rsidR="00F17BFB" w:rsidRPr="000A2C54">
        <w:rPr>
          <w:rFonts w:ascii="Times New Roman" w:hAnsi="Times New Roman" w:cs="Times New Roman"/>
          <w:sz w:val="28"/>
          <w:szCs w:val="28"/>
        </w:rPr>
        <w:t xml:space="preserve"> экземпляра каждого из изданий</w:t>
      </w:r>
      <w:r w:rsidR="00FC0AC8">
        <w:rPr>
          <w:rFonts w:ascii="Times New Roman" w:hAnsi="Times New Roman" w:cs="Times New Roman"/>
          <w:sz w:val="28"/>
          <w:szCs w:val="28"/>
        </w:rPr>
        <w:t>, указанных</w:t>
      </w:r>
      <w:r w:rsidR="00F17BFB" w:rsidRPr="000A2C54">
        <w:rPr>
          <w:rFonts w:ascii="Times New Roman" w:hAnsi="Times New Roman" w:cs="Times New Roman"/>
          <w:sz w:val="28"/>
          <w:szCs w:val="28"/>
        </w:rPr>
        <w:t xml:space="preserve"> в рабочих программах дисциплин (модулей), </w:t>
      </w:r>
      <w:r w:rsidR="00FC0AC8">
        <w:rPr>
          <w:rFonts w:ascii="Times New Roman" w:hAnsi="Times New Roman" w:cs="Times New Roman"/>
          <w:sz w:val="28"/>
          <w:szCs w:val="28"/>
        </w:rPr>
        <w:t xml:space="preserve">программах практик, </w:t>
      </w:r>
      <w:r w:rsidR="00F77063">
        <w:rPr>
          <w:rFonts w:ascii="Times New Roman" w:hAnsi="Times New Roman" w:cs="Times New Roman"/>
          <w:sz w:val="28"/>
          <w:szCs w:val="28"/>
        </w:rPr>
        <w:t>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17BFB" w:rsidRPr="000A2C54" w:rsidRDefault="00F17BFB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C54">
        <w:rPr>
          <w:rFonts w:ascii="Times New Roman" w:hAnsi="Times New Roman" w:cs="Times New Roman"/>
          <w:sz w:val="28"/>
          <w:szCs w:val="28"/>
        </w:rPr>
        <w:t>Обучающимся обесп</w:t>
      </w:r>
      <w:r w:rsidR="002C6954">
        <w:rPr>
          <w:rFonts w:ascii="Times New Roman" w:hAnsi="Times New Roman" w:cs="Times New Roman"/>
          <w:sz w:val="28"/>
          <w:szCs w:val="28"/>
        </w:rPr>
        <w:t xml:space="preserve">ечен доступ (удаленный доступ) </w:t>
      </w:r>
      <w:r w:rsidRPr="000A2C54">
        <w:rPr>
          <w:rFonts w:ascii="Times New Roman" w:hAnsi="Times New Roman" w:cs="Times New Roman"/>
          <w:sz w:val="28"/>
          <w:szCs w:val="28"/>
        </w:rPr>
        <w:t>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обновл</w:t>
      </w:r>
      <w:r w:rsidR="003B7893">
        <w:rPr>
          <w:rFonts w:ascii="Times New Roman" w:hAnsi="Times New Roman" w:cs="Times New Roman"/>
          <w:sz w:val="28"/>
          <w:szCs w:val="28"/>
        </w:rPr>
        <w:t>яется</w:t>
      </w:r>
      <w:r w:rsidR="0065431C">
        <w:rPr>
          <w:rFonts w:ascii="Times New Roman" w:hAnsi="Times New Roman" w:cs="Times New Roman"/>
          <w:sz w:val="28"/>
          <w:szCs w:val="28"/>
        </w:rPr>
        <w:t>, при необходимости</w:t>
      </w:r>
      <w:r w:rsidRPr="000A2C54">
        <w:rPr>
          <w:rFonts w:ascii="Times New Roman" w:hAnsi="Times New Roman" w:cs="Times New Roman"/>
          <w:sz w:val="28"/>
          <w:szCs w:val="28"/>
        </w:rPr>
        <w:t>.</w:t>
      </w:r>
    </w:p>
    <w:p w:rsidR="00D55D53" w:rsidRPr="00D40060" w:rsidRDefault="00D55D53" w:rsidP="00D55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из числа инвалидов и лиц с ограниченными возможностями здоровья обеспечиваются печатными и (или) электронными образовательными ресурсами в формах, адаптированных к ограничениям их здоровья.</w:t>
      </w:r>
    </w:p>
    <w:p w:rsidR="00F17BFB" w:rsidRPr="000460D4" w:rsidRDefault="000460D4" w:rsidP="00684931">
      <w:pPr>
        <w:pStyle w:val="2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4.3.</w:t>
      </w:r>
      <w:r w:rsidR="002C6954">
        <w:rPr>
          <w:rFonts w:ascii="Times New Roman" w:hAnsi="Times New Roman" w:cs="Times New Roman"/>
          <w:i w:val="0"/>
        </w:rPr>
        <w:t xml:space="preserve"> </w:t>
      </w:r>
      <w:r w:rsidR="00F17BFB" w:rsidRPr="000460D4">
        <w:rPr>
          <w:rFonts w:ascii="Times New Roman" w:hAnsi="Times New Roman" w:cs="Times New Roman"/>
          <w:i w:val="0"/>
        </w:rPr>
        <w:t xml:space="preserve">Требования к кадровым условиям реализации </w:t>
      </w:r>
      <w:r w:rsidR="00583BF0" w:rsidRPr="000460D4">
        <w:rPr>
          <w:rFonts w:ascii="Times New Roman" w:hAnsi="Times New Roman" w:cs="Times New Roman"/>
          <w:i w:val="0"/>
        </w:rPr>
        <w:t>образовательной программы</w:t>
      </w:r>
    </w:p>
    <w:p w:rsidR="00F17BFB" w:rsidRPr="000A2C54" w:rsidRDefault="00F17BFB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C54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583BF0" w:rsidRPr="000A2C54">
        <w:rPr>
          <w:rFonts w:ascii="Times New Roman" w:hAnsi="Times New Roman" w:cs="Times New Roman"/>
          <w:sz w:val="28"/>
          <w:szCs w:val="28"/>
        </w:rPr>
        <w:t>программы</w:t>
      </w:r>
      <w:r w:rsidR="00C414FB">
        <w:rPr>
          <w:rFonts w:ascii="Times New Roman" w:hAnsi="Times New Roman" w:cs="Times New Roman"/>
          <w:sz w:val="28"/>
          <w:szCs w:val="28"/>
        </w:rPr>
        <w:t xml:space="preserve"> магистратуры</w:t>
      </w:r>
      <w:r w:rsidR="00583BF0" w:rsidRPr="000A2C54">
        <w:rPr>
          <w:rFonts w:ascii="Times New Roman" w:hAnsi="Times New Roman" w:cs="Times New Roman"/>
          <w:sz w:val="28"/>
          <w:szCs w:val="28"/>
        </w:rPr>
        <w:t xml:space="preserve"> </w:t>
      </w:r>
      <w:r w:rsidR="00F77063">
        <w:rPr>
          <w:rFonts w:ascii="Times New Roman" w:hAnsi="Times New Roman" w:cs="Times New Roman"/>
          <w:sz w:val="28"/>
          <w:szCs w:val="28"/>
        </w:rPr>
        <w:t>обеспечивается педагогическ</w:t>
      </w:r>
      <w:r w:rsidRPr="000A2C54">
        <w:rPr>
          <w:rFonts w:ascii="Times New Roman" w:hAnsi="Times New Roman" w:cs="Times New Roman"/>
          <w:sz w:val="28"/>
          <w:szCs w:val="28"/>
        </w:rPr>
        <w:t xml:space="preserve">ими работниками </w:t>
      </w:r>
      <w:r w:rsidR="00F77063" w:rsidRPr="00F77063">
        <w:rPr>
          <w:rFonts w:ascii="Times New Roman" w:hAnsi="Times New Roman" w:cs="Times New Roman"/>
          <w:sz w:val="28"/>
          <w:szCs w:val="28"/>
        </w:rPr>
        <w:t>МЭИ</w:t>
      </w:r>
      <w:r w:rsidRPr="000A2C54">
        <w:rPr>
          <w:rFonts w:ascii="Times New Roman" w:hAnsi="Times New Roman" w:cs="Times New Roman"/>
          <w:sz w:val="28"/>
          <w:szCs w:val="28"/>
        </w:rPr>
        <w:t xml:space="preserve">, а также лицами, привлекаемыми к реализации </w:t>
      </w:r>
      <w:r w:rsidR="00583BF0" w:rsidRPr="000A2C54">
        <w:rPr>
          <w:rFonts w:ascii="Times New Roman" w:hAnsi="Times New Roman" w:cs="Times New Roman"/>
          <w:sz w:val="28"/>
          <w:szCs w:val="28"/>
        </w:rPr>
        <w:t>программы</w:t>
      </w:r>
      <w:r w:rsidRPr="000A2C54">
        <w:rPr>
          <w:rFonts w:ascii="Times New Roman" w:hAnsi="Times New Roman" w:cs="Times New Roman"/>
          <w:sz w:val="28"/>
          <w:szCs w:val="28"/>
        </w:rPr>
        <w:t xml:space="preserve"> </w:t>
      </w:r>
      <w:r w:rsidR="00C414FB">
        <w:rPr>
          <w:rFonts w:ascii="Times New Roman" w:hAnsi="Times New Roman" w:cs="Times New Roman"/>
          <w:sz w:val="28"/>
          <w:szCs w:val="28"/>
        </w:rPr>
        <w:t xml:space="preserve">магистратуры </w:t>
      </w:r>
      <w:r w:rsidRPr="000A2C54">
        <w:rPr>
          <w:rFonts w:ascii="Times New Roman" w:hAnsi="Times New Roman" w:cs="Times New Roman"/>
          <w:sz w:val="28"/>
          <w:szCs w:val="28"/>
        </w:rPr>
        <w:t xml:space="preserve">на </w:t>
      </w:r>
      <w:r w:rsidR="00C13C17">
        <w:rPr>
          <w:rFonts w:ascii="Times New Roman" w:hAnsi="Times New Roman" w:cs="Times New Roman"/>
          <w:sz w:val="28"/>
          <w:szCs w:val="28"/>
        </w:rPr>
        <w:t>иных условиях</w:t>
      </w:r>
      <w:r w:rsidRPr="000A2C54">
        <w:rPr>
          <w:rFonts w:ascii="Times New Roman" w:hAnsi="Times New Roman" w:cs="Times New Roman"/>
          <w:sz w:val="28"/>
          <w:szCs w:val="28"/>
        </w:rPr>
        <w:t>.</w:t>
      </w:r>
    </w:p>
    <w:p w:rsidR="00F17BFB" w:rsidRPr="000A2C54" w:rsidRDefault="00F17BFB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C54">
        <w:rPr>
          <w:rFonts w:ascii="Times New Roman" w:hAnsi="Times New Roman" w:cs="Times New Roman"/>
          <w:sz w:val="28"/>
          <w:szCs w:val="28"/>
        </w:rPr>
        <w:t xml:space="preserve">Квалификация педагогических работников </w:t>
      </w:r>
      <w:r w:rsidR="00F77063">
        <w:rPr>
          <w:rFonts w:ascii="Times New Roman" w:hAnsi="Times New Roman" w:cs="Times New Roman"/>
          <w:sz w:val="28"/>
          <w:szCs w:val="28"/>
        </w:rPr>
        <w:t>МЭИ</w:t>
      </w:r>
      <w:r w:rsidRPr="000A2C54">
        <w:rPr>
          <w:rFonts w:ascii="Times New Roman" w:hAnsi="Times New Roman" w:cs="Times New Roman"/>
          <w:sz w:val="28"/>
          <w:szCs w:val="28"/>
        </w:rPr>
        <w:t xml:space="preserve"> </w:t>
      </w:r>
      <w:r w:rsidR="003B7893">
        <w:rPr>
          <w:rFonts w:ascii="Times New Roman" w:hAnsi="Times New Roman" w:cs="Times New Roman"/>
          <w:sz w:val="28"/>
          <w:szCs w:val="28"/>
        </w:rPr>
        <w:t>отвечает</w:t>
      </w:r>
      <w:r w:rsidRPr="000A2C54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требованиям, указанным в квалификационных справочниках и (или) профессиональны</w:t>
      </w:r>
      <w:r w:rsidR="00DA23FC">
        <w:rPr>
          <w:rFonts w:ascii="Times New Roman" w:hAnsi="Times New Roman" w:cs="Times New Roman"/>
          <w:sz w:val="28"/>
          <w:szCs w:val="28"/>
        </w:rPr>
        <w:t>х</w:t>
      </w:r>
      <w:r w:rsidRPr="000A2C54">
        <w:rPr>
          <w:rFonts w:ascii="Times New Roman" w:hAnsi="Times New Roman" w:cs="Times New Roman"/>
          <w:sz w:val="28"/>
          <w:szCs w:val="28"/>
        </w:rPr>
        <w:t xml:space="preserve"> стандарта</w:t>
      </w:r>
      <w:r w:rsidR="00DA23FC">
        <w:rPr>
          <w:rFonts w:ascii="Times New Roman" w:hAnsi="Times New Roman" w:cs="Times New Roman"/>
          <w:sz w:val="28"/>
          <w:szCs w:val="28"/>
        </w:rPr>
        <w:t>х</w:t>
      </w:r>
      <w:r w:rsidRPr="000A2C54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F17BFB" w:rsidRPr="000A2C54" w:rsidRDefault="00F77063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C414FB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процентов численности педагогических работников МЭИ, участвующих в реализации </w:t>
      </w:r>
      <w:r w:rsidR="00583BF0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583BF0" w:rsidRPr="000A2C54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, и лиц, привлекаемых МЭИ</w:t>
      </w:r>
      <w:r w:rsidR="00432368">
        <w:rPr>
          <w:rFonts w:ascii="Times New Roman" w:hAnsi="Times New Roman" w:cs="Times New Roman"/>
          <w:sz w:val="28"/>
          <w:szCs w:val="28"/>
        </w:rPr>
        <w:t xml:space="preserve"> к реализации </w:t>
      </w:r>
      <w:r w:rsidR="00583BF0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583BF0" w:rsidRPr="000A2C5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32368">
        <w:rPr>
          <w:rFonts w:ascii="Times New Roman" w:hAnsi="Times New Roman" w:cs="Times New Roman"/>
          <w:sz w:val="28"/>
          <w:szCs w:val="28"/>
        </w:rPr>
        <w:t xml:space="preserve">на иных условиях (исходя из </w:t>
      </w:r>
      <w:r w:rsidR="00432368">
        <w:rPr>
          <w:rFonts w:ascii="Times New Roman" w:hAnsi="Times New Roman" w:cs="Times New Roman"/>
          <w:sz w:val="28"/>
          <w:szCs w:val="28"/>
        </w:rPr>
        <w:lastRenderedPageBreak/>
        <w:t>количества замещаемых ставок, приведенного к целочисленным знаниям), должны ввести научную, учебно</w:t>
      </w:r>
      <w:r w:rsidR="00C13C17">
        <w:rPr>
          <w:rFonts w:ascii="Times New Roman" w:hAnsi="Times New Roman" w:cs="Times New Roman"/>
          <w:sz w:val="28"/>
          <w:szCs w:val="28"/>
        </w:rPr>
        <w:t>-</w:t>
      </w:r>
      <w:r w:rsidR="00432368">
        <w:rPr>
          <w:rFonts w:ascii="Times New Roman" w:hAnsi="Times New Roman" w:cs="Times New Roman"/>
          <w:sz w:val="28"/>
          <w:szCs w:val="28"/>
        </w:rPr>
        <w:t>методическую и (или) практическую работу, соответствующую профилю пр</w:t>
      </w:r>
      <w:r w:rsidR="00346314">
        <w:rPr>
          <w:rFonts w:ascii="Times New Roman" w:hAnsi="Times New Roman" w:cs="Times New Roman"/>
          <w:sz w:val="28"/>
          <w:szCs w:val="28"/>
        </w:rPr>
        <w:t>епо</w:t>
      </w:r>
      <w:r w:rsidR="00432368">
        <w:rPr>
          <w:rFonts w:ascii="Times New Roman" w:hAnsi="Times New Roman" w:cs="Times New Roman"/>
          <w:sz w:val="28"/>
          <w:szCs w:val="28"/>
        </w:rPr>
        <w:t>даваемой дисциплины (модуля).</w:t>
      </w:r>
    </w:p>
    <w:p w:rsidR="00F17BFB" w:rsidRPr="00583BF0" w:rsidRDefault="00432368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83BF0">
        <w:rPr>
          <w:rFonts w:ascii="Times New Roman" w:hAnsi="Times New Roman" w:cs="Times New Roman"/>
          <w:spacing w:val="-6"/>
          <w:sz w:val="28"/>
          <w:szCs w:val="28"/>
        </w:rPr>
        <w:t xml:space="preserve">Не менее </w:t>
      </w:r>
      <w:r w:rsidRPr="00C414FB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583BF0">
        <w:rPr>
          <w:rFonts w:ascii="Times New Roman" w:hAnsi="Times New Roman" w:cs="Times New Roman"/>
          <w:spacing w:val="-6"/>
          <w:sz w:val="28"/>
          <w:szCs w:val="28"/>
        </w:rPr>
        <w:t xml:space="preserve"> процентов численности педагогических работников МЭИ, участвующих в реализации </w:t>
      </w:r>
      <w:r w:rsidR="00583BF0" w:rsidRPr="00583BF0">
        <w:rPr>
          <w:rFonts w:ascii="Times New Roman" w:hAnsi="Times New Roman" w:cs="Times New Roman"/>
          <w:spacing w:val="-6"/>
          <w:sz w:val="28"/>
          <w:szCs w:val="28"/>
        </w:rPr>
        <w:t>образовательной программы</w:t>
      </w:r>
      <w:r w:rsidRPr="00583BF0">
        <w:rPr>
          <w:rFonts w:ascii="Times New Roman" w:hAnsi="Times New Roman" w:cs="Times New Roman"/>
          <w:spacing w:val="-6"/>
          <w:sz w:val="28"/>
          <w:szCs w:val="28"/>
        </w:rPr>
        <w:t>, и лиц, привлека</w:t>
      </w:r>
      <w:r w:rsidR="008924C7" w:rsidRPr="00583BF0">
        <w:rPr>
          <w:rFonts w:ascii="Times New Roman" w:hAnsi="Times New Roman" w:cs="Times New Roman"/>
          <w:spacing w:val="-6"/>
          <w:sz w:val="28"/>
          <w:szCs w:val="28"/>
        </w:rPr>
        <w:t xml:space="preserve">емых МЭИ к реализации </w:t>
      </w:r>
      <w:r w:rsidR="00583BF0" w:rsidRPr="00583BF0">
        <w:rPr>
          <w:rFonts w:ascii="Times New Roman" w:hAnsi="Times New Roman" w:cs="Times New Roman"/>
          <w:spacing w:val="-6"/>
          <w:sz w:val="28"/>
          <w:szCs w:val="28"/>
        </w:rPr>
        <w:t xml:space="preserve">образовательной программы </w:t>
      </w:r>
      <w:r w:rsidR="008924C7" w:rsidRPr="00583BF0">
        <w:rPr>
          <w:rFonts w:ascii="Times New Roman" w:hAnsi="Times New Roman" w:cs="Times New Roman"/>
          <w:spacing w:val="-6"/>
          <w:sz w:val="28"/>
          <w:szCs w:val="28"/>
        </w:rPr>
        <w:t>на иных условиях (исходя из количества замеща</w:t>
      </w:r>
      <w:r w:rsidR="00302BF0">
        <w:rPr>
          <w:rFonts w:ascii="Times New Roman" w:hAnsi="Times New Roman" w:cs="Times New Roman"/>
          <w:spacing w:val="-6"/>
          <w:sz w:val="28"/>
          <w:szCs w:val="28"/>
        </w:rPr>
        <w:t>емых ставок, приведенного к цел</w:t>
      </w:r>
      <w:r w:rsidR="008924C7" w:rsidRPr="00583BF0">
        <w:rPr>
          <w:rFonts w:ascii="Times New Roman" w:hAnsi="Times New Roman" w:cs="Times New Roman"/>
          <w:spacing w:val="-6"/>
          <w:sz w:val="28"/>
          <w:szCs w:val="28"/>
        </w:rPr>
        <w:t>очисленным значениям), явля</w:t>
      </w:r>
      <w:r w:rsidR="00583BF0" w:rsidRPr="00583BF0">
        <w:rPr>
          <w:rFonts w:ascii="Times New Roman" w:hAnsi="Times New Roman" w:cs="Times New Roman"/>
          <w:spacing w:val="-6"/>
          <w:sz w:val="28"/>
          <w:szCs w:val="28"/>
        </w:rPr>
        <w:t>ют</w:t>
      </w:r>
      <w:r w:rsidR="008924C7" w:rsidRPr="00583BF0">
        <w:rPr>
          <w:rFonts w:ascii="Times New Roman" w:hAnsi="Times New Roman" w:cs="Times New Roman"/>
          <w:spacing w:val="-6"/>
          <w:sz w:val="28"/>
          <w:szCs w:val="28"/>
        </w:rPr>
        <w:t>ся руководител</w:t>
      </w:r>
      <w:r w:rsidR="00583BF0" w:rsidRPr="00583BF0">
        <w:rPr>
          <w:rFonts w:ascii="Times New Roman" w:hAnsi="Times New Roman" w:cs="Times New Roman"/>
          <w:spacing w:val="-6"/>
          <w:sz w:val="28"/>
          <w:szCs w:val="28"/>
        </w:rPr>
        <w:t>ями</w:t>
      </w:r>
      <w:r w:rsidR="008924C7" w:rsidRPr="00583BF0">
        <w:rPr>
          <w:rFonts w:ascii="Times New Roman" w:hAnsi="Times New Roman" w:cs="Times New Roman"/>
          <w:spacing w:val="-6"/>
          <w:sz w:val="28"/>
          <w:szCs w:val="28"/>
        </w:rPr>
        <w:t xml:space="preserve">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</w:t>
      </w:r>
      <w:r w:rsidR="00583BF0" w:rsidRPr="00583BF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8924C7" w:rsidRPr="00583BF0">
        <w:rPr>
          <w:rFonts w:ascii="Times New Roman" w:hAnsi="Times New Roman" w:cs="Times New Roman"/>
          <w:spacing w:val="-6"/>
          <w:sz w:val="28"/>
          <w:szCs w:val="28"/>
        </w:rPr>
        <w:t>рой готовятся выпускники (име</w:t>
      </w:r>
      <w:r w:rsidR="00583BF0" w:rsidRPr="00583BF0">
        <w:rPr>
          <w:rFonts w:ascii="Times New Roman" w:hAnsi="Times New Roman" w:cs="Times New Roman"/>
          <w:spacing w:val="-6"/>
          <w:sz w:val="28"/>
          <w:szCs w:val="28"/>
        </w:rPr>
        <w:t>ют</w:t>
      </w:r>
      <w:r w:rsidR="008924C7" w:rsidRPr="00583BF0">
        <w:rPr>
          <w:rFonts w:ascii="Times New Roman" w:hAnsi="Times New Roman" w:cs="Times New Roman"/>
          <w:spacing w:val="-6"/>
          <w:sz w:val="28"/>
          <w:szCs w:val="28"/>
        </w:rPr>
        <w:t xml:space="preserve"> стаж работы в данной профессиональной сфере не менее 3 лет).</w:t>
      </w:r>
    </w:p>
    <w:p w:rsidR="00D55D53" w:rsidRDefault="00D55D53" w:rsidP="00D55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5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576C09">
        <w:rPr>
          <w:rFonts w:ascii="Times New Roman" w:hAnsi="Times New Roman" w:cs="Times New Roman"/>
          <w:sz w:val="28"/>
          <w:szCs w:val="28"/>
        </w:rPr>
        <w:t>60</w:t>
      </w:r>
      <w:r w:rsidRPr="00D55D53">
        <w:rPr>
          <w:rFonts w:ascii="Times New Roman" w:hAnsi="Times New Roman" w:cs="Times New Roman"/>
          <w:sz w:val="28"/>
          <w:szCs w:val="28"/>
        </w:rPr>
        <w:t xml:space="preserve"> процентов численности педагогических работников </w:t>
      </w:r>
      <w:r w:rsidR="00302BF0">
        <w:rPr>
          <w:rFonts w:ascii="Times New Roman" w:hAnsi="Times New Roman" w:cs="Times New Roman"/>
          <w:sz w:val="28"/>
          <w:szCs w:val="28"/>
        </w:rPr>
        <w:t>МЭИ</w:t>
      </w:r>
      <w:r w:rsidRPr="00D55D53">
        <w:rPr>
          <w:rFonts w:ascii="Times New Roman" w:hAnsi="Times New Roman" w:cs="Times New Roman"/>
          <w:sz w:val="28"/>
          <w:szCs w:val="28"/>
        </w:rPr>
        <w:t xml:space="preserve"> и лиц, привлекаемых к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МЭИ </w:t>
      </w:r>
      <w:r w:rsidRPr="00D55D53">
        <w:rPr>
          <w:rFonts w:ascii="Times New Roman" w:hAnsi="Times New Roman" w:cs="Times New Roman"/>
          <w:sz w:val="28"/>
          <w:szCs w:val="28"/>
        </w:rPr>
        <w:t>на иных условиях (исходя из количества замещаемых ставок, приведенного к целочисленным значениям),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D55D53">
        <w:rPr>
          <w:rFonts w:ascii="Times New Roman" w:hAnsi="Times New Roman" w:cs="Times New Roman"/>
          <w:sz w:val="28"/>
          <w:szCs w:val="28"/>
        </w:rPr>
        <w:t xml:space="preserve">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D55D53" w:rsidRPr="000460D4" w:rsidRDefault="000460D4" w:rsidP="00684931">
      <w:pPr>
        <w:pStyle w:val="2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4.4. </w:t>
      </w:r>
      <w:r w:rsidR="00D55D53" w:rsidRPr="000460D4">
        <w:rPr>
          <w:rFonts w:ascii="Times New Roman" w:hAnsi="Times New Roman" w:cs="Times New Roman"/>
          <w:i w:val="0"/>
        </w:rPr>
        <w:t>Требования к финансовым условиям ре</w:t>
      </w:r>
      <w:r>
        <w:rPr>
          <w:rFonts w:ascii="Times New Roman" w:hAnsi="Times New Roman" w:cs="Times New Roman"/>
          <w:i w:val="0"/>
        </w:rPr>
        <w:t>ализации образовательной программы</w:t>
      </w:r>
    </w:p>
    <w:p w:rsidR="00D55D53" w:rsidRPr="00D55D53" w:rsidRDefault="00D55D53" w:rsidP="00D55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53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программы </w:t>
      </w:r>
      <w:r w:rsidR="00576C09">
        <w:rPr>
          <w:rFonts w:ascii="Times New Roman" w:hAnsi="Times New Roman" w:cs="Times New Roman"/>
          <w:sz w:val="28"/>
          <w:szCs w:val="28"/>
        </w:rPr>
        <w:t xml:space="preserve">магистратуры </w:t>
      </w:r>
      <w:r w:rsidRPr="00D55D53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5D53">
        <w:rPr>
          <w:rFonts w:ascii="Times New Roman" w:hAnsi="Times New Roman" w:cs="Times New Roman"/>
          <w:sz w:val="28"/>
          <w:szCs w:val="28"/>
        </w:rPr>
        <w:t>тся в объеме не ниже значений базовых нормативов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</w:t>
      </w:r>
      <w:r w:rsidR="00576C09">
        <w:rPr>
          <w:rFonts w:ascii="Times New Roman" w:hAnsi="Times New Roman" w:cs="Times New Roman"/>
          <w:sz w:val="28"/>
          <w:szCs w:val="28"/>
        </w:rPr>
        <w:t>истерством науки и высшего образования</w:t>
      </w:r>
      <w:r w:rsidR="002A5F3F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576C09">
        <w:rPr>
          <w:rFonts w:ascii="Times New Roman" w:hAnsi="Times New Roman" w:cs="Times New Roman"/>
          <w:sz w:val="28"/>
          <w:szCs w:val="28"/>
        </w:rPr>
        <w:t>йской Федерации</w:t>
      </w:r>
      <w:r w:rsidR="002A5F3F">
        <w:rPr>
          <w:rFonts w:ascii="Times New Roman" w:hAnsi="Times New Roman" w:cs="Times New Roman"/>
          <w:sz w:val="28"/>
          <w:szCs w:val="28"/>
        </w:rPr>
        <w:t>.</w:t>
      </w:r>
    </w:p>
    <w:p w:rsidR="00D55D53" w:rsidRPr="000460D4" w:rsidRDefault="000460D4" w:rsidP="00684931">
      <w:pPr>
        <w:pStyle w:val="2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4.5. </w:t>
      </w:r>
      <w:r w:rsidR="00D55D53" w:rsidRPr="000460D4">
        <w:rPr>
          <w:rFonts w:ascii="Times New Roman" w:hAnsi="Times New Roman" w:cs="Times New Roman"/>
          <w:i w:val="0"/>
        </w:rPr>
        <w:t xml:space="preserve">Требования к применяемым механизмам оценки качества образовательной деятельности и подготовки обучающихся по </w:t>
      </w:r>
      <w:r>
        <w:rPr>
          <w:rFonts w:ascii="Times New Roman" w:hAnsi="Times New Roman" w:cs="Times New Roman"/>
          <w:i w:val="0"/>
        </w:rPr>
        <w:t xml:space="preserve">образовательной </w:t>
      </w:r>
      <w:r w:rsidR="00684931">
        <w:rPr>
          <w:rFonts w:ascii="Times New Roman" w:hAnsi="Times New Roman" w:cs="Times New Roman"/>
          <w:i w:val="0"/>
        </w:rPr>
        <w:t>программе</w:t>
      </w:r>
    </w:p>
    <w:p w:rsidR="00D55D53" w:rsidRPr="00D55D53" w:rsidRDefault="00D55D53" w:rsidP="00D55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53">
        <w:rPr>
          <w:rFonts w:ascii="Times New Roman" w:hAnsi="Times New Roman" w:cs="Times New Roman"/>
          <w:sz w:val="28"/>
          <w:szCs w:val="28"/>
        </w:rPr>
        <w:t xml:space="preserve">Качество образовательной деятельности и подготовки обучающихся по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="00576C09">
        <w:rPr>
          <w:rFonts w:ascii="Times New Roman" w:hAnsi="Times New Roman" w:cs="Times New Roman"/>
          <w:sz w:val="28"/>
          <w:szCs w:val="28"/>
        </w:rPr>
        <w:t xml:space="preserve"> магистратуры</w:t>
      </w:r>
      <w:r w:rsidRPr="00D55D53">
        <w:rPr>
          <w:rFonts w:ascii="Times New Roman" w:hAnsi="Times New Roman" w:cs="Times New Roman"/>
          <w:sz w:val="28"/>
          <w:szCs w:val="28"/>
        </w:rPr>
        <w:t xml:space="preserve"> определяется в рамках системы внутренней оценки,</w:t>
      </w:r>
      <w:r w:rsidR="005C4AA2">
        <w:rPr>
          <w:rFonts w:ascii="Times New Roman" w:hAnsi="Times New Roman" w:cs="Times New Roman"/>
          <w:sz w:val="28"/>
          <w:szCs w:val="28"/>
        </w:rPr>
        <w:t xml:space="preserve"> а также системы внешней оценки</w:t>
      </w:r>
      <w:r w:rsidRPr="00D55D53">
        <w:rPr>
          <w:rFonts w:ascii="Times New Roman" w:hAnsi="Times New Roman" w:cs="Times New Roman"/>
          <w:sz w:val="28"/>
          <w:szCs w:val="28"/>
        </w:rPr>
        <w:t>.</w:t>
      </w:r>
    </w:p>
    <w:p w:rsidR="00D55D53" w:rsidRPr="00D55D53" w:rsidRDefault="00D55D53" w:rsidP="00D55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53">
        <w:rPr>
          <w:rFonts w:ascii="Times New Roman" w:hAnsi="Times New Roman" w:cs="Times New Roman"/>
          <w:sz w:val="28"/>
          <w:szCs w:val="28"/>
        </w:rPr>
        <w:t xml:space="preserve">В целях совершенствования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76C09">
        <w:rPr>
          <w:rFonts w:ascii="Times New Roman" w:hAnsi="Times New Roman" w:cs="Times New Roman"/>
          <w:sz w:val="28"/>
          <w:szCs w:val="28"/>
        </w:rPr>
        <w:t xml:space="preserve">магистратуры </w:t>
      </w:r>
      <w:r>
        <w:rPr>
          <w:rFonts w:ascii="Times New Roman" w:hAnsi="Times New Roman" w:cs="Times New Roman"/>
          <w:sz w:val="28"/>
          <w:szCs w:val="28"/>
        </w:rPr>
        <w:t>МЭИ</w:t>
      </w:r>
      <w:r w:rsidRPr="00D55D53">
        <w:rPr>
          <w:rFonts w:ascii="Times New Roman" w:hAnsi="Times New Roman" w:cs="Times New Roman"/>
          <w:sz w:val="28"/>
          <w:szCs w:val="28"/>
        </w:rPr>
        <w:t xml:space="preserve"> при проведении регулярной внутренней оценки качества образовательной деятельности и подготовки обучающихся по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</w:t>
      </w:r>
      <w:r w:rsidR="005C4AA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C09">
        <w:rPr>
          <w:rFonts w:ascii="Times New Roman" w:hAnsi="Times New Roman" w:cs="Times New Roman"/>
          <w:sz w:val="28"/>
          <w:szCs w:val="28"/>
        </w:rPr>
        <w:t xml:space="preserve">магистратуры </w:t>
      </w:r>
      <w:r w:rsidRPr="00D55D53">
        <w:rPr>
          <w:rFonts w:ascii="Times New Roman" w:hAnsi="Times New Roman" w:cs="Times New Roman"/>
          <w:sz w:val="28"/>
          <w:szCs w:val="28"/>
        </w:rPr>
        <w:t xml:space="preserve">привлекает работодателей и (или) их объединения, иных юридических и (или) физических лиц, включая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МЭИ</w:t>
      </w:r>
      <w:r w:rsidRPr="00D55D53">
        <w:rPr>
          <w:rFonts w:ascii="Times New Roman" w:hAnsi="Times New Roman" w:cs="Times New Roman"/>
          <w:sz w:val="28"/>
          <w:szCs w:val="28"/>
        </w:rPr>
        <w:t>.</w:t>
      </w:r>
    </w:p>
    <w:p w:rsidR="00D55D53" w:rsidRPr="00D55D53" w:rsidRDefault="00D55D53" w:rsidP="00D55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53">
        <w:rPr>
          <w:rFonts w:ascii="Times New Roman" w:hAnsi="Times New Roman" w:cs="Times New Roman"/>
          <w:sz w:val="28"/>
          <w:szCs w:val="28"/>
        </w:rPr>
        <w:t xml:space="preserve">В рамках внутренней системы оценки качества образовательной деятельности по </w:t>
      </w:r>
      <w:r w:rsidR="00576C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</w:t>
      </w:r>
      <w:r w:rsidR="005C4AA2">
        <w:rPr>
          <w:rFonts w:ascii="Times New Roman" w:hAnsi="Times New Roman" w:cs="Times New Roman"/>
          <w:sz w:val="28"/>
          <w:szCs w:val="28"/>
        </w:rPr>
        <w:t>е</w:t>
      </w:r>
      <w:r w:rsidR="00576C09">
        <w:rPr>
          <w:rFonts w:ascii="Times New Roman" w:hAnsi="Times New Roman" w:cs="Times New Roman"/>
          <w:sz w:val="28"/>
          <w:szCs w:val="28"/>
        </w:rPr>
        <w:t xml:space="preserve">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D53">
        <w:rPr>
          <w:rFonts w:ascii="Times New Roman" w:hAnsi="Times New Roman" w:cs="Times New Roman"/>
          <w:sz w:val="28"/>
          <w:szCs w:val="28"/>
        </w:rPr>
        <w:t>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705C5D" w:rsidRPr="00DF1355" w:rsidRDefault="00DE33B5" w:rsidP="00A97727">
      <w:pPr>
        <w:pStyle w:val="ConsPlusNormal"/>
        <w:widowControl/>
        <w:ind w:firstLine="709"/>
        <w:jc w:val="both"/>
        <w:rPr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>Применяемые механизмы оценки качества образовательной деятельности и подготовки обучающихся определены локальными нормативными актами МЭИ.</w:t>
      </w:r>
    </w:p>
    <w:sectPr w:rsidR="00705C5D" w:rsidRPr="00DF1355" w:rsidSect="00D7343B">
      <w:footerReference w:type="default" r:id="rId12"/>
      <w:pgSz w:w="11909" w:h="16834"/>
      <w:pgMar w:top="1134" w:right="992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2FD" w:rsidRDefault="005662FD" w:rsidP="00E2030F">
      <w:r>
        <w:separator/>
      </w:r>
    </w:p>
  </w:endnote>
  <w:endnote w:type="continuationSeparator" w:id="0">
    <w:p w:rsidR="005662FD" w:rsidRDefault="005662FD" w:rsidP="00E2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0A8" w:rsidRDefault="00C523A9">
    <w:pPr>
      <w:pStyle w:val="ab"/>
      <w:jc w:val="center"/>
    </w:pPr>
    <w:r>
      <w:fldChar w:fldCharType="begin"/>
    </w:r>
    <w:r w:rsidR="00BE70A8">
      <w:instrText xml:space="preserve"> PAGE   \* MERGEFORMAT </w:instrText>
    </w:r>
    <w:r>
      <w:fldChar w:fldCharType="separate"/>
    </w:r>
    <w:r w:rsidR="00C41B5C">
      <w:rPr>
        <w:noProof/>
      </w:rPr>
      <w:t>2</w:t>
    </w:r>
    <w:r>
      <w:fldChar w:fldCharType="end"/>
    </w:r>
  </w:p>
  <w:p w:rsidR="00BE70A8" w:rsidRDefault="00BE70A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2FD" w:rsidRDefault="005662FD" w:rsidP="00E2030F">
      <w:r>
        <w:separator/>
      </w:r>
    </w:p>
  </w:footnote>
  <w:footnote w:type="continuationSeparator" w:id="0">
    <w:p w:rsidR="005662FD" w:rsidRDefault="005662FD" w:rsidP="00E20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9045752"/>
    <w:lvl w:ilvl="0">
      <w:numFmt w:val="bullet"/>
      <w:lvlText w:val="*"/>
      <w:lvlJc w:val="left"/>
    </w:lvl>
  </w:abstractNum>
  <w:abstractNum w:abstractNumId="1" w15:restartNumberingAfterBreak="0">
    <w:nsid w:val="026F0330"/>
    <w:multiLevelType w:val="hybridMultilevel"/>
    <w:tmpl w:val="104CA75C"/>
    <w:lvl w:ilvl="0" w:tplc="45426786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" w15:restartNumberingAfterBreak="0">
    <w:nsid w:val="0B6437B1"/>
    <w:multiLevelType w:val="singleLevel"/>
    <w:tmpl w:val="631EDB9C"/>
    <w:lvl w:ilvl="0">
      <w:start w:val="1"/>
      <w:numFmt w:val="decimal"/>
      <w:lvlText w:val="2.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8060EC"/>
    <w:multiLevelType w:val="hybridMultilevel"/>
    <w:tmpl w:val="069832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E6185A"/>
    <w:multiLevelType w:val="singleLevel"/>
    <w:tmpl w:val="38884158"/>
    <w:lvl w:ilvl="0">
      <w:start w:val="1"/>
      <w:numFmt w:val="decimal"/>
      <w:lvlText w:val="1.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C7C6ABA"/>
    <w:multiLevelType w:val="multilevel"/>
    <w:tmpl w:val="5C524E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DD35974"/>
    <w:multiLevelType w:val="multilevel"/>
    <w:tmpl w:val="0E2290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351237A"/>
    <w:multiLevelType w:val="hybridMultilevel"/>
    <w:tmpl w:val="707E1098"/>
    <w:lvl w:ilvl="0" w:tplc="B904575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84FC0"/>
    <w:multiLevelType w:val="hybridMultilevel"/>
    <w:tmpl w:val="0F6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654BE"/>
    <w:multiLevelType w:val="singleLevel"/>
    <w:tmpl w:val="A54613C4"/>
    <w:lvl w:ilvl="0">
      <w:start w:val="5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4C4035A"/>
    <w:multiLevelType w:val="hybridMultilevel"/>
    <w:tmpl w:val="707601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CB7956"/>
    <w:multiLevelType w:val="multilevel"/>
    <w:tmpl w:val="8AB02478"/>
    <w:lvl w:ilvl="0">
      <w:start w:val="3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1080"/>
      </w:pPr>
      <w:rPr>
        <w:rFonts w:hint="default"/>
      </w:rPr>
    </w:lvl>
  </w:abstractNum>
  <w:abstractNum w:abstractNumId="13" w15:restartNumberingAfterBreak="0">
    <w:nsid w:val="38D33D57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953971"/>
    <w:multiLevelType w:val="multilevel"/>
    <w:tmpl w:val="2BCA5D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1C025B9"/>
    <w:multiLevelType w:val="singleLevel"/>
    <w:tmpl w:val="D83CF430"/>
    <w:lvl w:ilvl="0">
      <w:start w:val="1"/>
      <w:numFmt w:val="decimal"/>
      <w:lvlText w:val="4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1FA5B52"/>
    <w:multiLevelType w:val="hybridMultilevel"/>
    <w:tmpl w:val="2CE4AFCA"/>
    <w:lvl w:ilvl="0" w:tplc="B90457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40142"/>
    <w:multiLevelType w:val="singleLevel"/>
    <w:tmpl w:val="FEA0C7C0"/>
    <w:lvl w:ilvl="0">
      <w:start w:val="1"/>
      <w:numFmt w:val="decimal"/>
      <w:lvlText w:val="7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7E263FD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FE2026"/>
    <w:multiLevelType w:val="hybridMultilevel"/>
    <w:tmpl w:val="430695FE"/>
    <w:lvl w:ilvl="0" w:tplc="45426786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0" w15:restartNumberingAfterBreak="0">
    <w:nsid w:val="557364F3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3276B1"/>
    <w:multiLevelType w:val="hybridMultilevel"/>
    <w:tmpl w:val="84B2FEB6"/>
    <w:lvl w:ilvl="0" w:tplc="B90457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4523C"/>
    <w:multiLevelType w:val="multilevel"/>
    <w:tmpl w:val="F7088B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97623CE"/>
    <w:multiLevelType w:val="hybridMultilevel"/>
    <w:tmpl w:val="A7B663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C62D49"/>
    <w:multiLevelType w:val="hybridMultilevel"/>
    <w:tmpl w:val="0C323014"/>
    <w:lvl w:ilvl="0" w:tplc="B904575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B918F2"/>
    <w:multiLevelType w:val="hybridMultilevel"/>
    <w:tmpl w:val="4C2470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B3E750B"/>
    <w:multiLevelType w:val="multilevel"/>
    <w:tmpl w:val="E41A40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6DB506DF"/>
    <w:multiLevelType w:val="hybridMultilevel"/>
    <w:tmpl w:val="905EEA94"/>
    <w:lvl w:ilvl="0" w:tplc="B904575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734A24"/>
    <w:multiLevelType w:val="hybridMultilevel"/>
    <w:tmpl w:val="6AD8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97DEC"/>
    <w:multiLevelType w:val="hybridMultilevel"/>
    <w:tmpl w:val="CCC2D2DC"/>
    <w:lvl w:ilvl="0" w:tplc="557E37EC">
      <w:start w:val="24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B61733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666B14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5"/>
  </w:num>
  <w:num w:numId="5">
    <w:abstractNumId w:val="10"/>
  </w:num>
  <w:num w:numId="6">
    <w:abstractNumId w:val="17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4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6"/>
  </w:num>
  <w:num w:numId="11">
    <w:abstractNumId w:val="24"/>
  </w:num>
  <w:num w:numId="12">
    <w:abstractNumId w:val="21"/>
  </w:num>
  <w:num w:numId="13">
    <w:abstractNumId w:val="16"/>
  </w:num>
  <w:num w:numId="14">
    <w:abstractNumId w:val="3"/>
  </w:num>
  <w:num w:numId="15">
    <w:abstractNumId w:val="27"/>
  </w:num>
  <w:num w:numId="16">
    <w:abstractNumId w:val="7"/>
  </w:num>
  <w:num w:numId="17">
    <w:abstractNumId w:val="6"/>
  </w:num>
  <w:num w:numId="18">
    <w:abstractNumId w:val="20"/>
  </w:num>
  <w:num w:numId="19">
    <w:abstractNumId w:val="30"/>
  </w:num>
  <w:num w:numId="20">
    <w:abstractNumId w:val="18"/>
  </w:num>
  <w:num w:numId="21">
    <w:abstractNumId w:val="13"/>
  </w:num>
  <w:num w:numId="22">
    <w:abstractNumId w:val="31"/>
  </w:num>
  <w:num w:numId="23">
    <w:abstractNumId w:val="11"/>
  </w:num>
  <w:num w:numId="24">
    <w:abstractNumId w:val="29"/>
  </w:num>
  <w:num w:numId="25">
    <w:abstractNumId w:val="5"/>
  </w:num>
  <w:num w:numId="26">
    <w:abstractNumId w:val="23"/>
  </w:num>
  <w:num w:numId="27">
    <w:abstractNumId w:val="28"/>
  </w:num>
  <w:num w:numId="28">
    <w:abstractNumId w:val="9"/>
  </w:num>
  <w:num w:numId="29">
    <w:abstractNumId w:val="1"/>
  </w:num>
  <w:num w:numId="30">
    <w:abstractNumId w:val="19"/>
  </w:num>
  <w:num w:numId="31">
    <w:abstractNumId w:val="8"/>
  </w:num>
  <w:num w:numId="32">
    <w:abstractNumId w:val="22"/>
  </w:num>
  <w:num w:numId="33">
    <w:abstractNumId w:val="1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83"/>
    <w:rsid w:val="0000406A"/>
    <w:rsid w:val="0001011F"/>
    <w:rsid w:val="0001334C"/>
    <w:rsid w:val="000141FE"/>
    <w:rsid w:val="00014B61"/>
    <w:rsid w:val="00016FCD"/>
    <w:rsid w:val="00030C7A"/>
    <w:rsid w:val="00031E99"/>
    <w:rsid w:val="000358A4"/>
    <w:rsid w:val="00040716"/>
    <w:rsid w:val="00042607"/>
    <w:rsid w:val="00044326"/>
    <w:rsid w:val="000460D4"/>
    <w:rsid w:val="000503D4"/>
    <w:rsid w:val="00052A7E"/>
    <w:rsid w:val="00053638"/>
    <w:rsid w:val="00061A2F"/>
    <w:rsid w:val="00062F7C"/>
    <w:rsid w:val="0007083A"/>
    <w:rsid w:val="000737E0"/>
    <w:rsid w:val="000860BA"/>
    <w:rsid w:val="000A23D7"/>
    <w:rsid w:val="000A59C9"/>
    <w:rsid w:val="000A5FAD"/>
    <w:rsid w:val="000B42DC"/>
    <w:rsid w:val="000C26A0"/>
    <w:rsid w:val="000C792C"/>
    <w:rsid w:val="000D6DC4"/>
    <w:rsid w:val="000E5417"/>
    <w:rsid w:val="000F0AFA"/>
    <w:rsid w:val="000F1135"/>
    <w:rsid w:val="000F2500"/>
    <w:rsid w:val="000F3F11"/>
    <w:rsid w:val="000F3FEF"/>
    <w:rsid w:val="0010601D"/>
    <w:rsid w:val="00145615"/>
    <w:rsid w:val="00147541"/>
    <w:rsid w:val="0015752C"/>
    <w:rsid w:val="00164DE5"/>
    <w:rsid w:val="00166A77"/>
    <w:rsid w:val="001711FA"/>
    <w:rsid w:val="001759D2"/>
    <w:rsid w:val="00177305"/>
    <w:rsid w:val="00194067"/>
    <w:rsid w:val="00195097"/>
    <w:rsid w:val="00197007"/>
    <w:rsid w:val="001A59B1"/>
    <w:rsid w:val="001B697C"/>
    <w:rsid w:val="001C369E"/>
    <w:rsid w:val="001C63D8"/>
    <w:rsid w:val="001D4912"/>
    <w:rsid w:val="001D61A2"/>
    <w:rsid w:val="001E463E"/>
    <w:rsid w:val="001E49B3"/>
    <w:rsid w:val="001E67DD"/>
    <w:rsid w:val="00215495"/>
    <w:rsid w:val="00217F5B"/>
    <w:rsid w:val="00230D8E"/>
    <w:rsid w:val="00230DC5"/>
    <w:rsid w:val="002454C4"/>
    <w:rsid w:val="002534C8"/>
    <w:rsid w:val="00261BB8"/>
    <w:rsid w:val="00262DC5"/>
    <w:rsid w:val="0026519B"/>
    <w:rsid w:val="002700C5"/>
    <w:rsid w:val="002729F6"/>
    <w:rsid w:val="002816CA"/>
    <w:rsid w:val="00283458"/>
    <w:rsid w:val="002859E3"/>
    <w:rsid w:val="00293574"/>
    <w:rsid w:val="002937B4"/>
    <w:rsid w:val="00293DAB"/>
    <w:rsid w:val="00296D32"/>
    <w:rsid w:val="00297C4D"/>
    <w:rsid w:val="002A391B"/>
    <w:rsid w:val="002A5F3F"/>
    <w:rsid w:val="002A724D"/>
    <w:rsid w:val="002B05B7"/>
    <w:rsid w:val="002B2AE3"/>
    <w:rsid w:val="002B2CF6"/>
    <w:rsid w:val="002B74BD"/>
    <w:rsid w:val="002C3FD3"/>
    <w:rsid w:val="002C6954"/>
    <w:rsid w:val="002D04A7"/>
    <w:rsid w:val="002D24CD"/>
    <w:rsid w:val="002D35D5"/>
    <w:rsid w:val="002F085F"/>
    <w:rsid w:val="002F3478"/>
    <w:rsid w:val="002F7B69"/>
    <w:rsid w:val="00302BF0"/>
    <w:rsid w:val="0031173A"/>
    <w:rsid w:val="00314A12"/>
    <w:rsid w:val="00315A5D"/>
    <w:rsid w:val="00320E40"/>
    <w:rsid w:val="003348FA"/>
    <w:rsid w:val="00346314"/>
    <w:rsid w:val="0034680E"/>
    <w:rsid w:val="00347262"/>
    <w:rsid w:val="00351582"/>
    <w:rsid w:val="00351E30"/>
    <w:rsid w:val="00352810"/>
    <w:rsid w:val="003626E0"/>
    <w:rsid w:val="00364697"/>
    <w:rsid w:val="00373215"/>
    <w:rsid w:val="003752BA"/>
    <w:rsid w:val="0037776D"/>
    <w:rsid w:val="003B13EE"/>
    <w:rsid w:val="003B7893"/>
    <w:rsid w:val="003C2557"/>
    <w:rsid w:val="003D023F"/>
    <w:rsid w:val="003D4A69"/>
    <w:rsid w:val="003D4DDA"/>
    <w:rsid w:val="003E1E35"/>
    <w:rsid w:val="003E4ED1"/>
    <w:rsid w:val="003F17FB"/>
    <w:rsid w:val="003F77F1"/>
    <w:rsid w:val="00400B92"/>
    <w:rsid w:val="00404B40"/>
    <w:rsid w:val="00405FFD"/>
    <w:rsid w:val="00407B04"/>
    <w:rsid w:val="00416828"/>
    <w:rsid w:val="00417B94"/>
    <w:rsid w:val="004200D5"/>
    <w:rsid w:val="00432368"/>
    <w:rsid w:val="00432C09"/>
    <w:rsid w:val="00433837"/>
    <w:rsid w:val="00436B4D"/>
    <w:rsid w:val="00436EE2"/>
    <w:rsid w:val="0044685F"/>
    <w:rsid w:val="00446A6F"/>
    <w:rsid w:val="0045781C"/>
    <w:rsid w:val="004601D2"/>
    <w:rsid w:val="00462D2E"/>
    <w:rsid w:val="00463C33"/>
    <w:rsid w:val="00464A2E"/>
    <w:rsid w:val="00465894"/>
    <w:rsid w:val="00476D45"/>
    <w:rsid w:val="004815EA"/>
    <w:rsid w:val="004839EB"/>
    <w:rsid w:val="0048419C"/>
    <w:rsid w:val="004864D4"/>
    <w:rsid w:val="0049538A"/>
    <w:rsid w:val="004A132D"/>
    <w:rsid w:val="004A26C4"/>
    <w:rsid w:val="004A607A"/>
    <w:rsid w:val="004B4DEB"/>
    <w:rsid w:val="004B5AF9"/>
    <w:rsid w:val="004C072B"/>
    <w:rsid w:val="004C2E2F"/>
    <w:rsid w:val="004C35A9"/>
    <w:rsid w:val="004D131B"/>
    <w:rsid w:val="004D1C63"/>
    <w:rsid w:val="004D7A6B"/>
    <w:rsid w:val="004E0058"/>
    <w:rsid w:val="004E6D14"/>
    <w:rsid w:val="004E79D5"/>
    <w:rsid w:val="005027A3"/>
    <w:rsid w:val="00505105"/>
    <w:rsid w:val="005105D0"/>
    <w:rsid w:val="0051352E"/>
    <w:rsid w:val="00513E71"/>
    <w:rsid w:val="00521738"/>
    <w:rsid w:val="00522674"/>
    <w:rsid w:val="00527E9A"/>
    <w:rsid w:val="005310F2"/>
    <w:rsid w:val="005330CE"/>
    <w:rsid w:val="00533D8A"/>
    <w:rsid w:val="00547D4F"/>
    <w:rsid w:val="00555850"/>
    <w:rsid w:val="00561868"/>
    <w:rsid w:val="00563BC0"/>
    <w:rsid w:val="005662FD"/>
    <w:rsid w:val="005730FD"/>
    <w:rsid w:val="00573C62"/>
    <w:rsid w:val="00576397"/>
    <w:rsid w:val="00576C09"/>
    <w:rsid w:val="0057716C"/>
    <w:rsid w:val="005838C9"/>
    <w:rsid w:val="00583BF0"/>
    <w:rsid w:val="00584541"/>
    <w:rsid w:val="005862C9"/>
    <w:rsid w:val="00587CC8"/>
    <w:rsid w:val="00595685"/>
    <w:rsid w:val="0059609C"/>
    <w:rsid w:val="005A6A58"/>
    <w:rsid w:val="005B0865"/>
    <w:rsid w:val="005B1CEE"/>
    <w:rsid w:val="005B2464"/>
    <w:rsid w:val="005B2E40"/>
    <w:rsid w:val="005C4AA2"/>
    <w:rsid w:val="005D2F64"/>
    <w:rsid w:val="005D5383"/>
    <w:rsid w:val="005D546D"/>
    <w:rsid w:val="005D7138"/>
    <w:rsid w:val="005D7381"/>
    <w:rsid w:val="005E6DA0"/>
    <w:rsid w:val="005F6FB6"/>
    <w:rsid w:val="006107DA"/>
    <w:rsid w:val="006209E7"/>
    <w:rsid w:val="00624C0F"/>
    <w:rsid w:val="00631581"/>
    <w:rsid w:val="0063195C"/>
    <w:rsid w:val="006337B3"/>
    <w:rsid w:val="00634199"/>
    <w:rsid w:val="006356FA"/>
    <w:rsid w:val="00643517"/>
    <w:rsid w:val="00645627"/>
    <w:rsid w:val="006505CE"/>
    <w:rsid w:val="0065431C"/>
    <w:rsid w:val="00657872"/>
    <w:rsid w:val="00672444"/>
    <w:rsid w:val="006752F8"/>
    <w:rsid w:val="00681B06"/>
    <w:rsid w:val="00684931"/>
    <w:rsid w:val="0069797D"/>
    <w:rsid w:val="006A147B"/>
    <w:rsid w:val="006B4E7C"/>
    <w:rsid w:val="006E092B"/>
    <w:rsid w:val="006E407D"/>
    <w:rsid w:val="006F7E56"/>
    <w:rsid w:val="00702389"/>
    <w:rsid w:val="00705C5D"/>
    <w:rsid w:val="00710138"/>
    <w:rsid w:val="007151CD"/>
    <w:rsid w:val="00721EFD"/>
    <w:rsid w:val="00725371"/>
    <w:rsid w:val="00740938"/>
    <w:rsid w:val="007433F9"/>
    <w:rsid w:val="00754E95"/>
    <w:rsid w:val="00760BB8"/>
    <w:rsid w:val="00760FF5"/>
    <w:rsid w:val="00762ED2"/>
    <w:rsid w:val="00772DD7"/>
    <w:rsid w:val="00780133"/>
    <w:rsid w:val="00785263"/>
    <w:rsid w:val="007B365D"/>
    <w:rsid w:val="007B4B8D"/>
    <w:rsid w:val="007C3BEC"/>
    <w:rsid w:val="007C3FA9"/>
    <w:rsid w:val="007D2D85"/>
    <w:rsid w:val="007D6C86"/>
    <w:rsid w:val="007E5090"/>
    <w:rsid w:val="007E6EDA"/>
    <w:rsid w:val="007E786C"/>
    <w:rsid w:val="007F7967"/>
    <w:rsid w:val="0080056D"/>
    <w:rsid w:val="0080291B"/>
    <w:rsid w:val="0082016C"/>
    <w:rsid w:val="008238D9"/>
    <w:rsid w:val="00825D53"/>
    <w:rsid w:val="00826861"/>
    <w:rsid w:val="00827761"/>
    <w:rsid w:val="00827B39"/>
    <w:rsid w:val="008356BA"/>
    <w:rsid w:val="00841756"/>
    <w:rsid w:val="008512BE"/>
    <w:rsid w:val="00854963"/>
    <w:rsid w:val="00856305"/>
    <w:rsid w:val="008619BB"/>
    <w:rsid w:val="0087004C"/>
    <w:rsid w:val="00883A76"/>
    <w:rsid w:val="00886DCA"/>
    <w:rsid w:val="00890FEB"/>
    <w:rsid w:val="008924C7"/>
    <w:rsid w:val="00895361"/>
    <w:rsid w:val="008963EE"/>
    <w:rsid w:val="00897E64"/>
    <w:rsid w:val="008A00CD"/>
    <w:rsid w:val="008A12D8"/>
    <w:rsid w:val="008A1568"/>
    <w:rsid w:val="008B6778"/>
    <w:rsid w:val="008C0ACF"/>
    <w:rsid w:val="008C2029"/>
    <w:rsid w:val="008D6AE8"/>
    <w:rsid w:val="008E2E49"/>
    <w:rsid w:val="008E3E25"/>
    <w:rsid w:val="008F0856"/>
    <w:rsid w:val="00900233"/>
    <w:rsid w:val="0090675B"/>
    <w:rsid w:val="00910619"/>
    <w:rsid w:val="0092165C"/>
    <w:rsid w:val="009224D5"/>
    <w:rsid w:val="00924211"/>
    <w:rsid w:val="00927BB9"/>
    <w:rsid w:val="0093131C"/>
    <w:rsid w:val="00931C65"/>
    <w:rsid w:val="00935498"/>
    <w:rsid w:val="00943382"/>
    <w:rsid w:val="009460AD"/>
    <w:rsid w:val="009578A9"/>
    <w:rsid w:val="0096430A"/>
    <w:rsid w:val="00967F30"/>
    <w:rsid w:val="00991837"/>
    <w:rsid w:val="00996332"/>
    <w:rsid w:val="00997183"/>
    <w:rsid w:val="009B1891"/>
    <w:rsid w:val="009C097E"/>
    <w:rsid w:val="009C1E64"/>
    <w:rsid w:val="009C469C"/>
    <w:rsid w:val="009C4C38"/>
    <w:rsid w:val="009C694C"/>
    <w:rsid w:val="009D0FBC"/>
    <w:rsid w:val="009D2002"/>
    <w:rsid w:val="009D254F"/>
    <w:rsid w:val="009D5B08"/>
    <w:rsid w:val="009E7B84"/>
    <w:rsid w:val="009F39C4"/>
    <w:rsid w:val="009F741D"/>
    <w:rsid w:val="00A10DEB"/>
    <w:rsid w:val="00A11530"/>
    <w:rsid w:val="00A14E5A"/>
    <w:rsid w:val="00A16BEE"/>
    <w:rsid w:val="00A16BF1"/>
    <w:rsid w:val="00A1741C"/>
    <w:rsid w:val="00A223F1"/>
    <w:rsid w:val="00A23D66"/>
    <w:rsid w:val="00A24F58"/>
    <w:rsid w:val="00A278E1"/>
    <w:rsid w:val="00A27B6E"/>
    <w:rsid w:val="00A3221D"/>
    <w:rsid w:val="00A35E2D"/>
    <w:rsid w:val="00A41927"/>
    <w:rsid w:val="00A4280E"/>
    <w:rsid w:val="00A429E8"/>
    <w:rsid w:val="00A46E34"/>
    <w:rsid w:val="00A47FEB"/>
    <w:rsid w:val="00A55714"/>
    <w:rsid w:val="00A64F91"/>
    <w:rsid w:val="00A65D54"/>
    <w:rsid w:val="00A67FAB"/>
    <w:rsid w:val="00A9068E"/>
    <w:rsid w:val="00A91F47"/>
    <w:rsid w:val="00A93493"/>
    <w:rsid w:val="00A97727"/>
    <w:rsid w:val="00AA009C"/>
    <w:rsid w:val="00AA16A5"/>
    <w:rsid w:val="00AA3469"/>
    <w:rsid w:val="00AA5017"/>
    <w:rsid w:val="00AA660F"/>
    <w:rsid w:val="00AB519B"/>
    <w:rsid w:val="00AC00E6"/>
    <w:rsid w:val="00AC072A"/>
    <w:rsid w:val="00AC31A2"/>
    <w:rsid w:val="00AC3A52"/>
    <w:rsid w:val="00AC69A2"/>
    <w:rsid w:val="00AD3BE2"/>
    <w:rsid w:val="00AD7DB4"/>
    <w:rsid w:val="00AE1D5C"/>
    <w:rsid w:val="00AE2D5C"/>
    <w:rsid w:val="00B07849"/>
    <w:rsid w:val="00B142F9"/>
    <w:rsid w:val="00B15104"/>
    <w:rsid w:val="00B23556"/>
    <w:rsid w:val="00B27EE9"/>
    <w:rsid w:val="00B31570"/>
    <w:rsid w:val="00B34540"/>
    <w:rsid w:val="00B34F9F"/>
    <w:rsid w:val="00B46506"/>
    <w:rsid w:val="00B47A84"/>
    <w:rsid w:val="00B527CB"/>
    <w:rsid w:val="00B53148"/>
    <w:rsid w:val="00B62D56"/>
    <w:rsid w:val="00B7260E"/>
    <w:rsid w:val="00B7630B"/>
    <w:rsid w:val="00B76CFA"/>
    <w:rsid w:val="00B76DE2"/>
    <w:rsid w:val="00B77C9E"/>
    <w:rsid w:val="00B839D0"/>
    <w:rsid w:val="00B84AED"/>
    <w:rsid w:val="00B93426"/>
    <w:rsid w:val="00B935B7"/>
    <w:rsid w:val="00BC0D85"/>
    <w:rsid w:val="00BD2F28"/>
    <w:rsid w:val="00BD368A"/>
    <w:rsid w:val="00BE48CD"/>
    <w:rsid w:val="00BE605D"/>
    <w:rsid w:val="00BE70A8"/>
    <w:rsid w:val="00BE70BB"/>
    <w:rsid w:val="00BF0953"/>
    <w:rsid w:val="00BF2A89"/>
    <w:rsid w:val="00BF6DFB"/>
    <w:rsid w:val="00BF7DEA"/>
    <w:rsid w:val="00C01041"/>
    <w:rsid w:val="00C11628"/>
    <w:rsid w:val="00C13C17"/>
    <w:rsid w:val="00C414FB"/>
    <w:rsid w:val="00C41B5C"/>
    <w:rsid w:val="00C45D5A"/>
    <w:rsid w:val="00C520C8"/>
    <w:rsid w:val="00C523A9"/>
    <w:rsid w:val="00C573AC"/>
    <w:rsid w:val="00C60B1D"/>
    <w:rsid w:val="00C65C6F"/>
    <w:rsid w:val="00C7446A"/>
    <w:rsid w:val="00C7740B"/>
    <w:rsid w:val="00C837C3"/>
    <w:rsid w:val="00C909B2"/>
    <w:rsid w:val="00C90B55"/>
    <w:rsid w:val="00CA0105"/>
    <w:rsid w:val="00CA698B"/>
    <w:rsid w:val="00CB08D7"/>
    <w:rsid w:val="00CC1341"/>
    <w:rsid w:val="00CC1719"/>
    <w:rsid w:val="00CC2C59"/>
    <w:rsid w:val="00CC786A"/>
    <w:rsid w:val="00CD253F"/>
    <w:rsid w:val="00CE0281"/>
    <w:rsid w:val="00CF015E"/>
    <w:rsid w:val="00CF0584"/>
    <w:rsid w:val="00D00A67"/>
    <w:rsid w:val="00D0628B"/>
    <w:rsid w:val="00D06FD2"/>
    <w:rsid w:val="00D14E24"/>
    <w:rsid w:val="00D14EED"/>
    <w:rsid w:val="00D1624C"/>
    <w:rsid w:val="00D22368"/>
    <w:rsid w:val="00D23129"/>
    <w:rsid w:val="00D26CEA"/>
    <w:rsid w:val="00D366CE"/>
    <w:rsid w:val="00D36EC3"/>
    <w:rsid w:val="00D40060"/>
    <w:rsid w:val="00D44014"/>
    <w:rsid w:val="00D456BA"/>
    <w:rsid w:val="00D55D53"/>
    <w:rsid w:val="00D61862"/>
    <w:rsid w:val="00D72E49"/>
    <w:rsid w:val="00D7343B"/>
    <w:rsid w:val="00D80E25"/>
    <w:rsid w:val="00D94EC3"/>
    <w:rsid w:val="00DA0BB2"/>
    <w:rsid w:val="00DA0C10"/>
    <w:rsid w:val="00DA23FC"/>
    <w:rsid w:val="00DA49E6"/>
    <w:rsid w:val="00DA545D"/>
    <w:rsid w:val="00DB286A"/>
    <w:rsid w:val="00DB5F0D"/>
    <w:rsid w:val="00DC267F"/>
    <w:rsid w:val="00DC2B79"/>
    <w:rsid w:val="00DC31E2"/>
    <w:rsid w:val="00DC57E3"/>
    <w:rsid w:val="00DC5C54"/>
    <w:rsid w:val="00DC6720"/>
    <w:rsid w:val="00DD6688"/>
    <w:rsid w:val="00DD714B"/>
    <w:rsid w:val="00DE24F4"/>
    <w:rsid w:val="00DE33B5"/>
    <w:rsid w:val="00DE4191"/>
    <w:rsid w:val="00DE47B6"/>
    <w:rsid w:val="00DE5E7B"/>
    <w:rsid w:val="00DF1355"/>
    <w:rsid w:val="00DF1F02"/>
    <w:rsid w:val="00E06D5D"/>
    <w:rsid w:val="00E174BE"/>
    <w:rsid w:val="00E2030F"/>
    <w:rsid w:val="00E2294E"/>
    <w:rsid w:val="00E316E7"/>
    <w:rsid w:val="00E31FF1"/>
    <w:rsid w:val="00E36EB4"/>
    <w:rsid w:val="00E410C9"/>
    <w:rsid w:val="00E433EE"/>
    <w:rsid w:val="00E44321"/>
    <w:rsid w:val="00E57FD7"/>
    <w:rsid w:val="00E60632"/>
    <w:rsid w:val="00E61108"/>
    <w:rsid w:val="00E6298A"/>
    <w:rsid w:val="00E64070"/>
    <w:rsid w:val="00E705FD"/>
    <w:rsid w:val="00E715CA"/>
    <w:rsid w:val="00E86F41"/>
    <w:rsid w:val="00EA04AD"/>
    <w:rsid w:val="00EA06F2"/>
    <w:rsid w:val="00EA51EA"/>
    <w:rsid w:val="00EA6A24"/>
    <w:rsid w:val="00EB32B0"/>
    <w:rsid w:val="00EB4876"/>
    <w:rsid w:val="00EB515F"/>
    <w:rsid w:val="00EC36B5"/>
    <w:rsid w:val="00EC5BF0"/>
    <w:rsid w:val="00ED4F0B"/>
    <w:rsid w:val="00ED5E74"/>
    <w:rsid w:val="00EE40DD"/>
    <w:rsid w:val="00EE75AF"/>
    <w:rsid w:val="00EF0D3D"/>
    <w:rsid w:val="00EF1305"/>
    <w:rsid w:val="00EF1B28"/>
    <w:rsid w:val="00EF31BC"/>
    <w:rsid w:val="00EF6A38"/>
    <w:rsid w:val="00F00B29"/>
    <w:rsid w:val="00F12AAC"/>
    <w:rsid w:val="00F17BFB"/>
    <w:rsid w:val="00F26444"/>
    <w:rsid w:val="00F32E4A"/>
    <w:rsid w:val="00F3400D"/>
    <w:rsid w:val="00F37B65"/>
    <w:rsid w:val="00F42301"/>
    <w:rsid w:val="00F47ECA"/>
    <w:rsid w:val="00F61D87"/>
    <w:rsid w:val="00F64AC8"/>
    <w:rsid w:val="00F77063"/>
    <w:rsid w:val="00F77201"/>
    <w:rsid w:val="00F80B57"/>
    <w:rsid w:val="00F822B0"/>
    <w:rsid w:val="00F920E8"/>
    <w:rsid w:val="00FA0A54"/>
    <w:rsid w:val="00FA5B7F"/>
    <w:rsid w:val="00FB2E60"/>
    <w:rsid w:val="00FB334F"/>
    <w:rsid w:val="00FC0AC8"/>
    <w:rsid w:val="00FC5F9A"/>
    <w:rsid w:val="00FD163E"/>
    <w:rsid w:val="00FD1A15"/>
    <w:rsid w:val="00FD31FA"/>
    <w:rsid w:val="00FE62F3"/>
    <w:rsid w:val="00FF1C01"/>
    <w:rsid w:val="00FF1D4D"/>
    <w:rsid w:val="00FF381F"/>
    <w:rsid w:val="00FF4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383510"/>
  <w15:docId w15:val="{C72AFC83-3365-49F7-9A1F-745A201D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"/>
    <w:qFormat/>
    <w:rsid w:val="004200D5"/>
    <w:pPr>
      <w:widowControl/>
      <w:tabs>
        <w:tab w:val="left" w:pos="993"/>
      </w:tabs>
      <w:autoSpaceDE/>
      <w:autoSpaceDN/>
      <w:adjustRightInd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845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61D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828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8356B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Для таблиц"/>
    <w:basedOn w:val="a"/>
    <w:rsid w:val="008356BA"/>
    <w:pPr>
      <w:widowControl/>
      <w:autoSpaceDE/>
      <w:autoSpaceDN/>
      <w:adjustRightInd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76C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B76CF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7C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297C4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13">
    <w:name w:val="Основной текст Знак1"/>
    <w:rsid w:val="00CC786A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7">
    <w:name w:val="Body Text"/>
    <w:basedOn w:val="a"/>
    <w:link w:val="a8"/>
    <w:rsid w:val="00CC786A"/>
    <w:pPr>
      <w:shd w:val="clear" w:color="auto" w:fill="FFFFFF"/>
      <w:autoSpaceDE/>
      <w:autoSpaceDN/>
      <w:adjustRightInd/>
      <w:spacing w:after="600" w:line="317" w:lineRule="exact"/>
      <w:jc w:val="center"/>
    </w:pPr>
    <w:rPr>
      <w:rFonts w:ascii="SimHei" w:eastAsia="SimHei" w:hAnsi="Calibri" w:cs="SimHei"/>
      <w:noProof/>
      <w:sz w:val="19"/>
      <w:szCs w:val="19"/>
    </w:rPr>
  </w:style>
  <w:style w:type="character" w:customStyle="1" w:styleId="a8">
    <w:name w:val="Основной текст Знак"/>
    <w:link w:val="a7"/>
    <w:rsid w:val="00CC786A"/>
    <w:rPr>
      <w:rFonts w:ascii="SimHei" w:eastAsia="SimHei" w:hAnsi="Calibri" w:cs="SimHei"/>
      <w:noProof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rsid w:val="0026519B"/>
    <w:pPr>
      <w:shd w:val="clear" w:color="auto" w:fill="FFFFFF"/>
      <w:autoSpaceDE/>
      <w:autoSpaceDN/>
      <w:adjustRightInd/>
      <w:spacing w:line="277" w:lineRule="exact"/>
      <w:jc w:val="center"/>
    </w:pPr>
    <w:rPr>
      <w:rFonts w:eastAsia="Calibri"/>
      <w:b/>
      <w:bCs/>
      <w:sz w:val="22"/>
      <w:szCs w:val="22"/>
    </w:rPr>
  </w:style>
  <w:style w:type="character" w:customStyle="1" w:styleId="513">
    <w:name w:val="Основной текст (5) + 13"/>
    <w:aliases w:val="5 pt12,Не полужирный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rsid w:val="0026519B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6578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rsid w:val="00E203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2030F"/>
  </w:style>
  <w:style w:type="paragraph" w:styleId="ab">
    <w:name w:val="footer"/>
    <w:basedOn w:val="a"/>
    <w:link w:val="ac"/>
    <w:uiPriority w:val="99"/>
    <w:rsid w:val="00E203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030F"/>
  </w:style>
  <w:style w:type="character" w:customStyle="1" w:styleId="11">
    <w:name w:val="Заголовок 1 Знак"/>
    <w:basedOn w:val="a0"/>
    <w:link w:val="10"/>
    <w:uiPriority w:val="9"/>
    <w:rsid w:val="004200D5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5845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d">
    <w:name w:val="annotation reference"/>
    <w:basedOn w:val="a0"/>
    <w:rsid w:val="00C45D5A"/>
    <w:rPr>
      <w:sz w:val="16"/>
      <w:szCs w:val="16"/>
    </w:rPr>
  </w:style>
  <w:style w:type="paragraph" w:styleId="ae">
    <w:name w:val="annotation text"/>
    <w:basedOn w:val="a"/>
    <w:link w:val="af"/>
    <w:rsid w:val="00C45D5A"/>
  </w:style>
  <w:style w:type="character" w:customStyle="1" w:styleId="af">
    <w:name w:val="Текст примечания Знак"/>
    <w:basedOn w:val="a0"/>
    <w:link w:val="ae"/>
    <w:rsid w:val="00C45D5A"/>
  </w:style>
  <w:style w:type="paragraph" w:styleId="af0">
    <w:name w:val="annotation subject"/>
    <w:basedOn w:val="ae"/>
    <w:next w:val="ae"/>
    <w:link w:val="af1"/>
    <w:rsid w:val="00C45D5A"/>
    <w:rPr>
      <w:b/>
      <w:bCs/>
    </w:rPr>
  </w:style>
  <w:style w:type="character" w:customStyle="1" w:styleId="af1">
    <w:name w:val="Тема примечания Знак"/>
    <w:basedOn w:val="af"/>
    <w:link w:val="af0"/>
    <w:rsid w:val="00C45D5A"/>
    <w:rPr>
      <w:b/>
      <w:bCs/>
    </w:rPr>
  </w:style>
  <w:style w:type="paragraph" w:customStyle="1" w:styleId="Default">
    <w:name w:val="Default"/>
    <w:uiPriority w:val="99"/>
    <w:rsid w:val="002935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2">
    <w:name w:val="footnote text"/>
    <w:basedOn w:val="a"/>
    <w:link w:val="af3"/>
    <w:uiPriority w:val="99"/>
    <w:rsid w:val="00293574"/>
    <w:pPr>
      <w:widowControl/>
      <w:autoSpaceDE/>
      <w:autoSpaceDN/>
      <w:adjustRightInd/>
    </w:pPr>
    <w:rPr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293574"/>
    <w:rPr>
      <w:lang w:eastAsia="en-US"/>
    </w:rPr>
  </w:style>
  <w:style w:type="character" w:styleId="af4">
    <w:name w:val="footnote reference"/>
    <w:basedOn w:val="a0"/>
    <w:uiPriority w:val="99"/>
    <w:rsid w:val="00293574"/>
    <w:rPr>
      <w:vertAlign w:val="superscript"/>
    </w:rPr>
  </w:style>
  <w:style w:type="character" w:customStyle="1" w:styleId="211pt">
    <w:name w:val="Основной текст (2) + 11 pt"/>
    <w:basedOn w:val="a0"/>
    <w:rsid w:val="00D734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locked/>
    <w:rsid w:val="00D7343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43B"/>
    <w:pPr>
      <w:shd w:val="clear" w:color="auto" w:fill="FFFFFF"/>
      <w:autoSpaceDE/>
      <w:autoSpaceDN/>
      <w:adjustRightInd/>
      <w:spacing w:after="360" w:line="0" w:lineRule="atLeast"/>
      <w:jc w:val="right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61D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Exact">
    <w:name w:val="Основной текст (2) Exact"/>
    <w:basedOn w:val="a0"/>
    <w:rsid w:val="00F61D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">
    <w:name w:val="Стиль1"/>
    <w:basedOn w:val="a"/>
    <w:rsid w:val="00760BB8"/>
    <w:pPr>
      <w:widowControl/>
      <w:numPr>
        <w:numId w:val="31"/>
      </w:numPr>
      <w:autoSpaceDE/>
      <w:autoSpaceDN/>
      <w:adjustRightInd/>
      <w:spacing w:line="360" w:lineRule="auto"/>
      <w:jc w:val="both"/>
    </w:pPr>
    <w:rPr>
      <w:color w:val="000000"/>
      <w:sz w:val="26"/>
      <w:szCs w:val="24"/>
    </w:rPr>
  </w:style>
  <w:style w:type="table" w:customStyle="1" w:styleId="14">
    <w:name w:val="Сетка таблицы1"/>
    <w:basedOn w:val="a1"/>
    <w:next w:val="a6"/>
    <w:uiPriority w:val="59"/>
    <w:rsid w:val="00760B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55D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plusnormal0">
    <w:name w:val="consplusnormal"/>
    <w:basedOn w:val="a"/>
    <w:rsid w:val="00CF01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fileID xmlns="2479c218-41fe-4729-9e7c-33b948340fa2">1682021</profileID>
    <type xmlns="2479c218-41fe-4729-9e7c-33b948340fa2">ОПОП</type>
    <IDdoc xmlns="2479c218-41fe-4729-9e7c-33b948340f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E99CD78659864388797B4D6F26999A" ma:contentTypeVersion="6" ma:contentTypeDescription="Создание документа." ma:contentTypeScope="" ma:versionID="6dd2fa0c0ef9e74bcf5ad1eb1df17404">
  <xsd:schema xmlns:xsd="http://www.w3.org/2001/XMLSchema" xmlns:xs="http://www.w3.org/2001/XMLSchema" xmlns:p="http://schemas.microsoft.com/office/2006/metadata/properties" xmlns:ns2="2479c218-41fe-4729-9e7c-33b948340fa2" targetNamespace="http://schemas.microsoft.com/office/2006/metadata/properties" ma:root="true" ma:fieldsID="aa126284cc2fa81b459b1d25102057bf" ns2:_="">
    <xsd:import namespace="2479c218-41fe-4729-9e7c-33b948340fa2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ID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c218-41fe-4729-9e7c-33b948340fa2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internalName="profileID">
      <xsd:simpleType>
        <xsd:restriction base="dms:Text">
          <xsd:maxLength value="255"/>
        </xsd:restriction>
      </xsd:simpleType>
    </xsd:element>
    <xsd:element name="IDdoc" ma:index="5" nillable="true" ma:displayName="IDdoc" ma:internalName="IDdo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ABA3E6-8BEF-48F3-8AD3-9C889CCEE088}"/>
</file>

<file path=customXml/itemProps2.xml><?xml version="1.0" encoding="utf-8"?>
<ds:datastoreItem xmlns:ds="http://schemas.openxmlformats.org/officeDocument/2006/customXml" ds:itemID="{A6CB3454-F203-43B6-8907-E406BA5F1A32}"/>
</file>

<file path=customXml/itemProps3.xml><?xml version="1.0" encoding="utf-8"?>
<ds:datastoreItem xmlns:ds="http://schemas.openxmlformats.org/officeDocument/2006/customXml" ds:itemID="{947B0379-4A5F-46A9-9690-721D9A528ECC}"/>
</file>

<file path=customXml/itemProps4.xml><?xml version="1.0" encoding="utf-8"?>
<ds:datastoreItem xmlns:ds="http://schemas.openxmlformats.org/officeDocument/2006/customXml" ds:itemID="{F1D40E63-BA7C-4FEF-B659-2C21A04D5F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2384</Words>
  <Characters>19531</Characters>
  <Application>Microsoft Office Word</Application>
  <DocSecurity>0</DocSecurity>
  <Lines>162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AWP</Company>
  <LinksUpToDate>false</LinksUpToDate>
  <CharactersWithSpaces>21872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ОПОП</dc:title>
  <dc:creator>norka</dc:creator>
  <dc:description/>
  <cp:lastModifiedBy>Баронов</cp:lastModifiedBy>
  <cp:revision>2</cp:revision>
  <cp:lastPrinted>2020-11-16T11:05:00Z</cp:lastPrinted>
  <dcterms:created xsi:type="dcterms:W3CDTF">2020-12-28T10:11:00Z</dcterms:created>
  <dcterms:modified xsi:type="dcterms:W3CDTF">2020-12-28T10:11:00Z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0x0101006DE99CD78659864388797B4D6F26999A</vt:lpwstr>
  </property>
</Properties>
</file>