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0A" w:rsidRPr="006F7C0A" w:rsidRDefault="006F7C0A" w:rsidP="006F7C0A">
      <w:pPr>
        <w:ind w:left="708"/>
        <w:jc w:val="center"/>
        <w:outlineLvl w:val="1"/>
        <w:rPr>
          <w:rFonts w:eastAsia="Times New Roman"/>
          <w:b/>
          <w:caps/>
          <w:sz w:val="24"/>
          <w:szCs w:val="20"/>
          <w:lang w:eastAsia="ru-RU"/>
        </w:rPr>
      </w:pPr>
      <w:bookmarkStart w:id="0" w:name="_Toc507434264"/>
      <w:bookmarkStart w:id="1" w:name="_Toc507434551"/>
      <w:bookmarkStart w:id="2" w:name="_Toc65091536"/>
      <w:r w:rsidRPr="006F7C0A">
        <w:rPr>
          <w:rFonts w:eastAsia="Times New Roman"/>
          <w:b/>
          <w:caps/>
          <w:sz w:val="24"/>
          <w:szCs w:val="20"/>
          <w:lang w:eastAsia="ru-RU"/>
        </w:rPr>
        <w:t>КАРТА УЧЕТА Н Т П</w:t>
      </w:r>
      <w:bookmarkEnd w:id="0"/>
      <w:bookmarkEnd w:id="1"/>
      <w:bookmarkEnd w:id="2"/>
    </w:p>
    <w:tbl>
      <w:tblPr>
        <w:tblW w:w="10989" w:type="dxa"/>
        <w:tblLook w:val="04A0" w:firstRow="1" w:lastRow="0" w:firstColumn="1" w:lastColumn="0" w:noHBand="0" w:noVBand="1"/>
      </w:tblPr>
      <w:tblGrid>
        <w:gridCol w:w="1842"/>
        <w:gridCol w:w="2096"/>
        <w:gridCol w:w="1984"/>
        <w:gridCol w:w="5067"/>
      </w:tblGrid>
      <w:tr w:rsidR="006F7C0A" w:rsidRPr="006F7C0A" w:rsidTr="000B4056">
        <w:tc>
          <w:tcPr>
            <w:tcW w:w="1842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Шифр НИОКТР</w:t>
            </w: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*Статус НИОКТР</w:t>
            </w:r>
          </w:p>
        </w:tc>
        <w:tc>
          <w:tcPr>
            <w:tcW w:w="5067" w:type="dxa"/>
            <w:shd w:val="clear" w:color="auto" w:fill="auto"/>
          </w:tcPr>
          <w:p w:rsidR="006F7C0A" w:rsidRPr="006F7C0A" w:rsidRDefault="006F7C0A" w:rsidP="006F7C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Д, П</w:t>
            </w:r>
            <w:r w:rsidRPr="006F7C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заполняется в отделе ФС НИР и ОКР</w:t>
            </w: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6F7C0A">
        <w:rPr>
          <w:rFonts w:eastAsia="Times New Roman" w:cs="Times New Roman"/>
          <w:b/>
          <w:sz w:val="20"/>
          <w:szCs w:val="20"/>
          <w:lang w:eastAsia="ru-RU"/>
        </w:rPr>
        <w:t>*</w:t>
      </w:r>
      <w:r w:rsidRPr="006F7C0A">
        <w:rPr>
          <w:rFonts w:eastAsia="Times New Roman" w:cs="Times New Roman"/>
          <w:b/>
          <w:sz w:val="20"/>
          <w:szCs w:val="20"/>
          <w:vertAlign w:val="superscript"/>
          <w:lang w:eastAsia="ru-RU"/>
        </w:rPr>
        <w:footnoteReference w:customMarkFollows="1" w:id="1"/>
        <w:t>*</w:t>
      </w:r>
      <w:r w:rsidRPr="006F7C0A">
        <w:rPr>
          <w:rFonts w:eastAsia="Times New Roman" w:cs="Times New Roman"/>
          <w:b/>
          <w:sz w:val="20"/>
          <w:szCs w:val="20"/>
          <w:lang w:eastAsia="ru-RU"/>
        </w:rPr>
        <w:t>Вид НИОКТР</w:t>
      </w:r>
      <w:r w:rsidRPr="006F7C0A">
        <w:rPr>
          <w:rFonts w:ascii="Times New Roman" w:eastAsia="Times New Roman" w:hAnsi="Times New Roman" w:cs="Times New Roman"/>
          <w:szCs w:val="20"/>
          <w:lang w:eastAsia="ru-RU"/>
        </w:rPr>
        <w:t>:</w:t>
      </w:r>
      <w:r w:rsidRPr="006F7C0A">
        <w:rPr>
          <w:rFonts w:eastAsia="Times New Roman"/>
          <w:sz w:val="20"/>
          <w:szCs w:val="20"/>
          <w:lang w:eastAsia="ru-RU"/>
        </w:rPr>
        <w:t xml:space="preserve"> НИР, ОКР, НИОКТР, научно-техническая работа, услуги, другое</w:t>
      </w:r>
    </w:p>
    <w:tbl>
      <w:tblPr>
        <w:tblW w:w="10989" w:type="dxa"/>
        <w:tblLook w:val="04A0" w:firstRow="1" w:lastRow="0" w:firstColumn="1" w:lastColumn="0" w:noHBand="0" w:noVBand="1"/>
      </w:tblPr>
      <w:tblGrid>
        <w:gridCol w:w="2235"/>
        <w:gridCol w:w="2552"/>
        <w:gridCol w:w="1417"/>
        <w:gridCol w:w="4785"/>
      </w:tblGrid>
      <w:tr w:rsidR="006F7C0A" w:rsidRPr="006F7C0A" w:rsidTr="000B4056">
        <w:tc>
          <w:tcPr>
            <w:tcW w:w="2235" w:type="dxa"/>
            <w:shd w:val="clear" w:color="auto" w:fill="auto"/>
          </w:tcPr>
          <w:p w:rsidR="006F7C0A" w:rsidRPr="006F7C0A" w:rsidRDefault="006F7C0A" w:rsidP="006F7C0A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C0A" w:rsidRPr="006F7C0A" w:rsidRDefault="006F7C0A" w:rsidP="006F7C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7C0A" w:rsidRPr="006F7C0A" w:rsidTr="000B4056">
        <w:tc>
          <w:tcPr>
            <w:tcW w:w="2235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 науки по МСК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Код ГРНТИ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lang w:eastAsia="ru-RU"/>
        </w:rPr>
      </w:pPr>
      <w:r w:rsidRPr="006F7C0A">
        <w:rPr>
          <w:rFonts w:eastAsia="Times New Roman"/>
          <w:lang w:eastAsia="ru-RU"/>
        </w:rPr>
        <w:t>Тема работы:</w:t>
      </w:r>
      <w:r w:rsidRPr="006F7C0A">
        <w:rPr>
          <w:rFonts w:eastAsia="Times New Roman"/>
          <w:lang w:eastAsia="ru-RU"/>
        </w:rPr>
        <w:br/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lang w:eastAsia="ru-RU"/>
        </w:rPr>
      </w:pP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lang w:eastAsia="ru-RU"/>
        </w:rPr>
      </w:pPr>
      <w:r w:rsidRPr="006F7C0A">
        <w:rPr>
          <w:rFonts w:eastAsia="Times New Roman"/>
          <w:lang w:eastAsia="ru-RU"/>
        </w:rPr>
        <w:t>Программа: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Подпрограмма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Задание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Основание выполнения НИОКТР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Номер и дата документа основания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Приоритетное направление науки и техники, по которому проводится НИОКТР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Критическая технология</w:t>
      </w:r>
      <w:r w:rsidRPr="006F7C0A">
        <w:rPr>
          <w:rFonts w:eastAsia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lang w:eastAsia="ru-RU"/>
        </w:rPr>
      </w:pPr>
      <w:r w:rsidRPr="006F7C0A">
        <w:rPr>
          <w:rFonts w:eastAsia="Times New Roman"/>
          <w:lang w:eastAsia="ru-RU"/>
        </w:rPr>
        <w:t>Приоритетное направление СНТР: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Направление научной деятельности НИУ «МЭИ»</w:t>
      </w:r>
      <w:r w:rsidRPr="006F7C0A">
        <w:rPr>
          <w:rFonts w:eastAsia="Times New Roman"/>
          <w:sz w:val="20"/>
          <w:szCs w:val="20"/>
          <w:lang w:eastAsia="ru-RU"/>
        </w:rPr>
        <w:t xml:space="preserve">: </w:t>
      </w:r>
    </w:p>
    <w:p w:rsidR="006F7C0A" w:rsidRPr="006F7C0A" w:rsidRDefault="006F7C0A" w:rsidP="006F7C0A">
      <w:pPr>
        <w:pBdr>
          <w:between w:val="single" w:sz="4" w:space="1" w:color="auto"/>
        </w:pBd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5169"/>
        <w:gridCol w:w="1038"/>
        <w:gridCol w:w="2626"/>
      </w:tblGrid>
      <w:tr w:rsidR="006F7C0A" w:rsidRPr="006F7C0A" w:rsidTr="000B4056">
        <w:tc>
          <w:tcPr>
            <w:tcW w:w="1940" w:type="dxa"/>
            <w:shd w:val="clear" w:color="auto" w:fill="auto"/>
          </w:tcPr>
          <w:p w:rsidR="006F7C0A" w:rsidRPr="006F7C0A" w:rsidRDefault="006F7C0A" w:rsidP="006F7C0A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*Источник финансирования</w:t>
            </w:r>
          </w:p>
        </w:tc>
        <w:tc>
          <w:tcPr>
            <w:tcW w:w="5352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 xml:space="preserve">ГЗ БЧ, ГЗ ПЧ, ГЗ НМ, </w:t>
            </w:r>
            <w:r w:rsidRPr="006F7C0A">
              <w:rPr>
                <w:rFonts w:eastAsia="Times New Roman"/>
                <w:sz w:val="20"/>
                <w:szCs w:val="20"/>
                <w:lang w:val="en-US" w:eastAsia="ru-RU"/>
              </w:rPr>
              <w:t>DAAD</w:t>
            </w:r>
            <w:r w:rsidRPr="006F7C0A">
              <w:rPr>
                <w:rFonts w:eastAsia="Times New Roman"/>
                <w:sz w:val="20"/>
                <w:szCs w:val="20"/>
                <w:lang w:eastAsia="ru-RU"/>
              </w:rPr>
              <w:t xml:space="preserve">, гранты, ГП, ФЦП, ГОЗ, </w:t>
            </w:r>
          </w:p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х/д на создание НТП (инициативная, конкурс, валюта)</w:t>
            </w:r>
            <w:r w:rsidRPr="006F7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6F7C0A" w:rsidRPr="006F7C0A" w:rsidRDefault="006F7C0A" w:rsidP="006F7C0A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t>*</w:t>
            </w:r>
            <w:r w:rsidRPr="006F7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Тип НИОКТР</w:t>
            </w:r>
          </w:p>
        </w:tc>
        <w:tc>
          <w:tcPr>
            <w:tcW w:w="2659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фундаментальная, прикладная, разработка</w:t>
            </w:r>
          </w:p>
        </w:tc>
      </w:tr>
    </w:tbl>
    <w:p w:rsidR="006F7C0A" w:rsidRPr="006F7C0A" w:rsidRDefault="006F7C0A" w:rsidP="006F7C0A">
      <w:pPr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526"/>
        <w:gridCol w:w="2835"/>
        <w:gridCol w:w="754"/>
        <w:gridCol w:w="663"/>
        <w:gridCol w:w="57"/>
        <w:gridCol w:w="2520"/>
        <w:gridCol w:w="2668"/>
      </w:tblGrid>
      <w:tr w:rsidR="006F7C0A" w:rsidRPr="006F7C0A" w:rsidTr="000B4056">
        <w:tc>
          <w:tcPr>
            <w:tcW w:w="1526" w:type="dxa"/>
            <w:vMerge w:val="restart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 xml:space="preserve">Сроки выполнения </w:t>
            </w:r>
          </w:p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НИОКТР</w:t>
            </w: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начало</w:t>
            </w:r>
            <w:r w:rsidRPr="006F7C0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____.____.20___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Плановый объем НИОКТР, руб.</w:t>
            </w:r>
          </w:p>
        </w:tc>
      </w:tr>
      <w:tr w:rsidR="006F7C0A" w:rsidRPr="006F7C0A" w:rsidTr="000B4056">
        <w:tc>
          <w:tcPr>
            <w:tcW w:w="1526" w:type="dxa"/>
            <w:vMerge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окончание</w:t>
            </w:r>
            <w:r w:rsidRPr="006F7C0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____.____.20___</w:t>
            </w: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Общий (цена договора)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Собственный (без УСО)</w:t>
            </w:r>
          </w:p>
        </w:tc>
      </w:tr>
      <w:tr w:rsidR="006F7C0A" w:rsidRPr="006F7C0A" w:rsidTr="000B4056">
        <w:tc>
          <w:tcPr>
            <w:tcW w:w="1526" w:type="dxa"/>
            <w:vMerge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000 000 000 000,00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000 000 000 000,00</w:t>
            </w: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Заказчик (название)</w:t>
      </w:r>
      <w:r w:rsidRPr="006F7C0A">
        <w:rPr>
          <w:rFonts w:eastAsia="Times New Roman"/>
          <w:noProof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Головное министерство</w:t>
      </w:r>
      <w:r w:rsidRPr="006F7C0A">
        <w:rPr>
          <w:rFonts w:eastAsia="Times New Roman"/>
          <w:noProof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/>
          <w:lang w:eastAsia="ru-RU"/>
        </w:rPr>
        <w:t>Агентство (ведомство)</w:t>
      </w:r>
      <w:r w:rsidRPr="006F7C0A">
        <w:rPr>
          <w:rFonts w:eastAsia="Times New Roman"/>
          <w:noProof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rPr>
          <w:rFonts w:eastAsia="Times New Roman"/>
          <w:lang w:eastAsia="ru-RU"/>
        </w:rPr>
      </w:pPr>
      <w:r w:rsidRPr="006F7C0A">
        <w:rPr>
          <w:rFonts w:eastAsia="Times New Roman"/>
          <w:b/>
          <w:sz w:val="20"/>
          <w:szCs w:val="20"/>
          <w:lang w:eastAsia="ru-RU"/>
        </w:rPr>
        <w:t>*Местоположение</w:t>
      </w:r>
      <w:r w:rsidRPr="006F7C0A">
        <w:rPr>
          <w:rFonts w:eastAsia="Times New Roman"/>
          <w:sz w:val="20"/>
          <w:szCs w:val="20"/>
          <w:lang w:eastAsia="ru-RU"/>
        </w:rPr>
        <w:t xml:space="preserve">: </w:t>
      </w:r>
      <w:r w:rsidRPr="006F7C0A">
        <w:rPr>
          <w:rFonts w:eastAsia="Times New Roman"/>
          <w:lang w:eastAsia="ru-RU"/>
        </w:rPr>
        <w:t>Москва</w:t>
      </w:r>
      <w:r w:rsidRPr="006F7C0A">
        <w:rPr>
          <w:rFonts w:eastAsia="Times New Roman"/>
          <w:noProof/>
          <w:lang w:eastAsia="ru-RU"/>
        </w:rPr>
        <w:t xml:space="preserve">, ЮВАО, </w:t>
      </w:r>
      <w:r w:rsidRPr="006F7C0A">
        <w:rPr>
          <w:rFonts w:eastAsia="Times New Roman"/>
          <w:lang w:eastAsia="ru-RU"/>
        </w:rPr>
        <w:t>Московская обл</w:t>
      </w:r>
      <w:r w:rsidRPr="006F7C0A">
        <w:rPr>
          <w:rFonts w:eastAsia="Times New Roman"/>
          <w:noProof/>
          <w:lang w:eastAsia="ru-RU"/>
        </w:rPr>
        <w:t xml:space="preserve">., </w:t>
      </w:r>
      <w:r w:rsidRPr="006F7C0A">
        <w:rPr>
          <w:rFonts w:eastAsia="Times New Roman"/>
          <w:lang w:eastAsia="ru-RU"/>
        </w:rPr>
        <w:t>другие города, зарубежные</w:t>
      </w: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caps/>
          <w:sz w:val="20"/>
          <w:szCs w:val="20"/>
          <w:lang w:eastAsia="ru-RU"/>
        </w:rPr>
      </w:pPr>
      <w:r w:rsidRPr="006F7C0A">
        <w:rPr>
          <w:rFonts w:eastAsia="Times New Roman" w:cs="Times New Roman"/>
          <w:lang w:eastAsia="ru-RU"/>
        </w:rPr>
        <w:t>Адрес</w:t>
      </w:r>
      <w:r w:rsidRPr="006F7C0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2093"/>
        <w:gridCol w:w="8930"/>
      </w:tblGrid>
      <w:tr w:rsidR="006F7C0A" w:rsidRPr="006F7C0A" w:rsidTr="000B4056">
        <w:tc>
          <w:tcPr>
            <w:tcW w:w="2093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b/>
                <w:sz w:val="20"/>
                <w:szCs w:val="20"/>
                <w:lang w:eastAsia="ru-RU"/>
              </w:rPr>
              <w:t>*Тип организации (ЛКСД):</w:t>
            </w:r>
          </w:p>
        </w:tc>
        <w:tc>
          <w:tcPr>
            <w:tcW w:w="8930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 xml:space="preserve">энергосистема, сектор высшего образования, государственный сектор, </w:t>
            </w:r>
          </w:p>
          <w:p w:rsidR="006F7C0A" w:rsidRPr="006F7C0A" w:rsidRDefault="006F7C0A" w:rsidP="006F7C0A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предпринимательский сектор, частная некоммерческая организация</w:t>
            </w:r>
          </w:p>
        </w:tc>
      </w:tr>
    </w:tbl>
    <w:p w:rsidR="006F7C0A" w:rsidRPr="006F7C0A" w:rsidRDefault="006F7C0A" w:rsidP="006F7C0A">
      <w:pPr>
        <w:rPr>
          <w:rFonts w:eastAsia="Times New Roman"/>
          <w:caps/>
          <w:sz w:val="6"/>
          <w:szCs w:val="6"/>
          <w:lang w:eastAsia="ru-RU"/>
        </w:rPr>
      </w:pP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  <w:r w:rsidRPr="006F7C0A">
        <w:rPr>
          <w:rFonts w:eastAsia="Times New Roman"/>
          <w:b/>
          <w:lang w:eastAsia="ru-RU"/>
        </w:rPr>
        <w:t>Планируемые научные и практические результаты</w:t>
      </w:r>
      <w:r w:rsidRPr="006F7C0A">
        <w:rPr>
          <w:rFonts w:eastAsia="Times New Roman"/>
          <w:sz w:val="20"/>
          <w:szCs w:val="20"/>
          <w:lang w:eastAsia="ru-RU"/>
        </w:rPr>
        <w:t>:</w:t>
      </w:r>
      <w:r w:rsidRPr="006F7C0A">
        <w:rPr>
          <w:rFonts w:eastAsia="Times New Roman"/>
          <w:sz w:val="20"/>
          <w:szCs w:val="20"/>
          <w:lang w:eastAsia="ru-RU"/>
        </w:rPr>
        <w:br/>
      </w:r>
    </w:p>
    <w:p w:rsidR="006F7C0A" w:rsidRPr="006F7C0A" w:rsidRDefault="006F7C0A" w:rsidP="006F7C0A">
      <w:pPr>
        <w:pBdr>
          <w:bottom w:val="single" w:sz="4" w:space="1" w:color="auto"/>
          <w:between w:val="single" w:sz="4" w:space="1" w:color="auto"/>
        </w:pBdr>
        <w:rPr>
          <w:rFonts w:eastAsia="Times New Roman"/>
          <w:sz w:val="20"/>
          <w:szCs w:val="20"/>
          <w:lang w:eastAsia="ru-RU"/>
        </w:rPr>
      </w:pPr>
    </w:p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068"/>
        <w:gridCol w:w="1077"/>
        <w:gridCol w:w="1276"/>
        <w:gridCol w:w="992"/>
        <w:gridCol w:w="3510"/>
      </w:tblGrid>
      <w:tr w:rsidR="006F7C0A" w:rsidRPr="006F7C0A" w:rsidTr="000B4056">
        <w:tc>
          <w:tcPr>
            <w:tcW w:w="2066" w:type="dxa"/>
            <w:vMerge w:val="restart"/>
            <w:tcBorders>
              <w:left w:val="single" w:sz="4" w:space="0" w:color="auto"/>
            </w:tcBorders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7C0A">
              <w:rPr>
                <w:rFonts w:eastAsia="Times New Roman" w:cs="Times New Roman"/>
                <w:b/>
                <w:lang w:eastAsia="ru-RU"/>
              </w:rPr>
              <w:t>Права на РИД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:rsidR="006F7C0A" w:rsidRPr="006F7C0A" w:rsidRDefault="006F7C0A" w:rsidP="006F7C0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НИУ «МЭИ»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C0A" w:rsidRPr="006F7C0A" w:rsidRDefault="006F7C0A" w:rsidP="006F7C0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C0A" w:rsidRPr="006F7C0A" w:rsidRDefault="006F7C0A" w:rsidP="006F7C0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  <w:r w:rsidRPr="006F7C0A">
              <w:rPr>
                <w:rFonts w:eastAsia="Times New Roman" w:cs="Times New Roman"/>
                <w:b/>
                <w:lang w:eastAsia="ru-RU"/>
              </w:rPr>
              <w:t>Технология</w:t>
            </w:r>
          </w:p>
        </w:tc>
      </w:tr>
      <w:tr w:rsidR="006F7C0A" w:rsidRPr="006F7C0A" w:rsidTr="000B4056">
        <w:tc>
          <w:tcPr>
            <w:tcW w:w="2066" w:type="dxa"/>
            <w:vMerge/>
            <w:tcBorders>
              <w:left w:val="single" w:sz="4" w:space="0" w:color="auto"/>
            </w:tcBorders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right w:val="nil"/>
            </w:tcBorders>
          </w:tcPr>
          <w:p w:rsidR="006F7C0A" w:rsidRPr="006F7C0A" w:rsidRDefault="006F7C0A" w:rsidP="006F7C0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Заказчик НИОКТР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6F7C0A" w:rsidRPr="006F7C0A" w:rsidRDefault="006F7C0A" w:rsidP="006F7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6F7C0A" w:rsidRPr="006F7C0A" w:rsidRDefault="006F7C0A" w:rsidP="006F7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 w:val="20"/>
                <w:szCs w:val="20"/>
                <w:lang w:eastAsia="ru-RU"/>
              </w:rPr>
              <w:t>да (новая, усовершенствованная)</w:t>
            </w: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122"/>
        <w:gridCol w:w="1122"/>
        <w:gridCol w:w="1126"/>
        <w:gridCol w:w="1122"/>
        <w:gridCol w:w="1199"/>
        <w:gridCol w:w="973"/>
        <w:gridCol w:w="1145"/>
        <w:gridCol w:w="1145"/>
        <w:gridCol w:w="1147"/>
      </w:tblGrid>
      <w:tr w:rsidR="006F7C0A" w:rsidRPr="006F7C0A" w:rsidTr="000B4056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7C0A" w:rsidRPr="006F7C0A" w:rsidRDefault="006F7C0A" w:rsidP="006F7C0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 патентных исследованиях</w:t>
            </w:r>
          </w:p>
        </w:tc>
        <w:tc>
          <w:tcPr>
            <w:tcW w:w="1530" w:type="pct"/>
            <w:gridSpan w:val="3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 на РИД</w:t>
            </w:r>
          </w:p>
        </w:tc>
        <w:tc>
          <w:tcPr>
            <w:tcW w:w="1597" w:type="pct"/>
            <w:gridSpan w:val="3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C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Охранный документ на РИД</w:t>
            </w:r>
          </w:p>
        </w:tc>
      </w:tr>
      <w:tr w:rsidR="006F7C0A" w:rsidRPr="006F7C0A" w:rsidTr="000B4056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0A" w:rsidRPr="006F7C0A" w:rsidRDefault="006F7C0A" w:rsidP="006F7C0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21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23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21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57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45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F7C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20__г.</w:t>
            </w:r>
          </w:p>
        </w:tc>
      </w:tr>
      <w:tr w:rsidR="006F7C0A" w:rsidRPr="006F7C0A" w:rsidTr="000B4056">
        <w:tc>
          <w:tcPr>
            <w:tcW w:w="308" w:type="pct"/>
            <w:vMerge/>
          </w:tcPr>
          <w:p w:rsidR="006F7C0A" w:rsidRPr="006F7C0A" w:rsidRDefault="006F7C0A" w:rsidP="006F7C0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shd w:val="clear" w:color="auto" w:fill="auto"/>
          </w:tcPr>
          <w:p w:rsidR="006F7C0A" w:rsidRPr="006F7C0A" w:rsidRDefault="006F7C0A" w:rsidP="006F7C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559"/>
        <w:gridCol w:w="1701"/>
        <w:gridCol w:w="1559"/>
      </w:tblGrid>
      <w:tr w:rsidR="002547DB" w:rsidRPr="006F7C0A" w:rsidTr="002547DB">
        <w:tc>
          <w:tcPr>
            <w:tcW w:w="2943" w:type="dxa"/>
            <w:shd w:val="clear" w:color="auto" w:fill="auto"/>
            <w:vAlign w:val="center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Шифр НГ</w:t>
            </w:r>
          </w:p>
        </w:tc>
        <w:tc>
          <w:tcPr>
            <w:tcW w:w="1560" w:type="dxa"/>
            <w:shd w:val="clear" w:color="auto" w:fill="auto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Cs w:val="20"/>
                <w:lang w:eastAsia="ru-RU"/>
              </w:rPr>
              <w:t>ЛКСЭЦ</w:t>
            </w:r>
          </w:p>
        </w:tc>
        <w:tc>
          <w:tcPr>
            <w:tcW w:w="1701" w:type="dxa"/>
            <w:shd w:val="clear" w:color="auto" w:fill="auto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Cs w:val="20"/>
                <w:lang w:eastAsia="ru-RU"/>
              </w:rPr>
              <w:t>ОКВЭД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b/>
                <w:szCs w:val="20"/>
                <w:lang w:eastAsia="ru-RU"/>
              </w:rPr>
              <w:t>ПНР НИУ</w:t>
            </w:r>
          </w:p>
        </w:tc>
        <w:tc>
          <w:tcPr>
            <w:tcW w:w="1701" w:type="dxa"/>
          </w:tcPr>
          <w:p w:rsidR="002547DB" w:rsidRDefault="002547DB" w:rsidP="002547D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 w:rsidRPr="002547D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Стратегический проект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2547DB" w:rsidRPr="002547DB" w:rsidRDefault="002547DB" w:rsidP="002547D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НИУ «МЭИ»</w:t>
            </w:r>
          </w:p>
        </w:tc>
        <w:tc>
          <w:tcPr>
            <w:tcW w:w="1559" w:type="dxa"/>
          </w:tcPr>
          <w:p w:rsidR="002547DB" w:rsidRPr="002547DB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547D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Уровень готовности технологии</w:t>
            </w:r>
          </w:p>
        </w:tc>
      </w:tr>
      <w:tr w:rsidR="002547DB" w:rsidRPr="006F7C0A" w:rsidTr="002547DB">
        <w:tc>
          <w:tcPr>
            <w:tcW w:w="2943" w:type="dxa"/>
            <w:shd w:val="clear" w:color="auto" w:fill="auto"/>
            <w:vAlign w:val="center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47DB" w:rsidRPr="006F7C0A" w:rsidRDefault="002547DB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955"/>
        <w:gridCol w:w="1559"/>
        <w:gridCol w:w="1560"/>
        <w:gridCol w:w="1701"/>
        <w:gridCol w:w="1417"/>
      </w:tblGrid>
      <w:tr w:rsidR="006F7C0A" w:rsidRPr="006F7C0A" w:rsidTr="000B4056">
        <w:tc>
          <w:tcPr>
            <w:tcW w:w="1831" w:type="dxa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955" w:type="dxa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Фамилия 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Уч. степень</w:t>
            </w:r>
          </w:p>
        </w:tc>
        <w:tc>
          <w:tcPr>
            <w:tcW w:w="1560" w:type="dxa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Уч. звание</w:t>
            </w:r>
          </w:p>
        </w:tc>
        <w:tc>
          <w:tcPr>
            <w:tcW w:w="1701" w:type="dxa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6F7C0A" w:rsidRPr="006F7C0A" w:rsidRDefault="006F7C0A" w:rsidP="006F7C0A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F7C0A">
              <w:rPr>
                <w:rFonts w:eastAsia="Times New Roman" w:cs="Times New Roman"/>
                <w:szCs w:val="20"/>
                <w:lang w:eastAsia="ru-RU"/>
              </w:rPr>
              <w:t>Штат</w:t>
            </w:r>
          </w:p>
        </w:tc>
      </w:tr>
      <w:tr w:rsidR="006F7C0A" w:rsidRPr="006F7C0A" w:rsidTr="000B4056">
        <w:tc>
          <w:tcPr>
            <w:tcW w:w="1831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955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559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7C0A" w:rsidRPr="006F7C0A" w:rsidTr="000B4056">
        <w:tc>
          <w:tcPr>
            <w:tcW w:w="1831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7C0A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955" w:type="dxa"/>
            <w:shd w:val="clear" w:color="auto" w:fill="auto"/>
          </w:tcPr>
          <w:p w:rsidR="006F7C0A" w:rsidRPr="006F7C0A" w:rsidRDefault="006F7C0A" w:rsidP="006F7C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7C0A" w:rsidRPr="008D45E6" w:rsidRDefault="006F7C0A" w:rsidP="008D45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F7C0A" w:rsidRPr="006F7C0A" w:rsidRDefault="006F7C0A" w:rsidP="006F7C0A">
      <w:pPr>
        <w:rPr>
          <w:rFonts w:ascii="Times New Roman" w:eastAsia="Times New Roman" w:hAnsi="Times New Roman" w:cs="Times New Roman"/>
          <w:caps/>
          <w:sz w:val="6"/>
          <w:szCs w:val="6"/>
          <w:lang w:eastAsia="ru-RU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667"/>
        <w:gridCol w:w="976"/>
        <w:gridCol w:w="1144"/>
        <w:gridCol w:w="1144"/>
        <w:gridCol w:w="1177"/>
      </w:tblGrid>
      <w:tr w:rsidR="006F7C0A" w:rsidRPr="006F7C0A" w:rsidTr="002547DB">
        <w:tc>
          <w:tcPr>
            <w:tcW w:w="2171" w:type="pct"/>
            <w:shd w:val="clear" w:color="auto" w:fill="auto"/>
          </w:tcPr>
          <w:p w:rsidR="006F7C0A" w:rsidRPr="006F7C0A" w:rsidRDefault="006F7C0A" w:rsidP="006F7C0A">
            <w:pPr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 xml:space="preserve">Численность исполнителей (без внешних совместителей и работавших по договорам гражданско-правового характера), принимающих участие на платной основе </w:t>
            </w:r>
            <w:r w:rsidRPr="006F7C0A">
              <w:rPr>
                <w:rFonts w:eastAsia="Times New Roman"/>
                <w:b/>
                <w:sz w:val="16"/>
                <w:szCs w:val="16"/>
                <w:lang w:eastAsia="ru-RU"/>
              </w:rPr>
              <w:t>человек</w:t>
            </w:r>
            <w:r w:rsidRPr="006F7C0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Pr="006F7C0A"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>профессорско-преподавательский персонал</w:t>
            </w:r>
          </w:p>
        </w:tc>
        <w:tc>
          <w:tcPr>
            <w:tcW w:w="452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>научные работники</w:t>
            </w:r>
          </w:p>
        </w:tc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:rsidR="006F7C0A" w:rsidRPr="006F7C0A" w:rsidRDefault="006F7C0A" w:rsidP="006F7C0A">
            <w:pPr>
              <w:jc w:val="center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>инженерно-технический персонал</w:t>
            </w:r>
          </w:p>
        </w:tc>
        <w:tc>
          <w:tcPr>
            <w:tcW w:w="530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>аспиранты</w:t>
            </w:r>
          </w:p>
        </w:tc>
        <w:tc>
          <w:tcPr>
            <w:tcW w:w="545" w:type="pct"/>
            <w:shd w:val="clear" w:color="auto" w:fill="auto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6F7C0A">
              <w:rPr>
                <w:rFonts w:eastAsia="Times New Roman"/>
                <w:sz w:val="16"/>
                <w:szCs w:val="16"/>
                <w:lang w:eastAsia="ru-RU"/>
              </w:rPr>
              <w:t>студенты</w:t>
            </w:r>
          </w:p>
        </w:tc>
      </w:tr>
      <w:tr w:rsidR="006F7C0A" w:rsidRPr="006F7C0A" w:rsidTr="002547DB">
        <w:trPr>
          <w:trHeight w:val="284"/>
        </w:trPr>
        <w:tc>
          <w:tcPr>
            <w:tcW w:w="2171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6F7C0A" w:rsidRPr="006F7C0A" w:rsidRDefault="006F7C0A" w:rsidP="006F7C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F7C0A" w:rsidRPr="006F7C0A" w:rsidRDefault="006F7C0A" w:rsidP="006F7C0A">
      <w:pPr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6F7C0A" w:rsidRPr="006F7C0A" w:rsidRDefault="006F7C0A" w:rsidP="006F7C0A">
      <w:pPr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6F7C0A" w:rsidRPr="006F7C0A" w:rsidRDefault="006F7C0A" w:rsidP="006F7C0A">
      <w:pPr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6F7C0A" w:rsidRPr="006F7C0A" w:rsidRDefault="006F7C0A" w:rsidP="006F7C0A">
      <w:pPr>
        <w:jc w:val="center"/>
        <w:rPr>
          <w:rFonts w:eastAsia="Times New Roman" w:cs="Times New Roman"/>
          <w:sz w:val="6"/>
          <w:szCs w:val="6"/>
          <w:lang w:eastAsia="ru-RU"/>
        </w:rPr>
      </w:pPr>
    </w:p>
    <w:sectPr w:rsidR="006F7C0A" w:rsidRPr="006F7C0A" w:rsidSect="00BE5AAB">
      <w:headerReference w:type="default" r:id="rId10"/>
      <w:footerReference w:type="default" r:id="rId11"/>
      <w:pgSz w:w="11907" w:h="16840" w:code="9"/>
      <w:pgMar w:top="289" w:right="567" w:bottom="295" w:left="567" w:header="31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6" w:rsidRDefault="001A0F16">
      <w:r>
        <w:separator/>
      </w:r>
    </w:p>
  </w:endnote>
  <w:endnote w:type="continuationSeparator" w:id="0">
    <w:p w:rsidR="001A0F16" w:rsidRDefault="001A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72"/>
      <w:gridCol w:w="3883"/>
      <w:gridCol w:w="3877"/>
      <w:gridCol w:w="1631"/>
    </w:tblGrid>
    <w:tr w:rsidR="00343547" w:rsidRPr="002F1234" w:rsidTr="00F73D8F">
      <w:tc>
        <w:tcPr>
          <w:tcW w:w="1383" w:type="dxa"/>
          <w:vMerge w:val="restart"/>
          <w:shd w:val="clear" w:color="auto" w:fill="auto"/>
          <w:vAlign w:val="center"/>
        </w:tcPr>
        <w:p w:rsidR="00343547" w:rsidRPr="00A3513B" w:rsidRDefault="00000C82" w:rsidP="005547A7">
          <w:pPr>
            <w:rPr>
              <w:caps/>
              <w:sz w:val="16"/>
              <w:szCs w:val="16"/>
            </w:rPr>
          </w:pPr>
          <w:r w:rsidRPr="00A3513B">
            <w:rPr>
              <w:sz w:val="16"/>
              <w:szCs w:val="16"/>
            </w:rPr>
            <w:t xml:space="preserve">Комплект документов </w:t>
          </w:r>
          <w:r w:rsidRPr="00A3513B">
            <w:rPr>
              <w:sz w:val="16"/>
              <w:szCs w:val="16"/>
            </w:rPr>
            <w:br/>
            <w:t xml:space="preserve">передан </w:t>
          </w:r>
          <w:r w:rsidRPr="00A3513B">
            <w:rPr>
              <w:sz w:val="16"/>
              <w:szCs w:val="16"/>
            </w:rPr>
            <w:br/>
            <w:t>на подпись</w:t>
          </w:r>
        </w:p>
      </w:tc>
      <w:tc>
        <w:tcPr>
          <w:tcW w:w="3969" w:type="dxa"/>
          <w:shd w:val="clear" w:color="auto" w:fill="auto"/>
          <w:vAlign w:val="center"/>
        </w:tcPr>
        <w:p w:rsidR="00343547" w:rsidRPr="002F1234" w:rsidRDefault="00000C82" w:rsidP="002F1234">
          <w:pPr>
            <w:jc w:val="center"/>
            <w:rPr>
              <w:caps/>
            </w:rPr>
          </w:pPr>
          <w:r w:rsidRPr="002F1234">
            <w:t>ФИО должностного лица</w:t>
          </w:r>
        </w:p>
      </w:tc>
      <w:tc>
        <w:tcPr>
          <w:tcW w:w="3969" w:type="dxa"/>
          <w:shd w:val="clear" w:color="auto" w:fill="auto"/>
          <w:vAlign w:val="center"/>
        </w:tcPr>
        <w:p w:rsidR="00343547" w:rsidRPr="00632131" w:rsidRDefault="00000C82" w:rsidP="00632131">
          <w:pPr>
            <w:jc w:val="center"/>
            <w:rPr>
              <w:caps/>
              <w:sz w:val="20"/>
            </w:rPr>
          </w:pPr>
          <w:r w:rsidRPr="002F1234">
            <w:rPr>
              <w:sz w:val="20"/>
            </w:rPr>
            <w:t>ФИО  и подпись специалиста</w:t>
          </w:r>
          <w:r>
            <w:rPr>
              <w:sz w:val="20"/>
            </w:rPr>
            <w:t>, отдел</w:t>
          </w:r>
        </w:p>
      </w:tc>
      <w:tc>
        <w:tcPr>
          <w:tcW w:w="1667" w:type="dxa"/>
          <w:shd w:val="clear" w:color="auto" w:fill="auto"/>
          <w:vAlign w:val="center"/>
        </w:tcPr>
        <w:p w:rsidR="00343547" w:rsidRPr="002F1234" w:rsidRDefault="00000C82" w:rsidP="002F1234">
          <w:pPr>
            <w:jc w:val="center"/>
            <w:rPr>
              <w:caps/>
            </w:rPr>
          </w:pPr>
          <w:r w:rsidRPr="002F1234">
            <w:t>дата</w:t>
          </w:r>
        </w:p>
      </w:tc>
    </w:tr>
    <w:tr w:rsidR="00343547" w:rsidRPr="002F1234" w:rsidTr="00A3513B">
      <w:trPr>
        <w:trHeight w:val="577"/>
      </w:trPr>
      <w:tc>
        <w:tcPr>
          <w:tcW w:w="1383" w:type="dxa"/>
          <w:vMerge/>
          <w:shd w:val="clear" w:color="auto" w:fill="auto"/>
        </w:tcPr>
        <w:p w:rsidR="00343547" w:rsidRPr="002F1234" w:rsidRDefault="001A0F16" w:rsidP="005547A7">
          <w:pPr>
            <w:rPr>
              <w:caps/>
            </w:rPr>
          </w:pPr>
        </w:p>
      </w:tc>
      <w:tc>
        <w:tcPr>
          <w:tcW w:w="3969" w:type="dxa"/>
          <w:shd w:val="clear" w:color="auto" w:fill="auto"/>
        </w:tcPr>
        <w:p w:rsidR="00343547" w:rsidRPr="002F1234" w:rsidRDefault="001A0F16" w:rsidP="005547A7">
          <w:pPr>
            <w:rPr>
              <w:caps/>
            </w:rPr>
          </w:pPr>
        </w:p>
      </w:tc>
      <w:tc>
        <w:tcPr>
          <w:tcW w:w="3969" w:type="dxa"/>
          <w:shd w:val="clear" w:color="auto" w:fill="auto"/>
        </w:tcPr>
        <w:p w:rsidR="00343547" w:rsidRPr="002F1234" w:rsidRDefault="001A0F16" w:rsidP="005547A7">
          <w:pPr>
            <w:rPr>
              <w:caps/>
            </w:rPr>
          </w:pPr>
        </w:p>
      </w:tc>
      <w:tc>
        <w:tcPr>
          <w:tcW w:w="1667" w:type="dxa"/>
          <w:shd w:val="clear" w:color="auto" w:fill="auto"/>
        </w:tcPr>
        <w:p w:rsidR="00343547" w:rsidRPr="002F1234" w:rsidRDefault="001A0F16" w:rsidP="005547A7">
          <w:pPr>
            <w:rPr>
              <w:caps/>
            </w:rPr>
          </w:pPr>
        </w:p>
      </w:tc>
    </w:tr>
  </w:tbl>
  <w:p w:rsidR="00343547" w:rsidRPr="00F97118" w:rsidRDefault="00F73D8F" w:rsidP="007F74B4">
    <w:pPr>
      <w:pStyle w:val="a5"/>
      <w:rPr>
        <w:sz w:val="28"/>
        <w:szCs w:val="28"/>
      </w:rPr>
    </w:pPr>
    <w:r w:rsidRPr="007F74B4">
      <w:rPr>
        <w:sz w:val="20"/>
      </w:rPr>
      <w:t>*</w:t>
    </w:r>
    <w:r w:rsidRPr="007F74B4">
      <w:rPr>
        <w:b/>
        <w:sz w:val="20"/>
      </w:rPr>
      <w:t xml:space="preserve">нужное </w:t>
    </w:r>
    <w:proofErr w:type="gramStart"/>
    <w:r w:rsidRPr="007F74B4">
      <w:rPr>
        <w:b/>
        <w:sz w:val="20"/>
      </w:rPr>
      <w:t>подчеркнуть</w:t>
    </w:r>
    <w:r w:rsidRPr="007F74B4">
      <w:rPr>
        <w:sz w:val="28"/>
        <w:szCs w:val="28"/>
      </w:rPr>
      <w:t xml:space="preserve">  </w:t>
    </w:r>
    <w:r w:rsidR="00A3513B" w:rsidRPr="00A3513B">
      <w:rPr>
        <w:sz w:val="20"/>
      </w:rPr>
      <w:t>КАРТА</w:t>
    </w:r>
    <w:proofErr w:type="gramEnd"/>
    <w:r w:rsidR="00A3513B" w:rsidRPr="00A3513B">
      <w:rPr>
        <w:sz w:val="20"/>
      </w:rPr>
      <w:t xml:space="preserve"> УЧЕТА НТП</w:t>
    </w:r>
    <w:r w:rsidR="00A3513B">
      <w:rPr>
        <w:sz w:val="28"/>
        <w:szCs w:val="28"/>
      </w:rPr>
      <w:t xml:space="preserve"> </w:t>
    </w:r>
    <w:r w:rsidRPr="00F73D8F">
      <w:rPr>
        <w:sz w:val="20"/>
      </w:rPr>
      <w:t>распечатывается на одной странице</w:t>
    </w:r>
    <w:r w:rsidRPr="007F74B4"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</w:t>
    </w:r>
    <w:r w:rsidRPr="007F74B4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6" w:rsidRDefault="001A0F16">
      <w:r>
        <w:separator/>
      </w:r>
    </w:p>
  </w:footnote>
  <w:footnote w:type="continuationSeparator" w:id="0">
    <w:p w:rsidR="001A0F16" w:rsidRDefault="001A0F16">
      <w:r>
        <w:continuationSeparator/>
      </w:r>
    </w:p>
  </w:footnote>
  <w:footnote w:id="1">
    <w:p w:rsidR="006F7C0A" w:rsidRDefault="006F7C0A" w:rsidP="006F7C0A">
      <w:pPr>
        <w:pStyle w:val="a8"/>
      </w:pPr>
      <w:r>
        <w:rPr>
          <w:rStyle w:val="aa"/>
        </w:rPr>
        <w:t>*</w:t>
      </w:r>
      <w:r>
        <w:t xml:space="preserve"> </w:t>
      </w:r>
      <w:r w:rsidRPr="007F74B4">
        <w:rPr>
          <w:b/>
          <w:caps/>
        </w:rPr>
        <w:t>нужное подчеркнуть</w:t>
      </w:r>
      <w:r w:rsidRPr="007F74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t>КАРТА УЧЕТА НТП</w:t>
      </w:r>
      <w:r w:rsidRPr="00F73D8F">
        <w:t xml:space="preserve"> распечатывается на одной странице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AB" w:rsidRDefault="00BE5AAB" w:rsidP="00A064D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AB"/>
    <w:rsid w:val="00000C82"/>
    <w:rsid w:val="00062B0D"/>
    <w:rsid w:val="0007651B"/>
    <w:rsid w:val="00076E08"/>
    <w:rsid w:val="00081733"/>
    <w:rsid w:val="00174E70"/>
    <w:rsid w:val="00177308"/>
    <w:rsid w:val="001830DF"/>
    <w:rsid w:val="001A0F16"/>
    <w:rsid w:val="001D43E9"/>
    <w:rsid w:val="002547DB"/>
    <w:rsid w:val="00260FBA"/>
    <w:rsid w:val="002F316F"/>
    <w:rsid w:val="003206CB"/>
    <w:rsid w:val="003A3E78"/>
    <w:rsid w:val="003C7D9D"/>
    <w:rsid w:val="00437174"/>
    <w:rsid w:val="00481D3A"/>
    <w:rsid w:val="004C4581"/>
    <w:rsid w:val="005D0C05"/>
    <w:rsid w:val="0065132D"/>
    <w:rsid w:val="006A06A6"/>
    <w:rsid w:val="006B6988"/>
    <w:rsid w:val="006F7C0A"/>
    <w:rsid w:val="00802070"/>
    <w:rsid w:val="00850726"/>
    <w:rsid w:val="0086648B"/>
    <w:rsid w:val="008D45E6"/>
    <w:rsid w:val="009139AB"/>
    <w:rsid w:val="00922768"/>
    <w:rsid w:val="009E77E0"/>
    <w:rsid w:val="00A05BC0"/>
    <w:rsid w:val="00A3513B"/>
    <w:rsid w:val="00A76E03"/>
    <w:rsid w:val="00AD143E"/>
    <w:rsid w:val="00B57344"/>
    <w:rsid w:val="00B93B44"/>
    <w:rsid w:val="00B96EDC"/>
    <w:rsid w:val="00BA5A97"/>
    <w:rsid w:val="00BE5AAB"/>
    <w:rsid w:val="00BF61BD"/>
    <w:rsid w:val="00BF6CE2"/>
    <w:rsid w:val="00CC5A45"/>
    <w:rsid w:val="00CE299B"/>
    <w:rsid w:val="00D044A2"/>
    <w:rsid w:val="00D57FBE"/>
    <w:rsid w:val="00DD3C70"/>
    <w:rsid w:val="00F3355D"/>
    <w:rsid w:val="00F73D8F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4145-A1F7-40BC-A877-1192DB8B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A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9AB"/>
    <w:pPr>
      <w:tabs>
        <w:tab w:val="center" w:pos="4153"/>
        <w:tab w:val="right" w:pos="8306"/>
      </w:tabs>
    </w:pPr>
    <w:rPr>
      <w:caps/>
      <w:sz w:val="20"/>
    </w:rPr>
  </w:style>
  <w:style w:type="character" w:customStyle="1" w:styleId="a4">
    <w:name w:val="Верхний колонтитул Знак"/>
    <w:basedOn w:val="a0"/>
    <w:link w:val="a3"/>
    <w:rsid w:val="009139AB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13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9AB"/>
    <w:rPr>
      <w:rFonts w:eastAsia="Times New Roman"/>
      <w:caps/>
      <w:szCs w:val="20"/>
      <w:lang w:eastAsia="ru-RU"/>
    </w:rPr>
  </w:style>
  <w:style w:type="table" w:styleId="a7">
    <w:name w:val="Table Grid"/>
    <w:basedOn w:val="a1"/>
    <w:uiPriority w:val="59"/>
    <w:rsid w:val="0000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D044A2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D044A2"/>
    <w:rPr>
      <w:rFonts w:eastAsia="Times New Roman"/>
      <w:caps/>
      <w:sz w:val="20"/>
      <w:szCs w:val="20"/>
      <w:lang w:eastAsia="ru-RU"/>
    </w:rPr>
  </w:style>
  <w:style w:type="character" w:styleId="aa">
    <w:name w:val="footnote reference"/>
    <w:uiPriority w:val="99"/>
    <w:rsid w:val="00D044A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D45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9CDB-F5F1-426F-A807-8D84CFCC1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750DB-D143-4F39-B48D-ED31CBE01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A6692-6717-4922-AD3E-17DCF6145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1270FE-37DB-43B1-B351-E01A828D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Вострецова Наталья Андреевна</cp:lastModifiedBy>
  <cp:revision>5</cp:revision>
  <cp:lastPrinted>2025-04-09T07:37:00Z</cp:lastPrinted>
  <dcterms:created xsi:type="dcterms:W3CDTF">2025-04-09T07:38:00Z</dcterms:created>
  <dcterms:modified xsi:type="dcterms:W3CDTF">2025-04-09T07:52:00Z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