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CD" w:rsidRPr="00166D21" w:rsidRDefault="00FC677B">
      <w:pPr>
        <w:pStyle w:val="a4"/>
        <w:tabs>
          <w:tab w:val="left" w:pos="2483"/>
          <w:tab w:val="left" w:pos="3654"/>
        </w:tabs>
        <w:rPr>
          <w:sz w:val="20"/>
          <w:szCs w:val="20"/>
        </w:rPr>
      </w:pPr>
      <w:r w:rsidRPr="00166D21">
        <w:rPr>
          <w:sz w:val="20"/>
          <w:szCs w:val="20"/>
        </w:rPr>
        <w:t>П</w:t>
      </w:r>
      <w:r w:rsidRPr="00166D21">
        <w:rPr>
          <w:spacing w:val="16"/>
          <w:sz w:val="20"/>
          <w:szCs w:val="20"/>
        </w:rPr>
        <w:t xml:space="preserve"> </w:t>
      </w:r>
      <w:r w:rsidRPr="00166D21">
        <w:rPr>
          <w:sz w:val="20"/>
          <w:szCs w:val="20"/>
        </w:rPr>
        <w:t>Р</w:t>
      </w:r>
      <w:r w:rsidRPr="00166D21">
        <w:rPr>
          <w:spacing w:val="17"/>
          <w:sz w:val="20"/>
          <w:szCs w:val="20"/>
        </w:rPr>
        <w:t xml:space="preserve"> </w:t>
      </w:r>
      <w:r w:rsidRPr="00166D21">
        <w:rPr>
          <w:sz w:val="20"/>
          <w:szCs w:val="20"/>
        </w:rPr>
        <w:t>А</w:t>
      </w:r>
      <w:r w:rsidRPr="00166D21">
        <w:rPr>
          <w:spacing w:val="18"/>
          <w:sz w:val="20"/>
          <w:szCs w:val="20"/>
        </w:rPr>
        <w:t xml:space="preserve"> </w:t>
      </w:r>
      <w:r w:rsidRPr="00166D21">
        <w:rPr>
          <w:sz w:val="20"/>
          <w:szCs w:val="20"/>
        </w:rPr>
        <w:t>В</w:t>
      </w:r>
      <w:r w:rsidRPr="00166D21">
        <w:rPr>
          <w:spacing w:val="18"/>
          <w:sz w:val="20"/>
          <w:szCs w:val="20"/>
        </w:rPr>
        <w:t xml:space="preserve"> </w:t>
      </w:r>
      <w:r w:rsidRPr="00166D21">
        <w:rPr>
          <w:sz w:val="20"/>
          <w:szCs w:val="20"/>
        </w:rPr>
        <w:t>И</w:t>
      </w:r>
      <w:r w:rsidRPr="00166D21">
        <w:rPr>
          <w:spacing w:val="17"/>
          <w:sz w:val="20"/>
          <w:szCs w:val="20"/>
        </w:rPr>
        <w:t xml:space="preserve"> </w:t>
      </w:r>
      <w:r w:rsidRPr="00166D21">
        <w:rPr>
          <w:sz w:val="20"/>
          <w:szCs w:val="20"/>
        </w:rPr>
        <w:t>Л</w:t>
      </w:r>
      <w:r w:rsidRPr="00166D21">
        <w:rPr>
          <w:spacing w:val="18"/>
          <w:sz w:val="20"/>
          <w:szCs w:val="20"/>
        </w:rPr>
        <w:t xml:space="preserve"> </w:t>
      </w:r>
      <w:r w:rsidRPr="00166D21">
        <w:rPr>
          <w:spacing w:val="-10"/>
          <w:sz w:val="20"/>
          <w:szCs w:val="20"/>
        </w:rPr>
        <w:t>А</w:t>
      </w:r>
      <w:r w:rsidRPr="00166D21">
        <w:rPr>
          <w:sz w:val="20"/>
          <w:szCs w:val="20"/>
        </w:rPr>
        <w:tab/>
        <w:t>Д</w:t>
      </w:r>
      <w:r w:rsidRPr="00166D21">
        <w:rPr>
          <w:spacing w:val="18"/>
          <w:sz w:val="20"/>
          <w:szCs w:val="20"/>
        </w:rPr>
        <w:t xml:space="preserve"> </w:t>
      </w:r>
      <w:r w:rsidRPr="00166D21">
        <w:rPr>
          <w:sz w:val="20"/>
          <w:szCs w:val="20"/>
        </w:rPr>
        <w:t>Л</w:t>
      </w:r>
      <w:r w:rsidRPr="00166D21">
        <w:rPr>
          <w:spacing w:val="18"/>
          <w:sz w:val="20"/>
          <w:szCs w:val="20"/>
        </w:rPr>
        <w:t xml:space="preserve"> </w:t>
      </w:r>
      <w:r w:rsidRPr="00166D21">
        <w:rPr>
          <w:spacing w:val="-10"/>
          <w:sz w:val="20"/>
          <w:szCs w:val="20"/>
        </w:rPr>
        <w:t>Я</w:t>
      </w:r>
      <w:r w:rsidRPr="00166D21">
        <w:rPr>
          <w:sz w:val="20"/>
          <w:szCs w:val="20"/>
        </w:rPr>
        <w:tab/>
        <w:t>А</w:t>
      </w:r>
      <w:r w:rsidRPr="00166D21">
        <w:rPr>
          <w:spacing w:val="17"/>
          <w:sz w:val="20"/>
          <w:szCs w:val="20"/>
        </w:rPr>
        <w:t xml:space="preserve"> </w:t>
      </w:r>
      <w:r w:rsidRPr="00166D21">
        <w:rPr>
          <w:sz w:val="20"/>
          <w:szCs w:val="20"/>
        </w:rPr>
        <w:t>В</w:t>
      </w:r>
      <w:r w:rsidRPr="00166D21">
        <w:rPr>
          <w:spacing w:val="19"/>
          <w:sz w:val="20"/>
          <w:szCs w:val="20"/>
        </w:rPr>
        <w:t xml:space="preserve"> </w:t>
      </w:r>
      <w:r w:rsidRPr="00166D21">
        <w:rPr>
          <w:sz w:val="20"/>
          <w:szCs w:val="20"/>
        </w:rPr>
        <w:t>Т</w:t>
      </w:r>
      <w:r w:rsidRPr="00166D21">
        <w:rPr>
          <w:spacing w:val="16"/>
          <w:sz w:val="20"/>
          <w:szCs w:val="20"/>
        </w:rPr>
        <w:t xml:space="preserve"> </w:t>
      </w:r>
      <w:r w:rsidRPr="00166D21">
        <w:rPr>
          <w:sz w:val="20"/>
          <w:szCs w:val="20"/>
        </w:rPr>
        <w:t>О</w:t>
      </w:r>
      <w:r w:rsidRPr="00166D21">
        <w:rPr>
          <w:spacing w:val="16"/>
          <w:sz w:val="20"/>
          <w:szCs w:val="20"/>
        </w:rPr>
        <w:t xml:space="preserve"> </w:t>
      </w:r>
      <w:r w:rsidRPr="00166D21">
        <w:rPr>
          <w:sz w:val="20"/>
          <w:szCs w:val="20"/>
        </w:rPr>
        <w:t>Р</w:t>
      </w:r>
      <w:r w:rsidRPr="00166D21">
        <w:rPr>
          <w:spacing w:val="17"/>
          <w:sz w:val="20"/>
          <w:szCs w:val="20"/>
        </w:rPr>
        <w:t xml:space="preserve"> </w:t>
      </w:r>
      <w:r w:rsidRPr="00166D21">
        <w:rPr>
          <w:sz w:val="20"/>
          <w:szCs w:val="20"/>
        </w:rPr>
        <w:t>О</w:t>
      </w:r>
      <w:r w:rsidRPr="00166D21">
        <w:rPr>
          <w:spacing w:val="17"/>
          <w:sz w:val="20"/>
          <w:szCs w:val="20"/>
        </w:rPr>
        <w:t xml:space="preserve"> </w:t>
      </w:r>
      <w:r w:rsidRPr="00166D21">
        <w:rPr>
          <w:spacing w:val="-10"/>
          <w:sz w:val="20"/>
          <w:szCs w:val="20"/>
        </w:rPr>
        <w:t>В</w:t>
      </w:r>
    </w:p>
    <w:p w:rsidR="007100CD" w:rsidRPr="00166D21" w:rsidRDefault="00FC677B">
      <w:pPr>
        <w:pStyle w:val="1"/>
        <w:numPr>
          <w:ilvl w:val="0"/>
          <w:numId w:val="5"/>
        </w:numPr>
        <w:tabs>
          <w:tab w:val="left" w:pos="1017"/>
        </w:tabs>
        <w:spacing w:before="231"/>
        <w:ind w:left="1017" w:hanging="179"/>
        <w:jc w:val="left"/>
        <w:rPr>
          <w:sz w:val="20"/>
          <w:szCs w:val="20"/>
        </w:rPr>
      </w:pPr>
      <w:r w:rsidRPr="00166D21">
        <w:rPr>
          <w:sz w:val="20"/>
          <w:szCs w:val="20"/>
        </w:rPr>
        <w:t>Основные</w:t>
      </w:r>
      <w:r w:rsidRPr="00166D21">
        <w:rPr>
          <w:spacing w:val="-5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принципы.</w:t>
      </w:r>
    </w:p>
    <w:p w:rsidR="007100CD" w:rsidRDefault="00FC677B" w:rsidP="001714E5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166D21">
        <w:rPr>
          <w:sz w:val="20"/>
          <w:szCs w:val="20"/>
        </w:rPr>
        <w:t xml:space="preserve">Авторы руководствуются кодексом этики </w:t>
      </w:r>
      <w:r w:rsidR="00C83339" w:rsidRPr="00166D21">
        <w:rPr>
          <w:sz w:val="20"/>
          <w:szCs w:val="20"/>
        </w:rPr>
        <w:t>материалов</w:t>
      </w:r>
      <w:r w:rsidRPr="00166D21">
        <w:rPr>
          <w:sz w:val="20"/>
          <w:szCs w:val="20"/>
        </w:rPr>
        <w:t xml:space="preserve"> публикаций</w:t>
      </w:r>
      <w:r w:rsidRPr="00584F0D">
        <w:rPr>
          <w:sz w:val="20"/>
          <w:szCs w:val="20"/>
        </w:rPr>
        <w:t xml:space="preserve"> </w:t>
      </w:r>
      <w:r w:rsidRPr="00166D21">
        <w:rPr>
          <w:sz w:val="20"/>
          <w:szCs w:val="20"/>
        </w:rPr>
        <w:t xml:space="preserve">и несут ответственность за новизну и достоверность </w:t>
      </w:r>
      <w:r w:rsidR="00C83339" w:rsidRPr="00166D21">
        <w:rPr>
          <w:sz w:val="20"/>
          <w:szCs w:val="20"/>
        </w:rPr>
        <w:t>публикации</w:t>
      </w:r>
      <w:r w:rsidRPr="00166D21">
        <w:rPr>
          <w:sz w:val="20"/>
          <w:szCs w:val="20"/>
        </w:rPr>
        <w:t xml:space="preserve">. </w:t>
      </w:r>
    </w:p>
    <w:p w:rsidR="00584F0D" w:rsidRPr="00584F0D" w:rsidRDefault="00584F0D" w:rsidP="00584F0D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584F0D">
        <w:rPr>
          <w:sz w:val="20"/>
          <w:szCs w:val="20"/>
        </w:rPr>
        <w:t>Тезисы докладов конференции будут опубликованы в электронном виде с присвоением ISBN и регистрацией издания в Книжной палате.</w:t>
      </w:r>
    </w:p>
    <w:p w:rsidR="00584F0D" w:rsidRPr="00584F0D" w:rsidRDefault="00584F0D" w:rsidP="00584F0D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584F0D">
        <w:rPr>
          <w:sz w:val="20"/>
          <w:szCs w:val="20"/>
        </w:rPr>
        <w:t>Тезисы докладов будут размещены в системе РИНЦ в течение 6 месяцев с момента выхода издания. </w:t>
      </w:r>
    </w:p>
    <w:p w:rsidR="00584F0D" w:rsidRPr="00584F0D" w:rsidRDefault="00584F0D" w:rsidP="00584F0D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  <w:highlight w:val="yellow"/>
        </w:rPr>
      </w:pPr>
      <w:r w:rsidRPr="00584F0D">
        <w:rPr>
          <w:sz w:val="20"/>
          <w:szCs w:val="20"/>
          <w:highlight w:val="yellow"/>
        </w:rPr>
        <w:t>Выступление с докладом на конференции является обязательным условием для получения сертификата участника конференции. </w:t>
      </w:r>
    </w:p>
    <w:p w:rsidR="00584F0D" w:rsidRPr="00584F0D" w:rsidRDefault="00584F0D" w:rsidP="00584F0D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584F0D">
        <w:rPr>
          <w:sz w:val="20"/>
          <w:szCs w:val="20"/>
        </w:rPr>
        <w:t xml:space="preserve">На выступление </w:t>
      </w:r>
      <w:r>
        <w:rPr>
          <w:sz w:val="20"/>
          <w:szCs w:val="20"/>
        </w:rPr>
        <w:t>автору желательно отвести</w:t>
      </w:r>
      <w:bookmarkStart w:id="0" w:name="_GoBack"/>
      <w:bookmarkEnd w:id="0"/>
      <w:r w:rsidRPr="00584F0D">
        <w:rPr>
          <w:sz w:val="20"/>
          <w:szCs w:val="20"/>
        </w:rPr>
        <w:t xml:space="preserve"> 6-7 минут и 2-3 минуты на вопросы.</w:t>
      </w:r>
    </w:p>
    <w:p w:rsidR="007100CD" w:rsidRPr="00166D21" w:rsidRDefault="00FC677B" w:rsidP="001714E5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166D21">
        <w:rPr>
          <w:sz w:val="20"/>
          <w:szCs w:val="20"/>
        </w:rPr>
        <w:t>Авторы должны гарантировать, что результаты исследования, изложенные в представленной рукописи, полностью оригинальны. Заимствованные фрагменты или утверждения должны быть оформлены с обязательным указанием автора и первоисточника.</w:t>
      </w:r>
    </w:p>
    <w:p w:rsidR="007100CD" w:rsidRPr="00166D21" w:rsidRDefault="00FC677B" w:rsidP="001714E5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166D21">
        <w:rPr>
          <w:sz w:val="20"/>
          <w:szCs w:val="20"/>
        </w:rPr>
        <w:t xml:space="preserve">Авторы не должны предоставлять </w:t>
      </w:r>
      <w:r w:rsidR="00C83339" w:rsidRPr="00166D21">
        <w:rPr>
          <w:sz w:val="20"/>
          <w:szCs w:val="20"/>
        </w:rPr>
        <w:t>материал</w:t>
      </w:r>
      <w:r w:rsidRPr="00166D21">
        <w:rPr>
          <w:sz w:val="20"/>
          <w:szCs w:val="20"/>
        </w:rPr>
        <w:t>, котор</w:t>
      </w:r>
      <w:r w:rsidR="00C83339" w:rsidRPr="00166D21">
        <w:rPr>
          <w:sz w:val="20"/>
          <w:szCs w:val="20"/>
        </w:rPr>
        <w:t>ый</w:t>
      </w:r>
      <w:r w:rsidRPr="00166D21">
        <w:rPr>
          <w:sz w:val="20"/>
          <w:szCs w:val="20"/>
        </w:rPr>
        <w:t xml:space="preserve"> был отправлен в другой журнал и находится на рассмотрении. Направляя </w:t>
      </w:r>
      <w:r w:rsidR="00C83339" w:rsidRPr="00166D21">
        <w:rPr>
          <w:sz w:val="20"/>
          <w:szCs w:val="20"/>
        </w:rPr>
        <w:t>материал публикации</w:t>
      </w:r>
      <w:r w:rsidRPr="00166D21">
        <w:rPr>
          <w:sz w:val="20"/>
          <w:szCs w:val="20"/>
        </w:rPr>
        <w:t>, автор подтверждает, что представленн</w:t>
      </w:r>
      <w:r w:rsidR="00C83339" w:rsidRPr="00166D21">
        <w:rPr>
          <w:sz w:val="20"/>
          <w:szCs w:val="20"/>
        </w:rPr>
        <w:t>ый</w:t>
      </w:r>
      <w:r w:rsidRPr="00166D21">
        <w:rPr>
          <w:sz w:val="20"/>
          <w:szCs w:val="20"/>
        </w:rPr>
        <w:t xml:space="preserve"> </w:t>
      </w:r>
      <w:r w:rsidR="00C83339" w:rsidRPr="00166D21">
        <w:rPr>
          <w:sz w:val="20"/>
          <w:szCs w:val="20"/>
        </w:rPr>
        <w:t>текст</w:t>
      </w:r>
      <w:r w:rsidRPr="00166D21">
        <w:rPr>
          <w:sz w:val="20"/>
          <w:szCs w:val="20"/>
        </w:rPr>
        <w:t xml:space="preserve"> не был ранее опубликован (за исключением публикации в виде резюме, части опубликованной лекции, обзора или диссертации) и дает согласие на </w:t>
      </w:r>
      <w:r w:rsidR="00C83339" w:rsidRPr="00166D21">
        <w:rPr>
          <w:sz w:val="20"/>
          <w:szCs w:val="20"/>
        </w:rPr>
        <w:t>его</w:t>
      </w:r>
      <w:r w:rsidRPr="00166D21">
        <w:rPr>
          <w:sz w:val="20"/>
          <w:szCs w:val="20"/>
        </w:rPr>
        <w:t xml:space="preserve"> издание. </w:t>
      </w:r>
    </w:p>
    <w:p w:rsidR="007100CD" w:rsidRPr="00166D21" w:rsidRDefault="00FC677B" w:rsidP="001714E5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166D21">
        <w:rPr>
          <w:sz w:val="20"/>
          <w:szCs w:val="20"/>
        </w:rPr>
        <w:t>Чрезмерное цитирование ранее опубликованных собственных результатов недопустимо</w:t>
      </w:r>
      <w:r w:rsidR="00A70CBA" w:rsidRPr="00166D21">
        <w:rPr>
          <w:sz w:val="20"/>
          <w:szCs w:val="20"/>
        </w:rPr>
        <w:t>: уровень самоцитирования не должен превышать 20%.</w:t>
      </w:r>
    </w:p>
    <w:p w:rsidR="007100CD" w:rsidRPr="00166D21" w:rsidRDefault="00C83339" w:rsidP="001714E5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166D21">
        <w:rPr>
          <w:sz w:val="20"/>
          <w:szCs w:val="20"/>
        </w:rPr>
        <w:t xml:space="preserve">Материал публикации </w:t>
      </w:r>
      <w:r w:rsidR="00FC677B" w:rsidRPr="00166D21">
        <w:rPr>
          <w:sz w:val="20"/>
          <w:szCs w:val="20"/>
        </w:rPr>
        <w:t>долж</w:t>
      </w:r>
      <w:r w:rsidRPr="00166D21">
        <w:rPr>
          <w:sz w:val="20"/>
          <w:szCs w:val="20"/>
        </w:rPr>
        <w:t>е</w:t>
      </w:r>
      <w:r w:rsidR="00FC677B" w:rsidRPr="00166D21">
        <w:rPr>
          <w:sz w:val="20"/>
          <w:szCs w:val="20"/>
        </w:rPr>
        <w:t xml:space="preserve">н содержать четкую постановку задачи и выводы с указанием области применения результатов. </w:t>
      </w:r>
    </w:p>
    <w:p w:rsidR="007100CD" w:rsidRPr="00166D21" w:rsidRDefault="00FC677B" w:rsidP="001714E5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166D21">
        <w:rPr>
          <w:sz w:val="20"/>
          <w:szCs w:val="20"/>
        </w:rPr>
        <w:t>При согласовании отредактированно</w:t>
      </w:r>
      <w:r w:rsidR="00A70CBA" w:rsidRPr="00166D21">
        <w:rPr>
          <w:sz w:val="20"/>
          <w:szCs w:val="20"/>
        </w:rPr>
        <w:t>го</w:t>
      </w:r>
      <w:r w:rsidRPr="00166D21">
        <w:rPr>
          <w:sz w:val="20"/>
          <w:szCs w:val="20"/>
        </w:rPr>
        <w:t xml:space="preserve"> </w:t>
      </w:r>
      <w:r w:rsidR="00A70CBA" w:rsidRPr="00166D21">
        <w:rPr>
          <w:sz w:val="20"/>
          <w:szCs w:val="20"/>
        </w:rPr>
        <w:t xml:space="preserve">материал публикации </w:t>
      </w:r>
      <w:r w:rsidRPr="00166D21">
        <w:rPr>
          <w:sz w:val="20"/>
          <w:szCs w:val="20"/>
        </w:rPr>
        <w:t xml:space="preserve">автор должен заполнить и вернуть в </w:t>
      </w:r>
      <w:r w:rsidR="00C83339" w:rsidRPr="00166D21">
        <w:rPr>
          <w:sz w:val="20"/>
          <w:szCs w:val="20"/>
        </w:rPr>
        <w:t>орг. комитет</w:t>
      </w:r>
      <w:r w:rsidRPr="00166D21">
        <w:rPr>
          <w:sz w:val="20"/>
          <w:szCs w:val="20"/>
        </w:rPr>
        <w:t xml:space="preserve"> по электронной почте приложенное к статье «Согласие на публикацию».</w:t>
      </w:r>
    </w:p>
    <w:p w:rsidR="007100CD" w:rsidRPr="00166D21" w:rsidRDefault="00FC677B" w:rsidP="001714E5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166D21">
        <w:rPr>
          <w:sz w:val="20"/>
          <w:szCs w:val="20"/>
        </w:rPr>
        <w:t xml:space="preserve">При наличии разногласий между автором и рецензентами окончательное решение о целесообразности публикации статьи принимает </w:t>
      </w:r>
      <w:r w:rsidR="00A70CBA" w:rsidRPr="00166D21">
        <w:rPr>
          <w:sz w:val="20"/>
          <w:szCs w:val="20"/>
        </w:rPr>
        <w:t>орг. комитет конференции</w:t>
      </w:r>
      <w:r w:rsidRPr="00166D21">
        <w:rPr>
          <w:sz w:val="20"/>
          <w:szCs w:val="20"/>
        </w:rPr>
        <w:t xml:space="preserve">. В случае отклонения </w:t>
      </w:r>
      <w:r w:rsidR="00A70CBA" w:rsidRPr="00166D21">
        <w:rPr>
          <w:sz w:val="20"/>
          <w:szCs w:val="20"/>
        </w:rPr>
        <w:t>материала публикации орг. Комитетом конференции</w:t>
      </w:r>
      <w:r w:rsidRPr="00166D21">
        <w:rPr>
          <w:sz w:val="20"/>
          <w:szCs w:val="20"/>
        </w:rPr>
        <w:t xml:space="preserve"> дальнейшая переписка прекращается.</w:t>
      </w:r>
    </w:p>
    <w:p w:rsidR="007100CD" w:rsidRPr="00166D21" w:rsidRDefault="00FC677B" w:rsidP="001714E5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166D21">
        <w:rPr>
          <w:sz w:val="20"/>
          <w:szCs w:val="20"/>
        </w:rPr>
        <w:t xml:space="preserve">После получения положительной рецензии и принятия </w:t>
      </w:r>
      <w:r w:rsidR="00A70CBA" w:rsidRPr="00166D21">
        <w:rPr>
          <w:sz w:val="20"/>
          <w:szCs w:val="20"/>
        </w:rPr>
        <w:t xml:space="preserve">материала </w:t>
      </w:r>
      <w:r w:rsidRPr="00166D21">
        <w:rPr>
          <w:sz w:val="20"/>
          <w:szCs w:val="20"/>
        </w:rPr>
        <w:t xml:space="preserve">к публикации авторы направляют лицензионный договор о предоставлении НИУ «МЭИ» права использования статьи на основе неисключительной лицензии. </w:t>
      </w:r>
    </w:p>
    <w:p w:rsidR="007100CD" w:rsidRPr="00166D21" w:rsidRDefault="00FC677B" w:rsidP="001714E5">
      <w:pPr>
        <w:pStyle w:val="1"/>
        <w:numPr>
          <w:ilvl w:val="0"/>
          <w:numId w:val="5"/>
        </w:numPr>
        <w:tabs>
          <w:tab w:val="left" w:pos="993"/>
        </w:tabs>
        <w:ind w:left="118" w:firstLine="424"/>
        <w:jc w:val="both"/>
        <w:rPr>
          <w:sz w:val="20"/>
          <w:szCs w:val="20"/>
        </w:rPr>
      </w:pPr>
      <w:r w:rsidRPr="00166D21">
        <w:rPr>
          <w:sz w:val="20"/>
          <w:szCs w:val="20"/>
        </w:rPr>
        <w:t>Правила</w:t>
      </w:r>
      <w:r w:rsidRPr="00166D21">
        <w:rPr>
          <w:spacing w:val="-10"/>
          <w:sz w:val="20"/>
          <w:szCs w:val="20"/>
        </w:rPr>
        <w:t xml:space="preserve"> </w:t>
      </w:r>
      <w:r w:rsidRPr="00166D21">
        <w:rPr>
          <w:sz w:val="20"/>
          <w:szCs w:val="20"/>
        </w:rPr>
        <w:t>оформления</w:t>
      </w:r>
      <w:r w:rsidRPr="00166D21">
        <w:rPr>
          <w:spacing w:val="-4"/>
          <w:sz w:val="20"/>
          <w:szCs w:val="20"/>
        </w:rPr>
        <w:t xml:space="preserve"> </w:t>
      </w:r>
      <w:r w:rsidRPr="00166D21">
        <w:rPr>
          <w:sz w:val="20"/>
          <w:szCs w:val="20"/>
        </w:rPr>
        <w:t>материалов</w:t>
      </w:r>
      <w:r w:rsidRPr="00166D21">
        <w:rPr>
          <w:spacing w:val="-6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статьи.</w:t>
      </w:r>
    </w:p>
    <w:p w:rsidR="00A70CBA" w:rsidRPr="00166D21" w:rsidRDefault="00FC677B" w:rsidP="001714E5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166D21">
        <w:rPr>
          <w:sz w:val="20"/>
          <w:szCs w:val="20"/>
        </w:rPr>
        <w:t xml:space="preserve">Объем статьи – не более </w:t>
      </w:r>
      <w:r w:rsidR="00A70CBA" w:rsidRPr="00166D21">
        <w:rPr>
          <w:sz w:val="20"/>
          <w:szCs w:val="20"/>
        </w:rPr>
        <w:t>4</w:t>
      </w:r>
      <w:r w:rsidRPr="00166D21">
        <w:rPr>
          <w:sz w:val="20"/>
          <w:szCs w:val="20"/>
        </w:rPr>
        <w:t xml:space="preserve"> машинописных страниц (в том числе таблицы, иллюстративные материалы и список литературы), не более </w:t>
      </w:r>
      <w:r w:rsidR="00A70CBA" w:rsidRPr="00166D21">
        <w:rPr>
          <w:sz w:val="20"/>
          <w:szCs w:val="20"/>
        </w:rPr>
        <w:t>пяти</w:t>
      </w:r>
      <w:r w:rsidRPr="00166D21">
        <w:rPr>
          <w:sz w:val="20"/>
          <w:szCs w:val="20"/>
        </w:rPr>
        <w:t xml:space="preserve"> рисунков (рисунки </w:t>
      </w:r>
      <w:r w:rsidR="001714E5" w:rsidRPr="00166D21">
        <w:rPr>
          <w:sz w:val="20"/>
          <w:szCs w:val="20"/>
        </w:rPr>
        <w:t>«</w:t>
      </w:r>
      <w:r w:rsidRPr="00166D21">
        <w:rPr>
          <w:sz w:val="20"/>
          <w:szCs w:val="20"/>
        </w:rPr>
        <w:t>а, б</w:t>
      </w:r>
      <w:r w:rsidR="001714E5" w:rsidRPr="00166D21">
        <w:rPr>
          <w:sz w:val="20"/>
          <w:szCs w:val="20"/>
        </w:rPr>
        <w:t>»</w:t>
      </w:r>
      <w:r w:rsidRPr="00166D21">
        <w:rPr>
          <w:sz w:val="20"/>
          <w:szCs w:val="20"/>
        </w:rPr>
        <w:t xml:space="preserve"> считаются как два). </w:t>
      </w:r>
      <w:r w:rsidR="00A70CBA" w:rsidRPr="00166D21">
        <w:rPr>
          <w:sz w:val="20"/>
          <w:szCs w:val="20"/>
        </w:rPr>
        <w:t>Обзорные материалы публикации не принимаются.</w:t>
      </w:r>
    </w:p>
    <w:p w:rsidR="00A70CBA" w:rsidRPr="00166D21" w:rsidRDefault="00FC677B" w:rsidP="001714E5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166D21">
        <w:rPr>
          <w:sz w:val="20"/>
          <w:szCs w:val="20"/>
        </w:rPr>
        <w:t>В списке литературы желательно указывать не менее 10 ссылок на научные статьи из журналов, опубликованные за последние 5 лет в рецензируемых научных периодических изданиях.</w:t>
      </w:r>
    </w:p>
    <w:p w:rsidR="00A70CBA" w:rsidRPr="00166D21" w:rsidRDefault="00FC677B" w:rsidP="001714E5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166D21">
        <w:rPr>
          <w:sz w:val="20"/>
          <w:szCs w:val="20"/>
        </w:rPr>
        <w:t>Нежелательно ссылаться на материалы научно-популярной литературы, контент сайта ―Википедия</w:t>
      </w:r>
      <w:r w:rsidR="00A70CBA" w:rsidRPr="00166D21">
        <w:rPr>
          <w:sz w:val="20"/>
          <w:szCs w:val="20"/>
        </w:rPr>
        <w:t xml:space="preserve"> и пр.</w:t>
      </w:r>
    </w:p>
    <w:p w:rsidR="007100CD" w:rsidRPr="00166D21" w:rsidRDefault="00FC677B" w:rsidP="001714E5">
      <w:pPr>
        <w:pStyle w:val="a5"/>
        <w:numPr>
          <w:ilvl w:val="0"/>
          <w:numId w:val="4"/>
        </w:numPr>
        <w:tabs>
          <w:tab w:val="left" w:pos="993"/>
        </w:tabs>
        <w:ind w:right="111" w:firstLine="424"/>
        <w:rPr>
          <w:sz w:val="20"/>
          <w:szCs w:val="20"/>
        </w:rPr>
      </w:pPr>
      <w:r w:rsidRPr="00166D21">
        <w:rPr>
          <w:sz w:val="20"/>
          <w:szCs w:val="20"/>
        </w:rPr>
        <w:t>В редакцию предоставляются также аннотация, ключевые слова и сведения об авторах на русском и английском языках. Объем русскоязычной версии аннотации должен быть таким, чтобы объем англоязычной версии реферата был не менее 250 слов.</w:t>
      </w:r>
    </w:p>
    <w:p w:rsidR="001714E5" w:rsidRPr="00166D21" w:rsidRDefault="00FC677B" w:rsidP="001714E5">
      <w:pPr>
        <w:pStyle w:val="2"/>
        <w:numPr>
          <w:ilvl w:val="0"/>
          <w:numId w:val="4"/>
        </w:numPr>
        <w:tabs>
          <w:tab w:val="left" w:pos="759"/>
          <w:tab w:val="left" w:pos="993"/>
        </w:tabs>
        <w:spacing w:before="3"/>
        <w:ind w:right="116" w:firstLine="424"/>
        <w:jc w:val="both"/>
      </w:pPr>
      <w:r w:rsidRPr="00166D21">
        <w:t xml:space="preserve">Материалы предоставляются в </w:t>
      </w:r>
      <w:r w:rsidR="00A70CBA" w:rsidRPr="00166D21">
        <w:t>орг. комитет</w:t>
      </w:r>
      <w:r w:rsidRPr="00166D21">
        <w:rPr>
          <w:spacing w:val="40"/>
        </w:rPr>
        <w:t xml:space="preserve"> </w:t>
      </w:r>
      <w:r w:rsidRPr="00166D21">
        <w:t>в электронном ви</w:t>
      </w:r>
      <w:r w:rsidR="00A70CBA" w:rsidRPr="00166D21">
        <w:t xml:space="preserve">де: файлы пересылаются на адрес: </w:t>
      </w:r>
      <w:hyperlink r:id="rId7" w:history="1">
        <w:r w:rsidR="00A70CBA" w:rsidRPr="00166D21">
          <w:rPr>
            <w:rStyle w:val="a6"/>
            <w:u w:color="0000FF"/>
          </w:rPr>
          <w:t>G</w:t>
        </w:r>
        <w:r w:rsidR="00A70CBA" w:rsidRPr="00166D21">
          <w:rPr>
            <w:rStyle w:val="a6"/>
            <w:u w:color="0000FF"/>
            <w:lang w:val="en-US"/>
          </w:rPr>
          <w:t>uzho</w:t>
        </w:r>
        <w:r w:rsidR="00A70CBA" w:rsidRPr="00166D21">
          <w:rPr>
            <w:rStyle w:val="a6"/>
            <w:u w:color="0000FF"/>
          </w:rPr>
          <w:t>v</w:t>
        </w:r>
        <w:r w:rsidR="00A70CBA" w:rsidRPr="00166D21">
          <w:rPr>
            <w:rStyle w:val="a6"/>
            <w:u w:color="0000FF"/>
            <w:lang w:val="en-US"/>
          </w:rPr>
          <w:t>SV</w:t>
        </w:r>
        <w:r w:rsidR="00A70CBA" w:rsidRPr="00166D21">
          <w:rPr>
            <w:rStyle w:val="a6"/>
            <w:u w:color="0000FF"/>
          </w:rPr>
          <w:t>@</w:t>
        </w:r>
        <w:r w:rsidR="00A70CBA" w:rsidRPr="00166D21">
          <w:rPr>
            <w:rStyle w:val="a6"/>
            <w:u w:color="0000FF"/>
            <w:lang w:val="en-US"/>
          </w:rPr>
          <w:t>mpei</w:t>
        </w:r>
        <w:r w:rsidR="00A70CBA" w:rsidRPr="00166D21">
          <w:rPr>
            <w:rStyle w:val="a6"/>
            <w:u w:color="0000FF"/>
          </w:rPr>
          <w:t>.</w:t>
        </w:r>
        <w:r w:rsidR="00A70CBA" w:rsidRPr="00166D21">
          <w:rPr>
            <w:rStyle w:val="a6"/>
            <w:u w:color="0000FF"/>
            <w:lang w:val="en-US"/>
          </w:rPr>
          <w:t>ru</w:t>
        </w:r>
        <w:r w:rsidR="00A70CBA" w:rsidRPr="00166D21">
          <w:rPr>
            <w:rStyle w:val="a6"/>
          </w:rPr>
          <w:t>.</w:t>
        </w:r>
      </w:hyperlink>
    </w:p>
    <w:p w:rsidR="007100CD" w:rsidRPr="00166D21" w:rsidRDefault="00FC677B" w:rsidP="001714E5">
      <w:pPr>
        <w:pStyle w:val="2"/>
        <w:numPr>
          <w:ilvl w:val="0"/>
          <w:numId w:val="4"/>
        </w:numPr>
        <w:tabs>
          <w:tab w:val="left" w:pos="759"/>
          <w:tab w:val="left" w:pos="993"/>
        </w:tabs>
        <w:spacing w:before="3"/>
        <w:ind w:right="116" w:firstLine="424"/>
        <w:jc w:val="both"/>
        <w:rPr>
          <w:b w:val="0"/>
        </w:rPr>
      </w:pPr>
      <w:r w:rsidRPr="00166D21">
        <w:rPr>
          <w:b w:val="0"/>
        </w:rPr>
        <w:t>Все</w:t>
      </w:r>
      <w:r w:rsidRPr="00166D21">
        <w:rPr>
          <w:b w:val="0"/>
          <w:spacing w:val="-9"/>
        </w:rPr>
        <w:t xml:space="preserve"> </w:t>
      </w:r>
      <w:r w:rsidRPr="00166D21">
        <w:rPr>
          <w:b w:val="0"/>
        </w:rPr>
        <w:t>предоставляемые</w:t>
      </w:r>
      <w:r w:rsidRPr="00166D21">
        <w:rPr>
          <w:b w:val="0"/>
          <w:spacing w:val="-9"/>
        </w:rPr>
        <w:t xml:space="preserve"> </w:t>
      </w:r>
      <w:r w:rsidRPr="00166D21">
        <w:rPr>
          <w:b w:val="0"/>
        </w:rPr>
        <w:t>файлы</w:t>
      </w:r>
      <w:r w:rsidRPr="00166D21">
        <w:rPr>
          <w:b w:val="0"/>
          <w:spacing w:val="-9"/>
        </w:rPr>
        <w:t xml:space="preserve"> </w:t>
      </w:r>
      <w:r w:rsidRPr="00166D21">
        <w:rPr>
          <w:b w:val="0"/>
        </w:rPr>
        <w:t>должны</w:t>
      </w:r>
      <w:r w:rsidRPr="00166D21">
        <w:rPr>
          <w:b w:val="0"/>
          <w:spacing w:val="-9"/>
        </w:rPr>
        <w:t xml:space="preserve"> </w:t>
      </w:r>
      <w:r w:rsidRPr="00166D21">
        <w:rPr>
          <w:b w:val="0"/>
        </w:rPr>
        <w:t>быть</w:t>
      </w:r>
      <w:r w:rsidRPr="00166D21">
        <w:rPr>
          <w:b w:val="0"/>
          <w:spacing w:val="-7"/>
        </w:rPr>
        <w:t xml:space="preserve"> </w:t>
      </w:r>
      <w:r w:rsidRPr="00166D21">
        <w:rPr>
          <w:b w:val="0"/>
        </w:rPr>
        <w:t>проверены</w:t>
      </w:r>
      <w:r w:rsidRPr="00166D21">
        <w:rPr>
          <w:b w:val="0"/>
          <w:spacing w:val="-9"/>
        </w:rPr>
        <w:t xml:space="preserve"> </w:t>
      </w:r>
      <w:r w:rsidRPr="00166D21">
        <w:rPr>
          <w:b w:val="0"/>
        </w:rPr>
        <w:t>антивирусной</w:t>
      </w:r>
      <w:r w:rsidRPr="00166D21">
        <w:rPr>
          <w:b w:val="0"/>
          <w:spacing w:val="-9"/>
        </w:rPr>
        <w:t xml:space="preserve"> </w:t>
      </w:r>
      <w:r w:rsidRPr="00166D21">
        <w:rPr>
          <w:b w:val="0"/>
          <w:spacing w:val="-2"/>
        </w:rPr>
        <w:t>программой.</w:t>
      </w:r>
    </w:p>
    <w:p w:rsidR="007100CD" w:rsidRPr="00166D21" w:rsidRDefault="00FC677B">
      <w:pPr>
        <w:pStyle w:val="2"/>
        <w:numPr>
          <w:ilvl w:val="0"/>
          <w:numId w:val="4"/>
        </w:numPr>
        <w:tabs>
          <w:tab w:val="left" w:pos="741"/>
        </w:tabs>
        <w:spacing w:before="1" w:line="228" w:lineRule="exact"/>
        <w:ind w:left="741" w:hanging="198"/>
        <w:jc w:val="both"/>
      </w:pPr>
      <w:r w:rsidRPr="00166D21">
        <w:t>Материалы</w:t>
      </w:r>
      <w:r w:rsidRPr="00166D21">
        <w:rPr>
          <w:spacing w:val="-8"/>
        </w:rPr>
        <w:t xml:space="preserve"> </w:t>
      </w:r>
      <w:r w:rsidRPr="00166D21">
        <w:t>статьи</w:t>
      </w:r>
      <w:r w:rsidRPr="00166D21">
        <w:rPr>
          <w:spacing w:val="-7"/>
        </w:rPr>
        <w:t xml:space="preserve"> </w:t>
      </w:r>
      <w:r w:rsidR="00FF5CA4" w:rsidRPr="00166D21">
        <w:rPr>
          <w:spacing w:val="-4"/>
        </w:rPr>
        <w:t xml:space="preserve">для тезисов и научных статей </w:t>
      </w:r>
      <w:r w:rsidR="00036D8A" w:rsidRPr="00166D21">
        <w:rPr>
          <w:spacing w:val="-4"/>
        </w:rPr>
        <w:t xml:space="preserve">предоставляются на </w:t>
      </w:r>
      <w:r w:rsidR="00036D8A" w:rsidRPr="00166D21">
        <w:t>отдельном</w:t>
      </w:r>
      <w:r w:rsidR="00036D8A" w:rsidRPr="00166D21">
        <w:rPr>
          <w:spacing w:val="-6"/>
        </w:rPr>
        <w:t xml:space="preserve"> </w:t>
      </w:r>
      <w:r w:rsidR="00036D8A" w:rsidRPr="00166D21">
        <w:t>файле</w:t>
      </w:r>
      <w:r w:rsidR="00036D8A" w:rsidRPr="00166D21">
        <w:rPr>
          <w:spacing w:val="-5"/>
        </w:rPr>
        <w:t xml:space="preserve"> </w:t>
      </w:r>
      <w:r w:rsidR="00036D8A" w:rsidRPr="00166D21">
        <w:rPr>
          <w:spacing w:val="-5"/>
          <w:lang w:val="en-US"/>
        </w:rPr>
        <w:t>word</w:t>
      </w:r>
      <w:r w:rsidR="00036D8A" w:rsidRPr="00166D21">
        <w:rPr>
          <w:spacing w:val="-5"/>
        </w:rPr>
        <w:t xml:space="preserve">  и </w:t>
      </w:r>
      <w:r w:rsidRPr="00166D21">
        <w:rPr>
          <w:spacing w:val="-2"/>
        </w:rPr>
        <w:t>включают:</w:t>
      </w:r>
    </w:p>
    <w:p w:rsidR="007100CD" w:rsidRPr="00166D21" w:rsidRDefault="00036D8A">
      <w:pPr>
        <w:pStyle w:val="a5"/>
        <w:numPr>
          <w:ilvl w:val="1"/>
          <w:numId w:val="4"/>
        </w:numPr>
        <w:tabs>
          <w:tab w:val="left" w:pos="894"/>
        </w:tabs>
        <w:spacing w:line="228" w:lineRule="exact"/>
        <w:ind w:left="894" w:hanging="351"/>
        <w:rPr>
          <w:sz w:val="20"/>
          <w:szCs w:val="20"/>
        </w:rPr>
      </w:pPr>
      <w:r w:rsidRPr="00166D21">
        <w:rPr>
          <w:spacing w:val="-2"/>
          <w:sz w:val="20"/>
          <w:szCs w:val="20"/>
        </w:rPr>
        <w:t>Сведения об авторах:</w:t>
      </w:r>
    </w:p>
    <w:p w:rsidR="00FF5CA4" w:rsidRPr="00166D21" w:rsidRDefault="00FF5CA4" w:rsidP="00FF5CA4">
      <w:pPr>
        <w:pStyle w:val="a5"/>
        <w:numPr>
          <w:ilvl w:val="2"/>
          <w:numId w:val="4"/>
        </w:numPr>
        <w:tabs>
          <w:tab w:val="left" w:pos="673"/>
        </w:tabs>
        <w:spacing w:before="67"/>
        <w:ind w:right="109" w:firstLine="424"/>
        <w:jc w:val="left"/>
        <w:rPr>
          <w:sz w:val="20"/>
          <w:szCs w:val="20"/>
        </w:rPr>
      </w:pPr>
      <w:r w:rsidRPr="00166D21">
        <w:rPr>
          <w:sz w:val="20"/>
          <w:szCs w:val="20"/>
        </w:rPr>
        <w:t>текст статьи, включая таблицы, иллюстрации, список литературы. Структура текста статьи приведена в Приложении 2;</w:t>
      </w:r>
    </w:p>
    <w:p w:rsidR="007100CD" w:rsidRPr="00166D21" w:rsidRDefault="00FC677B">
      <w:pPr>
        <w:pStyle w:val="a5"/>
        <w:numPr>
          <w:ilvl w:val="2"/>
          <w:numId w:val="4"/>
        </w:numPr>
        <w:tabs>
          <w:tab w:val="left" w:pos="657"/>
        </w:tabs>
        <w:spacing w:before="1"/>
        <w:ind w:left="657" w:hanging="114"/>
        <w:rPr>
          <w:sz w:val="20"/>
          <w:szCs w:val="20"/>
        </w:rPr>
      </w:pPr>
      <w:r w:rsidRPr="00166D21">
        <w:rPr>
          <w:spacing w:val="-4"/>
          <w:sz w:val="20"/>
          <w:szCs w:val="20"/>
        </w:rPr>
        <w:t>УДК</w:t>
      </w:r>
      <w:r w:rsidR="00FF5CA4" w:rsidRPr="00166D21">
        <w:rPr>
          <w:spacing w:val="-4"/>
          <w:sz w:val="20"/>
          <w:szCs w:val="20"/>
        </w:rPr>
        <w:t xml:space="preserve"> (для текстов докладов</w:t>
      </w:r>
      <w:r w:rsidR="00036D8A" w:rsidRPr="00166D21">
        <w:rPr>
          <w:spacing w:val="-4"/>
          <w:sz w:val="20"/>
          <w:szCs w:val="20"/>
        </w:rPr>
        <w:t xml:space="preserve"> – 621.1</w:t>
      </w:r>
      <w:r w:rsidR="00FF5CA4" w:rsidRPr="00166D21">
        <w:rPr>
          <w:spacing w:val="-4"/>
          <w:sz w:val="20"/>
          <w:szCs w:val="20"/>
        </w:rPr>
        <w:t>)</w:t>
      </w:r>
      <w:r w:rsidRPr="00166D21">
        <w:rPr>
          <w:spacing w:val="-4"/>
          <w:sz w:val="20"/>
          <w:szCs w:val="20"/>
        </w:rPr>
        <w:t>;</w:t>
      </w:r>
    </w:p>
    <w:p w:rsidR="007100CD" w:rsidRPr="00166D21" w:rsidRDefault="00FC677B">
      <w:pPr>
        <w:pStyle w:val="a5"/>
        <w:numPr>
          <w:ilvl w:val="2"/>
          <w:numId w:val="4"/>
        </w:numPr>
        <w:tabs>
          <w:tab w:val="left" w:pos="657"/>
        </w:tabs>
        <w:spacing w:before="1"/>
        <w:ind w:left="657" w:hanging="114"/>
        <w:jc w:val="left"/>
        <w:rPr>
          <w:sz w:val="20"/>
          <w:szCs w:val="20"/>
        </w:rPr>
      </w:pPr>
      <w:r w:rsidRPr="00166D21">
        <w:rPr>
          <w:sz w:val="20"/>
          <w:szCs w:val="20"/>
        </w:rPr>
        <w:t>название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(не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должно</w:t>
      </w:r>
      <w:r w:rsidRPr="00166D21">
        <w:rPr>
          <w:spacing w:val="-5"/>
          <w:sz w:val="20"/>
          <w:szCs w:val="20"/>
        </w:rPr>
        <w:t xml:space="preserve"> </w:t>
      </w:r>
      <w:r w:rsidRPr="00166D21">
        <w:rPr>
          <w:sz w:val="20"/>
          <w:szCs w:val="20"/>
        </w:rPr>
        <w:t>содержать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сокращений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и</w:t>
      </w:r>
      <w:r w:rsidRPr="00166D21">
        <w:rPr>
          <w:spacing w:val="-8"/>
          <w:sz w:val="20"/>
          <w:szCs w:val="20"/>
        </w:rPr>
        <w:t xml:space="preserve"> </w:t>
      </w:r>
      <w:r w:rsidRPr="00166D21">
        <w:rPr>
          <w:sz w:val="20"/>
          <w:szCs w:val="20"/>
        </w:rPr>
        <w:t>аббревиатур)</w:t>
      </w:r>
      <w:r w:rsidRPr="00166D21">
        <w:rPr>
          <w:spacing w:val="-6"/>
          <w:sz w:val="20"/>
          <w:szCs w:val="20"/>
        </w:rPr>
        <w:t xml:space="preserve"> </w:t>
      </w:r>
      <w:r w:rsidRPr="00166D21">
        <w:rPr>
          <w:sz w:val="20"/>
          <w:szCs w:val="20"/>
        </w:rPr>
        <w:t>на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русском</w:t>
      </w:r>
      <w:r w:rsidRPr="00166D21">
        <w:rPr>
          <w:spacing w:val="-6"/>
          <w:sz w:val="20"/>
          <w:szCs w:val="20"/>
        </w:rPr>
        <w:t xml:space="preserve"> </w:t>
      </w:r>
      <w:r w:rsidR="00FF5CA4" w:rsidRPr="00166D21">
        <w:rPr>
          <w:spacing w:val="-6"/>
          <w:sz w:val="20"/>
          <w:szCs w:val="20"/>
        </w:rPr>
        <w:t xml:space="preserve">и английском </w:t>
      </w:r>
      <w:r w:rsidRPr="00166D21">
        <w:rPr>
          <w:spacing w:val="-2"/>
          <w:sz w:val="20"/>
          <w:szCs w:val="20"/>
        </w:rPr>
        <w:t>язык</w:t>
      </w:r>
      <w:r w:rsidR="00FF5CA4" w:rsidRPr="00166D21">
        <w:rPr>
          <w:spacing w:val="-2"/>
          <w:sz w:val="20"/>
          <w:szCs w:val="20"/>
        </w:rPr>
        <w:t>ах</w:t>
      </w:r>
      <w:r w:rsidRPr="00166D21">
        <w:rPr>
          <w:spacing w:val="-2"/>
          <w:sz w:val="20"/>
          <w:szCs w:val="20"/>
        </w:rPr>
        <w:t>;</w:t>
      </w:r>
    </w:p>
    <w:p w:rsidR="007100CD" w:rsidRPr="00166D21" w:rsidRDefault="00FC677B">
      <w:pPr>
        <w:pStyle w:val="a5"/>
        <w:numPr>
          <w:ilvl w:val="2"/>
          <w:numId w:val="4"/>
        </w:numPr>
        <w:tabs>
          <w:tab w:val="left" w:pos="657"/>
        </w:tabs>
        <w:spacing w:line="229" w:lineRule="exact"/>
        <w:ind w:left="657" w:hanging="114"/>
        <w:jc w:val="left"/>
        <w:rPr>
          <w:sz w:val="20"/>
          <w:szCs w:val="20"/>
        </w:rPr>
      </w:pPr>
      <w:r w:rsidRPr="00166D21">
        <w:rPr>
          <w:sz w:val="20"/>
          <w:szCs w:val="20"/>
        </w:rPr>
        <w:t>ФИО</w:t>
      </w:r>
      <w:r w:rsidRPr="00166D21">
        <w:rPr>
          <w:spacing w:val="-5"/>
          <w:sz w:val="20"/>
          <w:szCs w:val="20"/>
        </w:rPr>
        <w:t xml:space="preserve"> </w:t>
      </w:r>
      <w:r w:rsidRPr="00166D21">
        <w:rPr>
          <w:sz w:val="20"/>
          <w:szCs w:val="20"/>
        </w:rPr>
        <w:t>авторов</w:t>
      </w:r>
      <w:r w:rsidR="00FF5CA4" w:rsidRPr="00166D21">
        <w:rPr>
          <w:sz w:val="20"/>
          <w:szCs w:val="20"/>
        </w:rPr>
        <w:t>, ученую</w:t>
      </w:r>
      <w:r w:rsidR="00FF5CA4" w:rsidRPr="00166D21">
        <w:rPr>
          <w:spacing w:val="-3"/>
          <w:sz w:val="20"/>
          <w:szCs w:val="20"/>
        </w:rPr>
        <w:t xml:space="preserve"> </w:t>
      </w:r>
      <w:r w:rsidR="00FF5CA4" w:rsidRPr="00166D21">
        <w:rPr>
          <w:sz w:val="20"/>
          <w:szCs w:val="20"/>
        </w:rPr>
        <w:t>степень,</w:t>
      </w:r>
      <w:r w:rsidR="00FF5CA4" w:rsidRPr="00166D21">
        <w:rPr>
          <w:spacing w:val="-2"/>
          <w:sz w:val="20"/>
          <w:szCs w:val="20"/>
        </w:rPr>
        <w:t xml:space="preserve"> </w:t>
      </w:r>
      <w:r w:rsidR="00FF5CA4" w:rsidRPr="00166D21">
        <w:rPr>
          <w:sz w:val="20"/>
          <w:szCs w:val="20"/>
        </w:rPr>
        <w:t>должность,</w:t>
      </w:r>
      <w:r w:rsidR="00FF5CA4" w:rsidRPr="00166D21">
        <w:rPr>
          <w:spacing w:val="-3"/>
          <w:sz w:val="20"/>
          <w:szCs w:val="20"/>
        </w:rPr>
        <w:t xml:space="preserve"> </w:t>
      </w:r>
      <w:r w:rsidR="00FF5CA4" w:rsidRPr="00166D21">
        <w:rPr>
          <w:sz w:val="20"/>
          <w:szCs w:val="20"/>
        </w:rPr>
        <w:t xml:space="preserve">наименование </w:t>
      </w:r>
      <w:r w:rsidR="00036D8A" w:rsidRPr="00166D21">
        <w:rPr>
          <w:sz w:val="20"/>
          <w:szCs w:val="20"/>
        </w:rPr>
        <w:t>организации</w:t>
      </w:r>
      <w:r w:rsidR="00036D8A" w:rsidRPr="00166D21">
        <w:rPr>
          <w:spacing w:val="-3"/>
          <w:sz w:val="20"/>
          <w:szCs w:val="20"/>
        </w:rPr>
        <w:t xml:space="preserve"> </w:t>
      </w:r>
      <w:r w:rsidR="00036D8A" w:rsidRPr="00166D21">
        <w:rPr>
          <w:sz w:val="20"/>
          <w:szCs w:val="20"/>
        </w:rPr>
        <w:t>на</w:t>
      </w:r>
      <w:r w:rsidRPr="00166D21">
        <w:rPr>
          <w:spacing w:val="-5"/>
          <w:sz w:val="20"/>
          <w:szCs w:val="20"/>
        </w:rPr>
        <w:t xml:space="preserve"> </w:t>
      </w:r>
      <w:r w:rsidR="00FF5CA4" w:rsidRPr="00166D21">
        <w:rPr>
          <w:sz w:val="20"/>
          <w:szCs w:val="20"/>
        </w:rPr>
        <w:t>русском</w:t>
      </w:r>
      <w:r w:rsidR="00FF5CA4" w:rsidRPr="00166D21">
        <w:rPr>
          <w:spacing w:val="-6"/>
          <w:sz w:val="20"/>
          <w:szCs w:val="20"/>
        </w:rPr>
        <w:t xml:space="preserve"> и английском </w:t>
      </w:r>
      <w:r w:rsidR="00FF5CA4" w:rsidRPr="00166D21">
        <w:rPr>
          <w:spacing w:val="-2"/>
          <w:sz w:val="20"/>
          <w:szCs w:val="20"/>
        </w:rPr>
        <w:t>языках</w:t>
      </w:r>
      <w:r w:rsidRPr="00166D21">
        <w:rPr>
          <w:spacing w:val="-2"/>
          <w:sz w:val="20"/>
          <w:szCs w:val="20"/>
        </w:rPr>
        <w:t>;</w:t>
      </w:r>
    </w:p>
    <w:p w:rsidR="00FF5CA4" w:rsidRPr="00166D21" w:rsidRDefault="00FC677B">
      <w:pPr>
        <w:pStyle w:val="a5"/>
        <w:numPr>
          <w:ilvl w:val="2"/>
          <w:numId w:val="4"/>
        </w:numPr>
        <w:tabs>
          <w:tab w:val="left" w:pos="702"/>
        </w:tabs>
        <w:ind w:right="115" w:firstLine="424"/>
        <w:jc w:val="left"/>
        <w:rPr>
          <w:sz w:val="20"/>
          <w:szCs w:val="20"/>
        </w:rPr>
      </w:pPr>
      <w:r w:rsidRPr="00166D21">
        <w:rPr>
          <w:sz w:val="20"/>
          <w:szCs w:val="20"/>
        </w:rPr>
        <w:t>аннотацию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(по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возможности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не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должна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содержать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формул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и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символов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с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индексами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и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 xml:space="preserve">показателями степени) </w:t>
      </w:r>
      <w:r w:rsidR="00FF5CA4" w:rsidRPr="00166D21">
        <w:rPr>
          <w:sz w:val="20"/>
          <w:szCs w:val="20"/>
        </w:rPr>
        <w:t>русском</w:t>
      </w:r>
      <w:r w:rsidR="00FF5CA4" w:rsidRPr="00166D21">
        <w:rPr>
          <w:spacing w:val="-6"/>
          <w:sz w:val="20"/>
          <w:szCs w:val="20"/>
        </w:rPr>
        <w:t xml:space="preserve"> и английском </w:t>
      </w:r>
      <w:r w:rsidR="00FF5CA4" w:rsidRPr="00166D21">
        <w:rPr>
          <w:spacing w:val="-2"/>
          <w:sz w:val="20"/>
          <w:szCs w:val="20"/>
        </w:rPr>
        <w:t>языках.</w:t>
      </w:r>
      <w:r w:rsidR="00FF5CA4" w:rsidRPr="00166D21">
        <w:rPr>
          <w:sz w:val="20"/>
          <w:szCs w:val="20"/>
        </w:rPr>
        <w:t xml:space="preserve"> Структура аннотации приведена в Приложении 1;</w:t>
      </w:r>
    </w:p>
    <w:p w:rsidR="007100CD" w:rsidRPr="00166D21" w:rsidRDefault="00FC677B">
      <w:pPr>
        <w:pStyle w:val="a5"/>
        <w:numPr>
          <w:ilvl w:val="2"/>
          <w:numId w:val="4"/>
        </w:numPr>
        <w:tabs>
          <w:tab w:val="left" w:pos="702"/>
        </w:tabs>
        <w:ind w:right="115" w:firstLine="424"/>
        <w:jc w:val="left"/>
        <w:rPr>
          <w:sz w:val="20"/>
          <w:szCs w:val="20"/>
        </w:rPr>
      </w:pPr>
      <w:r w:rsidRPr="00166D21">
        <w:rPr>
          <w:sz w:val="20"/>
          <w:szCs w:val="20"/>
        </w:rPr>
        <w:t xml:space="preserve">ключевые слова на русском и английском языках. </w:t>
      </w:r>
    </w:p>
    <w:p w:rsidR="00FF5CA4" w:rsidRPr="00166D21" w:rsidRDefault="00FF5CA4">
      <w:pPr>
        <w:pStyle w:val="a5"/>
        <w:numPr>
          <w:ilvl w:val="2"/>
          <w:numId w:val="4"/>
        </w:numPr>
        <w:tabs>
          <w:tab w:val="left" w:pos="702"/>
        </w:tabs>
        <w:ind w:right="115" w:firstLine="424"/>
        <w:jc w:val="left"/>
        <w:rPr>
          <w:sz w:val="20"/>
          <w:szCs w:val="20"/>
        </w:rPr>
      </w:pPr>
      <w:r w:rsidRPr="00166D21">
        <w:rPr>
          <w:sz w:val="20"/>
          <w:szCs w:val="20"/>
        </w:rPr>
        <w:t>телефон для оперативной связи;</w:t>
      </w:r>
    </w:p>
    <w:p w:rsidR="007100CD" w:rsidRPr="00166D21" w:rsidRDefault="00FF5CA4" w:rsidP="00FF5CA4">
      <w:pPr>
        <w:pStyle w:val="a5"/>
        <w:numPr>
          <w:ilvl w:val="2"/>
          <w:numId w:val="4"/>
        </w:numPr>
        <w:tabs>
          <w:tab w:val="left" w:pos="702"/>
        </w:tabs>
        <w:ind w:right="115" w:firstLine="424"/>
        <w:jc w:val="left"/>
        <w:rPr>
          <w:sz w:val="20"/>
          <w:szCs w:val="20"/>
        </w:rPr>
      </w:pPr>
      <w:r w:rsidRPr="00166D21">
        <w:rPr>
          <w:sz w:val="20"/>
          <w:szCs w:val="20"/>
        </w:rPr>
        <w:t>актуальный E-mail для переписки.</w:t>
      </w:r>
    </w:p>
    <w:p w:rsidR="00FF5CA4" w:rsidRPr="00166D21" w:rsidRDefault="00036D8A" w:rsidP="00FF5CA4">
      <w:pPr>
        <w:pStyle w:val="a5"/>
        <w:numPr>
          <w:ilvl w:val="1"/>
          <w:numId w:val="4"/>
        </w:numPr>
        <w:tabs>
          <w:tab w:val="left" w:pos="657"/>
          <w:tab w:val="left" w:pos="702"/>
          <w:tab w:val="left" w:pos="894"/>
        </w:tabs>
        <w:spacing w:before="2" w:line="228" w:lineRule="exact"/>
        <w:ind w:left="894" w:right="115" w:hanging="351"/>
        <w:rPr>
          <w:sz w:val="20"/>
          <w:szCs w:val="20"/>
        </w:rPr>
      </w:pPr>
      <w:r w:rsidRPr="00166D21">
        <w:rPr>
          <w:sz w:val="20"/>
          <w:szCs w:val="20"/>
        </w:rPr>
        <w:t>Текст:</w:t>
      </w:r>
    </w:p>
    <w:p w:rsidR="007100CD" w:rsidRPr="00166D21" w:rsidRDefault="00036D8A" w:rsidP="00036D8A">
      <w:pPr>
        <w:pStyle w:val="a5"/>
        <w:numPr>
          <w:ilvl w:val="0"/>
          <w:numId w:val="9"/>
        </w:numPr>
        <w:tabs>
          <w:tab w:val="left" w:pos="907"/>
        </w:tabs>
        <w:spacing w:before="2"/>
        <w:ind w:left="1134" w:right="105"/>
        <w:rPr>
          <w:sz w:val="20"/>
          <w:szCs w:val="20"/>
        </w:rPr>
      </w:pPr>
      <w:r w:rsidRPr="00166D21">
        <w:rPr>
          <w:sz w:val="20"/>
          <w:szCs w:val="20"/>
        </w:rPr>
        <w:t>Рисунки</w:t>
      </w:r>
      <w:r w:rsidR="00FC677B" w:rsidRPr="00166D21">
        <w:rPr>
          <w:spacing w:val="40"/>
          <w:sz w:val="20"/>
          <w:szCs w:val="20"/>
        </w:rPr>
        <w:t xml:space="preserve"> </w:t>
      </w:r>
      <w:r w:rsidR="00FC677B" w:rsidRPr="00166D21">
        <w:rPr>
          <w:sz w:val="20"/>
          <w:szCs w:val="20"/>
        </w:rPr>
        <w:t>должны прилагаться к</w:t>
      </w:r>
      <w:r w:rsidRPr="00166D21">
        <w:rPr>
          <w:sz w:val="20"/>
          <w:szCs w:val="20"/>
        </w:rPr>
        <w:t xml:space="preserve">ак внутри текста, так и </w:t>
      </w:r>
      <w:r w:rsidR="00FC677B" w:rsidRPr="00166D21">
        <w:rPr>
          <w:sz w:val="20"/>
          <w:szCs w:val="20"/>
        </w:rPr>
        <w:t>в отдельн</w:t>
      </w:r>
      <w:r w:rsidRPr="00166D21">
        <w:rPr>
          <w:sz w:val="20"/>
          <w:szCs w:val="20"/>
        </w:rPr>
        <w:t xml:space="preserve">ых файлах в формате </w:t>
      </w:r>
      <w:r w:rsidRPr="00166D21">
        <w:rPr>
          <w:sz w:val="20"/>
          <w:szCs w:val="20"/>
          <w:lang w:val="en-US"/>
        </w:rPr>
        <w:t>jpg</w:t>
      </w:r>
      <w:r w:rsidRPr="00166D21">
        <w:rPr>
          <w:sz w:val="20"/>
          <w:szCs w:val="20"/>
        </w:rPr>
        <w:t>.</w:t>
      </w:r>
      <w:r w:rsidR="00FC677B" w:rsidRPr="00166D21">
        <w:rPr>
          <w:sz w:val="20"/>
          <w:szCs w:val="20"/>
        </w:rPr>
        <w:t xml:space="preserve"> Их следует пронумеровать (рис. 1, рис. 2, рис. 3), снабдить подрисуночными подписями. Размеры рисунков не должны превышать 14 </w:t>
      </w:r>
      <w:r w:rsidR="00FC677B" w:rsidRPr="00166D21">
        <w:rPr>
          <w:sz w:val="20"/>
          <w:szCs w:val="20"/>
        </w:rPr>
        <w:t> 20 см.</w:t>
      </w:r>
    </w:p>
    <w:p w:rsidR="00036D8A" w:rsidRPr="00166D21" w:rsidRDefault="00036D8A" w:rsidP="00036D8A">
      <w:pPr>
        <w:pStyle w:val="a5"/>
        <w:numPr>
          <w:ilvl w:val="0"/>
          <w:numId w:val="9"/>
        </w:numPr>
        <w:tabs>
          <w:tab w:val="left" w:pos="907"/>
        </w:tabs>
        <w:spacing w:before="2"/>
        <w:ind w:left="1134" w:right="105"/>
        <w:rPr>
          <w:sz w:val="20"/>
          <w:szCs w:val="20"/>
        </w:rPr>
      </w:pPr>
      <w:r w:rsidRPr="00166D21">
        <w:rPr>
          <w:sz w:val="20"/>
          <w:szCs w:val="20"/>
        </w:rPr>
        <w:lastRenderedPageBreak/>
        <w:t>Графики, блок схемы и пр. должны прилагаться как внутри текста, так и в отдельных файлах в формате той программы Microsoft Office, в которой они создавались.</w:t>
      </w:r>
    </w:p>
    <w:p w:rsidR="007100CD" w:rsidRPr="00166D21" w:rsidRDefault="00FC677B" w:rsidP="00036D8A">
      <w:pPr>
        <w:pStyle w:val="a5"/>
        <w:numPr>
          <w:ilvl w:val="0"/>
          <w:numId w:val="9"/>
        </w:numPr>
        <w:tabs>
          <w:tab w:val="left" w:pos="898"/>
        </w:tabs>
        <w:ind w:left="1134" w:right="111"/>
        <w:rPr>
          <w:sz w:val="20"/>
          <w:szCs w:val="20"/>
        </w:rPr>
      </w:pPr>
      <w:r w:rsidRPr="00166D21">
        <w:rPr>
          <w:b/>
          <w:sz w:val="20"/>
          <w:szCs w:val="20"/>
        </w:rPr>
        <w:t xml:space="preserve">Для граждан РФ </w:t>
      </w:r>
      <w:r w:rsidRPr="00166D21">
        <w:rPr>
          <w:sz w:val="20"/>
          <w:szCs w:val="20"/>
        </w:rPr>
        <w:t xml:space="preserve">необходимо приложить </w:t>
      </w:r>
      <w:r w:rsidRPr="00166D21">
        <w:rPr>
          <w:b/>
          <w:sz w:val="20"/>
          <w:szCs w:val="20"/>
        </w:rPr>
        <w:t>экспертное заключение</w:t>
      </w:r>
      <w:r w:rsidRPr="00166D21">
        <w:rPr>
          <w:sz w:val="20"/>
          <w:szCs w:val="20"/>
        </w:rPr>
        <w:t>, которое может быть представлено в печатном виде и прислано по почте или в электронном</w:t>
      </w:r>
      <w:r w:rsidR="00036D8A" w:rsidRPr="00166D21">
        <w:rPr>
          <w:sz w:val="20"/>
          <w:szCs w:val="20"/>
        </w:rPr>
        <w:t xml:space="preserve"> (сканированном) виде</w:t>
      </w:r>
      <w:r w:rsidRPr="00166D21">
        <w:rPr>
          <w:sz w:val="20"/>
          <w:szCs w:val="20"/>
        </w:rPr>
        <w:t>.</w:t>
      </w:r>
    </w:p>
    <w:p w:rsidR="007100CD" w:rsidRPr="00166D21" w:rsidRDefault="00FC677B" w:rsidP="00036D8A">
      <w:pPr>
        <w:pStyle w:val="a5"/>
        <w:numPr>
          <w:ilvl w:val="0"/>
          <w:numId w:val="9"/>
        </w:numPr>
        <w:tabs>
          <w:tab w:val="left" w:pos="907"/>
        </w:tabs>
        <w:spacing w:before="2"/>
        <w:ind w:left="1134" w:right="105"/>
        <w:rPr>
          <w:sz w:val="20"/>
          <w:szCs w:val="20"/>
        </w:rPr>
      </w:pPr>
      <w:r w:rsidRPr="00166D21">
        <w:rPr>
          <w:sz w:val="20"/>
          <w:szCs w:val="20"/>
        </w:rPr>
        <w:t xml:space="preserve">На этапе подачи рукописи необходимо предоставить </w:t>
      </w:r>
      <w:r w:rsidRPr="00166D21">
        <w:rPr>
          <w:b/>
          <w:sz w:val="20"/>
          <w:szCs w:val="20"/>
        </w:rPr>
        <w:t>гарантийное письмо</w:t>
      </w:r>
      <w:r w:rsidRPr="00166D21">
        <w:rPr>
          <w:sz w:val="20"/>
          <w:szCs w:val="20"/>
        </w:rPr>
        <w:t>, подтверждающее соблюдение этических принципов и отсутствие конфлик</w:t>
      </w:r>
      <w:r w:rsidR="00036D8A" w:rsidRPr="00166D21">
        <w:rPr>
          <w:sz w:val="20"/>
          <w:szCs w:val="20"/>
        </w:rPr>
        <w:t>та интересов между авторами</w:t>
      </w:r>
      <w:r w:rsidRPr="00166D21">
        <w:rPr>
          <w:sz w:val="20"/>
          <w:szCs w:val="20"/>
        </w:rPr>
        <w:t>, образец гарантийного письма можно запросить по электронной почте.</w:t>
      </w:r>
    </w:p>
    <w:p w:rsidR="007100CD" w:rsidRPr="00166D21" w:rsidRDefault="00FC677B" w:rsidP="00036D8A">
      <w:pPr>
        <w:pStyle w:val="a5"/>
        <w:numPr>
          <w:ilvl w:val="1"/>
          <w:numId w:val="4"/>
        </w:numPr>
        <w:tabs>
          <w:tab w:val="left" w:pos="657"/>
          <w:tab w:val="left" w:pos="702"/>
          <w:tab w:val="left" w:pos="903"/>
        </w:tabs>
        <w:spacing w:before="2" w:line="228" w:lineRule="exact"/>
        <w:ind w:left="894" w:right="115" w:hanging="351"/>
        <w:rPr>
          <w:sz w:val="20"/>
          <w:szCs w:val="20"/>
        </w:rPr>
      </w:pPr>
      <w:r w:rsidRPr="00166D21">
        <w:rPr>
          <w:sz w:val="20"/>
          <w:szCs w:val="20"/>
        </w:rPr>
        <w:t>При подготовке материалов для журнала должны быть использованы следующие компьютерные программы и форматы файлов:</w:t>
      </w:r>
    </w:p>
    <w:p w:rsidR="007100CD" w:rsidRPr="00166D21" w:rsidRDefault="00FC677B" w:rsidP="00036D8A">
      <w:pPr>
        <w:pStyle w:val="a3"/>
        <w:numPr>
          <w:ilvl w:val="0"/>
          <w:numId w:val="8"/>
        </w:numPr>
        <w:ind w:left="1134" w:right="89"/>
        <w:jc w:val="both"/>
      </w:pPr>
      <w:r w:rsidRPr="00166D21">
        <w:rPr>
          <w:b/>
          <w:i/>
        </w:rPr>
        <w:t>текстовый материал</w:t>
      </w:r>
      <w:r w:rsidRPr="00166D21">
        <w:rPr>
          <w:i/>
        </w:rPr>
        <w:t xml:space="preserve">: </w:t>
      </w:r>
      <w:r w:rsidRPr="00166D21">
        <w:t>должен быть набран в программе Word, параметры страницы – верхнее поле 2,3 см, нижнее 2,3 см, левое 3,9 см, правое 1,5 см; шрифт –Times New Roman, размер шрифта – 14; межстрочный интервал – полуторный, выравнивание по ширине;</w:t>
      </w:r>
    </w:p>
    <w:p w:rsidR="007100CD" w:rsidRPr="00166D21" w:rsidRDefault="00FC677B" w:rsidP="00036D8A">
      <w:pPr>
        <w:pStyle w:val="a5"/>
        <w:numPr>
          <w:ilvl w:val="0"/>
          <w:numId w:val="8"/>
        </w:numPr>
        <w:ind w:left="1134" w:right="89"/>
        <w:rPr>
          <w:sz w:val="20"/>
          <w:szCs w:val="20"/>
        </w:rPr>
      </w:pPr>
      <w:r w:rsidRPr="00166D21">
        <w:rPr>
          <w:b/>
          <w:i/>
          <w:sz w:val="20"/>
          <w:szCs w:val="20"/>
        </w:rPr>
        <w:t>графический</w:t>
      </w:r>
      <w:r w:rsidRPr="00166D21">
        <w:rPr>
          <w:b/>
          <w:i/>
          <w:spacing w:val="-6"/>
          <w:sz w:val="20"/>
          <w:szCs w:val="20"/>
        </w:rPr>
        <w:t xml:space="preserve"> </w:t>
      </w:r>
      <w:r w:rsidRPr="00166D21">
        <w:rPr>
          <w:b/>
          <w:i/>
          <w:sz w:val="20"/>
          <w:szCs w:val="20"/>
        </w:rPr>
        <w:t>материал:</w:t>
      </w:r>
      <w:r w:rsidRPr="00166D21">
        <w:rPr>
          <w:b/>
          <w:i/>
          <w:spacing w:val="-2"/>
          <w:sz w:val="20"/>
          <w:szCs w:val="20"/>
        </w:rPr>
        <w:t xml:space="preserve"> </w:t>
      </w:r>
      <w:r w:rsidRPr="00166D21">
        <w:rPr>
          <w:i/>
          <w:sz w:val="20"/>
          <w:szCs w:val="20"/>
        </w:rPr>
        <w:t>(технические</w:t>
      </w:r>
      <w:r w:rsidRPr="00166D21">
        <w:rPr>
          <w:i/>
          <w:spacing w:val="-5"/>
          <w:sz w:val="20"/>
          <w:szCs w:val="20"/>
        </w:rPr>
        <w:t xml:space="preserve"> </w:t>
      </w:r>
      <w:r w:rsidRPr="00166D21">
        <w:rPr>
          <w:i/>
          <w:sz w:val="20"/>
          <w:szCs w:val="20"/>
        </w:rPr>
        <w:t>рисунки,</w:t>
      </w:r>
      <w:r w:rsidRPr="00166D21">
        <w:rPr>
          <w:i/>
          <w:spacing w:val="-5"/>
          <w:sz w:val="20"/>
          <w:szCs w:val="20"/>
        </w:rPr>
        <w:t xml:space="preserve"> </w:t>
      </w:r>
      <w:r w:rsidRPr="00166D21">
        <w:rPr>
          <w:i/>
          <w:sz w:val="20"/>
          <w:szCs w:val="20"/>
        </w:rPr>
        <w:t>схемы,</w:t>
      </w:r>
      <w:r w:rsidRPr="00166D21">
        <w:rPr>
          <w:i/>
          <w:spacing w:val="-7"/>
          <w:sz w:val="20"/>
          <w:szCs w:val="20"/>
        </w:rPr>
        <w:t xml:space="preserve"> </w:t>
      </w:r>
      <w:r w:rsidRPr="00166D21">
        <w:rPr>
          <w:i/>
          <w:sz w:val="20"/>
          <w:szCs w:val="20"/>
        </w:rPr>
        <w:t xml:space="preserve">иллюстрации). </w:t>
      </w:r>
      <w:r w:rsidRPr="00166D21">
        <w:rPr>
          <w:sz w:val="20"/>
          <w:szCs w:val="20"/>
        </w:rPr>
        <w:t>Все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оригиналы</w:t>
      </w:r>
      <w:r w:rsidRPr="00166D21">
        <w:rPr>
          <w:spacing w:val="-5"/>
          <w:sz w:val="20"/>
          <w:szCs w:val="20"/>
        </w:rPr>
        <w:t xml:space="preserve"> </w:t>
      </w:r>
      <w:r w:rsidRPr="00166D21">
        <w:rPr>
          <w:sz w:val="20"/>
          <w:szCs w:val="20"/>
        </w:rPr>
        <w:t>рисунков</w:t>
      </w:r>
      <w:r w:rsidRPr="00166D21">
        <w:rPr>
          <w:spacing w:val="-3"/>
          <w:sz w:val="20"/>
          <w:szCs w:val="20"/>
        </w:rPr>
        <w:t xml:space="preserve"> </w:t>
      </w:r>
      <w:r w:rsidRPr="00166D21">
        <w:rPr>
          <w:sz w:val="20"/>
          <w:szCs w:val="20"/>
        </w:rPr>
        <w:t>должны быть дополнительно представлены в отдельных</w:t>
      </w:r>
      <w:r w:rsidRPr="00166D21">
        <w:rPr>
          <w:spacing w:val="-1"/>
          <w:sz w:val="20"/>
          <w:szCs w:val="20"/>
        </w:rPr>
        <w:t xml:space="preserve"> </w:t>
      </w:r>
      <w:r w:rsidRPr="00166D21">
        <w:rPr>
          <w:sz w:val="20"/>
          <w:szCs w:val="20"/>
        </w:rPr>
        <w:t>файлах</w:t>
      </w:r>
      <w:r w:rsidRPr="00166D21">
        <w:rPr>
          <w:spacing w:val="-1"/>
          <w:sz w:val="20"/>
          <w:szCs w:val="20"/>
        </w:rPr>
        <w:t xml:space="preserve"> </w:t>
      </w:r>
      <w:r w:rsidRPr="00166D21">
        <w:rPr>
          <w:sz w:val="20"/>
          <w:szCs w:val="20"/>
        </w:rPr>
        <w:t>с соответствующей</w:t>
      </w:r>
      <w:r w:rsidRPr="00166D21">
        <w:rPr>
          <w:spacing w:val="-1"/>
          <w:sz w:val="20"/>
          <w:szCs w:val="20"/>
        </w:rPr>
        <w:t xml:space="preserve"> </w:t>
      </w:r>
      <w:r w:rsidRPr="00166D21">
        <w:rPr>
          <w:sz w:val="20"/>
          <w:szCs w:val="20"/>
        </w:rPr>
        <w:t>нумерацией. Векторные рисунки должны</w:t>
      </w:r>
      <w:r w:rsidRPr="00166D21">
        <w:rPr>
          <w:spacing w:val="-3"/>
          <w:sz w:val="20"/>
          <w:szCs w:val="20"/>
        </w:rPr>
        <w:t xml:space="preserve"> </w:t>
      </w:r>
      <w:r w:rsidRPr="00166D21">
        <w:rPr>
          <w:sz w:val="20"/>
          <w:szCs w:val="20"/>
        </w:rPr>
        <w:t>быть</w:t>
      </w:r>
      <w:r w:rsidRPr="00166D21">
        <w:rPr>
          <w:spacing w:val="-1"/>
          <w:sz w:val="20"/>
          <w:szCs w:val="20"/>
        </w:rPr>
        <w:t xml:space="preserve"> </w:t>
      </w:r>
      <w:r w:rsidRPr="00166D21">
        <w:rPr>
          <w:sz w:val="20"/>
          <w:szCs w:val="20"/>
        </w:rPr>
        <w:t>представлены в</w:t>
      </w:r>
      <w:r w:rsidRPr="00166D21">
        <w:rPr>
          <w:spacing w:val="-4"/>
          <w:sz w:val="20"/>
          <w:szCs w:val="20"/>
        </w:rPr>
        <w:t xml:space="preserve"> </w:t>
      </w:r>
      <w:r w:rsidRPr="00166D21">
        <w:rPr>
          <w:sz w:val="20"/>
          <w:szCs w:val="20"/>
        </w:rPr>
        <w:t>стандартном</w:t>
      </w:r>
      <w:r w:rsidRPr="00166D21">
        <w:rPr>
          <w:spacing w:val="-2"/>
          <w:sz w:val="20"/>
          <w:szCs w:val="20"/>
        </w:rPr>
        <w:t xml:space="preserve"> </w:t>
      </w:r>
      <w:r w:rsidRPr="00166D21">
        <w:rPr>
          <w:sz w:val="20"/>
          <w:szCs w:val="20"/>
        </w:rPr>
        <w:t>формате,</w:t>
      </w:r>
      <w:r w:rsidRPr="00166D21">
        <w:rPr>
          <w:spacing w:val="-3"/>
          <w:sz w:val="20"/>
          <w:szCs w:val="20"/>
        </w:rPr>
        <w:t xml:space="preserve"> </w:t>
      </w:r>
      <w:r w:rsidRPr="00166D21">
        <w:rPr>
          <w:sz w:val="20"/>
          <w:szCs w:val="20"/>
        </w:rPr>
        <w:t>используемом</w:t>
      </w:r>
      <w:r w:rsidRPr="00166D21">
        <w:rPr>
          <w:spacing w:val="-2"/>
          <w:sz w:val="20"/>
          <w:szCs w:val="20"/>
        </w:rPr>
        <w:t xml:space="preserve"> </w:t>
      </w:r>
      <w:r w:rsidRPr="00166D21">
        <w:rPr>
          <w:sz w:val="20"/>
          <w:szCs w:val="20"/>
        </w:rPr>
        <w:t>в</w:t>
      </w:r>
      <w:r w:rsidRPr="00166D21">
        <w:rPr>
          <w:spacing w:val="-4"/>
          <w:sz w:val="20"/>
          <w:szCs w:val="20"/>
        </w:rPr>
        <w:t xml:space="preserve"> </w:t>
      </w:r>
      <w:r w:rsidRPr="00166D21">
        <w:rPr>
          <w:sz w:val="20"/>
          <w:szCs w:val="20"/>
        </w:rPr>
        <w:t>векторных</w:t>
      </w:r>
      <w:r w:rsidRPr="00166D21">
        <w:rPr>
          <w:spacing w:val="-4"/>
          <w:sz w:val="20"/>
          <w:szCs w:val="20"/>
        </w:rPr>
        <w:t xml:space="preserve"> </w:t>
      </w:r>
      <w:r w:rsidRPr="00166D21">
        <w:rPr>
          <w:sz w:val="20"/>
          <w:szCs w:val="20"/>
        </w:rPr>
        <w:t>графических</w:t>
      </w:r>
      <w:r w:rsidRPr="00166D21">
        <w:rPr>
          <w:spacing w:val="-2"/>
          <w:sz w:val="20"/>
          <w:szCs w:val="20"/>
        </w:rPr>
        <w:t xml:space="preserve"> </w:t>
      </w:r>
      <w:r w:rsidRPr="00166D21">
        <w:rPr>
          <w:sz w:val="20"/>
          <w:szCs w:val="20"/>
        </w:rPr>
        <w:t>пакетах</w:t>
      </w:r>
      <w:r w:rsidRPr="00166D21">
        <w:rPr>
          <w:spacing w:val="-4"/>
          <w:sz w:val="20"/>
          <w:szCs w:val="20"/>
        </w:rPr>
        <w:t xml:space="preserve"> </w:t>
      </w:r>
      <w:r w:rsidRPr="00166D21">
        <w:rPr>
          <w:sz w:val="20"/>
          <w:szCs w:val="20"/>
        </w:rPr>
        <w:t>(*.wmf,</w:t>
      </w:r>
    </w:p>
    <w:p w:rsidR="007100CD" w:rsidRPr="00166D21" w:rsidRDefault="00FC677B" w:rsidP="00036D8A">
      <w:pPr>
        <w:pStyle w:val="a3"/>
        <w:numPr>
          <w:ilvl w:val="0"/>
          <w:numId w:val="8"/>
        </w:numPr>
        <w:ind w:left="1134" w:right="89"/>
        <w:jc w:val="both"/>
      </w:pPr>
      <w:r w:rsidRPr="00166D21">
        <w:t>*.eps, *.ai), предпочтительный формат Adobe Illustrator, версия не ниже 8.0. Все шрифты только в кривых. Вместо</w:t>
      </w:r>
      <w:r w:rsidRPr="00166D21">
        <w:rPr>
          <w:spacing w:val="-4"/>
        </w:rPr>
        <w:t xml:space="preserve"> </w:t>
      </w:r>
      <w:r w:rsidRPr="00166D21">
        <w:t>надписей</w:t>
      </w:r>
      <w:r w:rsidRPr="00166D21">
        <w:rPr>
          <w:spacing w:val="-6"/>
        </w:rPr>
        <w:t xml:space="preserve"> </w:t>
      </w:r>
      <w:r w:rsidRPr="00166D21">
        <w:t>на</w:t>
      </w:r>
      <w:r w:rsidRPr="00166D21">
        <w:rPr>
          <w:spacing w:val="-5"/>
        </w:rPr>
        <w:t xml:space="preserve"> </w:t>
      </w:r>
      <w:r w:rsidRPr="00166D21">
        <w:t>рисунках</w:t>
      </w:r>
      <w:r w:rsidRPr="00166D21">
        <w:rPr>
          <w:spacing w:val="-6"/>
        </w:rPr>
        <w:t xml:space="preserve"> </w:t>
      </w:r>
      <w:r w:rsidRPr="00166D21">
        <w:t>следует</w:t>
      </w:r>
      <w:r w:rsidRPr="00166D21">
        <w:rPr>
          <w:spacing w:val="-6"/>
        </w:rPr>
        <w:t xml:space="preserve"> </w:t>
      </w:r>
      <w:r w:rsidRPr="00166D21">
        <w:t>использовать</w:t>
      </w:r>
      <w:r w:rsidRPr="00166D21">
        <w:rPr>
          <w:spacing w:val="-3"/>
        </w:rPr>
        <w:t xml:space="preserve"> </w:t>
      </w:r>
      <w:r w:rsidRPr="00166D21">
        <w:t>цифровые</w:t>
      </w:r>
      <w:r w:rsidRPr="00166D21">
        <w:rPr>
          <w:spacing w:val="-5"/>
        </w:rPr>
        <w:t xml:space="preserve"> </w:t>
      </w:r>
      <w:r w:rsidRPr="00166D21">
        <w:t>или</w:t>
      </w:r>
      <w:r w:rsidRPr="00166D21">
        <w:rPr>
          <w:spacing w:val="-4"/>
        </w:rPr>
        <w:t xml:space="preserve"> </w:t>
      </w:r>
      <w:r w:rsidRPr="00166D21">
        <w:t>буквенные</w:t>
      </w:r>
      <w:r w:rsidRPr="00166D21">
        <w:rPr>
          <w:spacing w:val="-5"/>
        </w:rPr>
        <w:t xml:space="preserve"> </w:t>
      </w:r>
      <w:r w:rsidRPr="00166D21">
        <w:t>обозначения</w:t>
      </w:r>
      <w:r w:rsidRPr="00166D21">
        <w:rPr>
          <w:spacing w:val="-3"/>
        </w:rPr>
        <w:t xml:space="preserve"> </w:t>
      </w:r>
      <w:r w:rsidRPr="00166D21">
        <w:t>величин,</w:t>
      </w:r>
      <w:r w:rsidRPr="00166D21">
        <w:rPr>
          <w:spacing w:val="-5"/>
        </w:rPr>
        <w:t xml:space="preserve"> </w:t>
      </w:r>
      <w:r w:rsidRPr="00166D21">
        <w:t>которые следует расшифровать или в тексте статьи, или в подрисуночной подписи.</w:t>
      </w:r>
    </w:p>
    <w:p w:rsidR="007100CD" w:rsidRPr="00166D21" w:rsidRDefault="00FC677B" w:rsidP="00036D8A">
      <w:pPr>
        <w:pStyle w:val="a3"/>
        <w:numPr>
          <w:ilvl w:val="0"/>
          <w:numId w:val="8"/>
        </w:numPr>
        <w:ind w:left="1134" w:right="89"/>
        <w:jc w:val="both"/>
      </w:pPr>
      <w:r w:rsidRPr="00166D21">
        <w:rPr>
          <w:i/>
        </w:rPr>
        <w:t>Растровые</w:t>
      </w:r>
      <w:r w:rsidRPr="00166D21">
        <w:rPr>
          <w:i/>
          <w:spacing w:val="-7"/>
        </w:rPr>
        <w:t xml:space="preserve"> </w:t>
      </w:r>
      <w:r w:rsidRPr="00166D21">
        <w:rPr>
          <w:i/>
        </w:rPr>
        <w:t>рисунки</w:t>
      </w:r>
      <w:r w:rsidRPr="00166D21">
        <w:rPr>
          <w:i/>
          <w:spacing w:val="-3"/>
        </w:rPr>
        <w:t xml:space="preserve"> </w:t>
      </w:r>
      <w:r w:rsidRPr="00166D21">
        <w:t>присылать</w:t>
      </w:r>
      <w:r w:rsidRPr="00166D21">
        <w:rPr>
          <w:spacing w:val="-6"/>
        </w:rPr>
        <w:t xml:space="preserve"> </w:t>
      </w:r>
      <w:r w:rsidRPr="00166D21">
        <w:t>в</w:t>
      </w:r>
      <w:r w:rsidRPr="00166D21">
        <w:rPr>
          <w:spacing w:val="-7"/>
        </w:rPr>
        <w:t xml:space="preserve"> </w:t>
      </w:r>
      <w:r w:rsidRPr="00166D21">
        <w:t>формате</w:t>
      </w:r>
      <w:r w:rsidRPr="00166D21">
        <w:rPr>
          <w:spacing w:val="-6"/>
        </w:rPr>
        <w:t xml:space="preserve"> </w:t>
      </w:r>
      <w:r w:rsidRPr="00166D21">
        <w:t>*.tiff;</w:t>
      </w:r>
      <w:r w:rsidRPr="00166D21">
        <w:rPr>
          <w:spacing w:val="-7"/>
        </w:rPr>
        <w:t xml:space="preserve"> </w:t>
      </w:r>
      <w:r w:rsidRPr="00166D21">
        <w:t>tiff-файлы</w:t>
      </w:r>
      <w:r w:rsidRPr="00166D21">
        <w:rPr>
          <w:spacing w:val="-6"/>
        </w:rPr>
        <w:t xml:space="preserve"> </w:t>
      </w:r>
      <w:r w:rsidRPr="00166D21">
        <w:t>должны</w:t>
      </w:r>
      <w:r w:rsidRPr="00166D21">
        <w:rPr>
          <w:spacing w:val="-5"/>
        </w:rPr>
        <w:t xml:space="preserve"> </w:t>
      </w:r>
      <w:r w:rsidRPr="00166D21">
        <w:t>быть</w:t>
      </w:r>
      <w:r w:rsidRPr="00166D21">
        <w:rPr>
          <w:spacing w:val="-6"/>
        </w:rPr>
        <w:t xml:space="preserve"> </w:t>
      </w:r>
      <w:r w:rsidRPr="00166D21">
        <w:t>сохранены</w:t>
      </w:r>
      <w:r w:rsidRPr="00166D21">
        <w:rPr>
          <w:spacing w:val="-4"/>
        </w:rPr>
        <w:t xml:space="preserve"> </w:t>
      </w:r>
      <w:r w:rsidRPr="00166D21">
        <w:t>без</w:t>
      </w:r>
      <w:r w:rsidRPr="00166D21">
        <w:rPr>
          <w:spacing w:val="-5"/>
        </w:rPr>
        <w:t xml:space="preserve"> </w:t>
      </w:r>
      <w:r w:rsidRPr="00166D21">
        <w:t>сжатия</w:t>
      </w:r>
      <w:r w:rsidRPr="00166D21">
        <w:rPr>
          <w:spacing w:val="-7"/>
        </w:rPr>
        <w:t xml:space="preserve"> </w:t>
      </w:r>
      <w:r w:rsidRPr="00166D21">
        <w:t>и</w:t>
      </w:r>
      <w:r w:rsidRPr="00166D21">
        <w:rPr>
          <w:spacing w:val="-5"/>
        </w:rPr>
        <w:t xml:space="preserve"> </w:t>
      </w:r>
      <w:r w:rsidRPr="00166D21">
        <w:rPr>
          <w:spacing w:val="-2"/>
        </w:rPr>
        <w:t>иметь</w:t>
      </w:r>
    </w:p>
    <w:p w:rsidR="007100CD" w:rsidRPr="00166D21" w:rsidRDefault="00FC677B" w:rsidP="00036D8A">
      <w:pPr>
        <w:pStyle w:val="a3"/>
        <w:numPr>
          <w:ilvl w:val="0"/>
          <w:numId w:val="8"/>
        </w:numPr>
        <w:spacing w:before="1"/>
        <w:ind w:left="1134" w:right="89"/>
        <w:jc w:val="both"/>
        <w:rPr>
          <w:b/>
        </w:rPr>
      </w:pPr>
      <w:r w:rsidRPr="00166D21">
        <w:t>реальный</w:t>
      </w:r>
      <w:r w:rsidRPr="00166D21">
        <w:rPr>
          <w:spacing w:val="-5"/>
        </w:rPr>
        <w:t xml:space="preserve"> </w:t>
      </w:r>
      <w:r w:rsidRPr="00166D21">
        <w:t>размер</w:t>
      </w:r>
      <w:r w:rsidRPr="00166D21">
        <w:rPr>
          <w:spacing w:val="-3"/>
        </w:rPr>
        <w:t xml:space="preserve"> </w:t>
      </w:r>
      <w:r w:rsidRPr="00166D21">
        <w:t>не</w:t>
      </w:r>
      <w:r w:rsidRPr="00166D21">
        <w:rPr>
          <w:spacing w:val="-4"/>
        </w:rPr>
        <w:t xml:space="preserve"> </w:t>
      </w:r>
      <w:r w:rsidRPr="00166D21">
        <w:t>менее</w:t>
      </w:r>
      <w:r w:rsidRPr="00166D21">
        <w:rPr>
          <w:spacing w:val="-4"/>
        </w:rPr>
        <w:t xml:space="preserve"> </w:t>
      </w:r>
      <w:r w:rsidRPr="00166D21">
        <w:t>100x100</w:t>
      </w:r>
      <w:r w:rsidRPr="00166D21">
        <w:rPr>
          <w:spacing w:val="-3"/>
        </w:rPr>
        <w:t xml:space="preserve"> </w:t>
      </w:r>
      <w:r w:rsidRPr="00166D21">
        <w:t>мм;</w:t>
      </w:r>
      <w:r w:rsidRPr="00166D21">
        <w:rPr>
          <w:spacing w:val="-5"/>
        </w:rPr>
        <w:t xml:space="preserve"> </w:t>
      </w:r>
      <w:r w:rsidRPr="00166D21">
        <w:t>монохромные</w:t>
      </w:r>
      <w:r w:rsidRPr="00166D21">
        <w:rPr>
          <w:spacing w:val="-4"/>
        </w:rPr>
        <w:t xml:space="preserve"> </w:t>
      </w:r>
      <w:r w:rsidRPr="00166D21">
        <w:t>растровые</w:t>
      </w:r>
      <w:r w:rsidRPr="00166D21">
        <w:rPr>
          <w:spacing w:val="-4"/>
        </w:rPr>
        <w:t xml:space="preserve"> </w:t>
      </w:r>
      <w:r w:rsidRPr="00166D21">
        <w:t>файлы</w:t>
      </w:r>
      <w:r w:rsidRPr="00166D21">
        <w:rPr>
          <w:spacing w:val="-4"/>
        </w:rPr>
        <w:t xml:space="preserve"> </w:t>
      </w:r>
      <w:r w:rsidRPr="00166D21">
        <w:t>должны</w:t>
      </w:r>
      <w:r w:rsidRPr="00166D21">
        <w:rPr>
          <w:spacing w:val="-4"/>
        </w:rPr>
        <w:t xml:space="preserve"> </w:t>
      </w:r>
      <w:r w:rsidRPr="00166D21">
        <w:t>быть</w:t>
      </w:r>
      <w:r w:rsidRPr="00166D21">
        <w:rPr>
          <w:spacing w:val="-4"/>
        </w:rPr>
        <w:t xml:space="preserve"> </w:t>
      </w:r>
      <w:r w:rsidRPr="00166D21">
        <w:t>сохранены</w:t>
      </w:r>
      <w:r w:rsidRPr="00166D21">
        <w:rPr>
          <w:spacing w:val="-4"/>
        </w:rPr>
        <w:t xml:space="preserve"> </w:t>
      </w:r>
      <w:r w:rsidRPr="00166D21">
        <w:t>с</w:t>
      </w:r>
      <w:r w:rsidRPr="00166D21">
        <w:rPr>
          <w:spacing w:val="-4"/>
        </w:rPr>
        <w:t xml:space="preserve"> </w:t>
      </w:r>
      <w:r w:rsidRPr="00166D21">
        <w:t>разрешением не менее 300 dpi</w:t>
      </w:r>
      <w:r w:rsidRPr="00166D21">
        <w:rPr>
          <w:b/>
        </w:rPr>
        <w:t>.</w:t>
      </w:r>
    </w:p>
    <w:p w:rsidR="007100CD" w:rsidRPr="00166D21" w:rsidRDefault="00FC677B" w:rsidP="00036D8A">
      <w:pPr>
        <w:pStyle w:val="a3"/>
        <w:numPr>
          <w:ilvl w:val="0"/>
          <w:numId w:val="8"/>
        </w:numPr>
        <w:ind w:left="1134" w:right="89"/>
        <w:jc w:val="both"/>
      </w:pPr>
      <w:r w:rsidRPr="00166D21">
        <w:rPr>
          <w:spacing w:val="-2"/>
        </w:rPr>
        <w:t>Рисунки</w:t>
      </w:r>
      <w:r w:rsidRPr="00166D21">
        <w:rPr>
          <w:spacing w:val="-8"/>
        </w:rPr>
        <w:t xml:space="preserve"> </w:t>
      </w:r>
      <w:r w:rsidRPr="00166D21">
        <w:rPr>
          <w:spacing w:val="-2"/>
        </w:rPr>
        <w:t>должны</w:t>
      </w:r>
      <w:r w:rsidRPr="00166D21">
        <w:rPr>
          <w:spacing w:val="-8"/>
        </w:rPr>
        <w:t xml:space="preserve"> </w:t>
      </w:r>
      <w:r w:rsidRPr="00166D21">
        <w:rPr>
          <w:spacing w:val="-2"/>
        </w:rPr>
        <w:t>быть</w:t>
      </w:r>
      <w:r w:rsidRPr="00166D21">
        <w:rPr>
          <w:spacing w:val="-8"/>
        </w:rPr>
        <w:t xml:space="preserve"> </w:t>
      </w:r>
      <w:r w:rsidRPr="00166D21">
        <w:rPr>
          <w:spacing w:val="-2"/>
        </w:rPr>
        <w:t>ясными</w:t>
      </w:r>
      <w:r w:rsidRPr="00166D21">
        <w:rPr>
          <w:spacing w:val="-9"/>
        </w:rPr>
        <w:t xml:space="preserve"> </w:t>
      </w:r>
      <w:r w:rsidRPr="00166D21">
        <w:rPr>
          <w:spacing w:val="-2"/>
        </w:rPr>
        <w:t>и</w:t>
      </w:r>
      <w:r w:rsidRPr="00166D21">
        <w:rPr>
          <w:spacing w:val="-9"/>
        </w:rPr>
        <w:t xml:space="preserve"> </w:t>
      </w:r>
      <w:r w:rsidRPr="00166D21">
        <w:rPr>
          <w:spacing w:val="-2"/>
        </w:rPr>
        <w:t>с</w:t>
      </w:r>
      <w:r w:rsidRPr="00166D21">
        <w:rPr>
          <w:spacing w:val="-8"/>
        </w:rPr>
        <w:t xml:space="preserve"> </w:t>
      </w:r>
      <w:r w:rsidRPr="00166D21">
        <w:rPr>
          <w:spacing w:val="-2"/>
        </w:rPr>
        <w:t>чѐтко</w:t>
      </w:r>
      <w:r w:rsidRPr="00166D21">
        <w:rPr>
          <w:spacing w:val="-8"/>
        </w:rPr>
        <w:t xml:space="preserve"> </w:t>
      </w:r>
      <w:r w:rsidRPr="00166D21">
        <w:rPr>
          <w:spacing w:val="-2"/>
        </w:rPr>
        <w:t>проработанными</w:t>
      </w:r>
      <w:r w:rsidRPr="00166D21">
        <w:rPr>
          <w:spacing w:val="-9"/>
        </w:rPr>
        <w:t xml:space="preserve"> </w:t>
      </w:r>
      <w:r w:rsidRPr="00166D21">
        <w:rPr>
          <w:spacing w:val="-2"/>
        </w:rPr>
        <w:t>деталями.</w:t>
      </w:r>
      <w:r w:rsidRPr="00166D21">
        <w:rPr>
          <w:spacing w:val="-8"/>
        </w:rPr>
        <w:t xml:space="preserve"> </w:t>
      </w:r>
      <w:r w:rsidRPr="00166D21">
        <w:rPr>
          <w:spacing w:val="-2"/>
        </w:rPr>
        <w:t>Все</w:t>
      </w:r>
      <w:r w:rsidRPr="00166D21">
        <w:rPr>
          <w:spacing w:val="-6"/>
        </w:rPr>
        <w:t xml:space="preserve"> </w:t>
      </w:r>
      <w:r w:rsidRPr="00166D21">
        <w:rPr>
          <w:spacing w:val="-2"/>
        </w:rPr>
        <w:t>условные</w:t>
      </w:r>
      <w:r w:rsidRPr="00166D21">
        <w:rPr>
          <w:spacing w:val="-8"/>
        </w:rPr>
        <w:t xml:space="preserve"> </w:t>
      </w:r>
      <w:r w:rsidRPr="00166D21">
        <w:rPr>
          <w:spacing w:val="-2"/>
        </w:rPr>
        <w:t>обозначения,</w:t>
      </w:r>
      <w:r w:rsidRPr="00166D21">
        <w:rPr>
          <w:spacing w:val="-8"/>
        </w:rPr>
        <w:t xml:space="preserve"> </w:t>
      </w:r>
      <w:r w:rsidRPr="00166D21">
        <w:rPr>
          <w:spacing w:val="-2"/>
        </w:rPr>
        <w:t xml:space="preserve">приведѐнные </w:t>
      </w:r>
      <w:r w:rsidRPr="00166D21">
        <w:t>на рисунках, необходимо пояснить в основном или подрисуночных текстах.</w:t>
      </w:r>
    </w:p>
    <w:p w:rsidR="007100CD" w:rsidRPr="00166D21" w:rsidRDefault="00FC677B" w:rsidP="00036D8A">
      <w:pPr>
        <w:pStyle w:val="a5"/>
        <w:numPr>
          <w:ilvl w:val="1"/>
          <w:numId w:val="4"/>
        </w:numPr>
        <w:tabs>
          <w:tab w:val="left" w:pos="657"/>
          <w:tab w:val="left" w:pos="702"/>
          <w:tab w:val="left" w:pos="903"/>
        </w:tabs>
        <w:spacing w:before="2" w:line="228" w:lineRule="exact"/>
        <w:ind w:left="894" w:right="115" w:hanging="351"/>
        <w:rPr>
          <w:sz w:val="20"/>
          <w:szCs w:val="20"/>
        </w:rPr>
      </w:pPr>
      <w:r w:rsidRPr="00166D21">
        <w:rPr>
          <w:b/>
          <w:sz w:val="20"/>
          <w:szCs w:val="20"/>
        </w:rPr>
        <w:t xml:space="preserve">Формулы должны быть набраны в программе Math Type (версия 4.0 и выше) или в программе Microsoft Equation, входящей в состав Microsoft office. </w:t>
      </w:r>
      <w:r w:rsidRPr="00166D21">
        <w:rPr>
          <w:sz w:val="20"/>
          <w:szCs w:val="20"/>
        </w:rPr>
        <w:t>Показатели степеней и индексы должны набираться выше или ниже строки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 xml:space="preserve">буквенных обозначений, к которым они относятся: </w:t>
      </w:r>
      <w:r w:rsidRPr="00166D21">
        <w:rPr>
          <w:i/>
          <w:sz w:val="20"/>
          <w:szCs w:val="20"/>
        </w:rPr>
        <w:t>К</w:t>
      </w:r>
      <w:r w:rsidRPr="00166D21">
        <w:rPr>
          <w:sz w:val="20"/>
          <w:szCs w:val="20"/>
          <w:vertAlign w:val="superscript"/>
        </w:rPr>
        <w:t>12</w:t>
      </w:r>
      <w:r w:rsidRPr="00166D21">
        <w:rPr>
          <w:sz w:val="20"/>
          <w:szCs w:val="20"/>
        </w:rPr>
        <w:t xml:space="preserve">, </w:t>
      </w:r>
      <w:r w:rsidRPr="00166D21">
        <w:rPr>
          <w:i/>
          <w:sz w:val="20"/>
          <w:szCs w:val="20"/>
        </w:rPr>
        <w:t>А</w:t>
      </w:r>
      <w:r w:rsidRPr="00166D21">
        <w:rPr>
          <w:sz w:val="20"/>
          <w:szCs w:val="20"/>
          <w:vertAlign w:val="superscript"/>
        </w:rPr>
        <w:t>3</w:t>
      </w:r>
      <w:r w:rsidRPr="00166D21">
        <w:rPr>
          <w:sz w:val="20"/>
          <w:szCs w:val="20"/>
        </w:rPr>
        <w:t xml:space="preserve">, </w:t>
      </w:r>
      <w:r w:rsidRPr="00166D21">
        <w:rPr>
          <w:i/>
          <w:sz w:val="20"/>
          <w:szCs w:val="20"/>
        </w:rPr>
        <w:t>В</w:t>
      </w:r>
      <w:r w:rsidRPr="00166D21">
        <w:rPr>
          <w:sz w:val="20"/>
          <w:szCs w:val="20"/>
          <w:vertAlign w:val="subscript"/>
        </w:rPr>
        <w:t>2</w:t>
      </w:r>
      <w:r w:rsidRPr="00166D21">
        <w:rPr>
          <w:sz w:val="20"/>
          <w:szCs w:val="20"/>
        </w:rPr>
        <w:t xml:space="preserve">. Начертание символов: греческие: </w:t>
      </w:r>
      <w:r w:rsidRPr="00166D21">
        <w:rPr>
          <w:sz w:val="20"/>
          <w:szCs w:val="20"/>
        </w:rPr>
        <w:t xml:space="preserve"> (прямое); латинские: </w:t>
      </w:r>
      <w:r w:rsidRPr="00166D21">
        <w:rPr>
          <w:i/>
          <w:sz w:val="20"/>
          <w:szCs w:val="20"/>
        </w:rPr>
        <w:t>А</w:t>
      </w:r>
      <w:r w:rsidRPr="00166D21">
        <w:rPr>
          <w:sz w:val="20"/>
          <w:szCs w:val="20"/>
        </w:rPr>
        <w:t xml:space="preserve">, </w:t>
      </w:r>
      <w:r w:rsidRPr="00166D21">
        <w:rPr>
          <w:i/>
          <w:sz w:val="20"/>
          <w:szCs w:val="20"/>
        </w:rPr>
        <w:t>B</w:t>
      </w:r>
      <w:r w:rsidRPr="00166D21">
        <w:rPr>
          <w:sz w:val="20"/>
          <w:szCs w:val="20"/>
        </w:rPr>
        <w:t xml:space="preserve">, </w:t>
      </w:r>
      <w:r w:rsidRPr="00166D21">
        <w:rPr>
          <w:i/>
          <w:sz w:val="20"/>
          <w:szCs w:val="20"/>
        </w:rPr>
        <w:t>a</w:t>
      </w:r>
      <w:r w:rsidRPr="00166D21">
        <w:rPr>
          <w:sz w:val="20"/>
          <w:szCs w:val="20"/>
        </w:rPr>
        <w:t xml:space="preserve">, </w:t>
      </w:r>
      <w:r w:rsidRPr="00166D21">
        <w:rPr>
          <w:i/>
          <w:sz w:val="20"/>
          <w:szCs w:val="20"/>
        </w:rPr>
        <w:t xml:space="preserve">b </w:t>
      </w:r>
      <w:r w:rsidRPr="00166D21">
        <w:rPr>
          <w:sz w:val="20"/>
          <w:szCs w:val="20"/>
        </w:rPr>
        <w:t xml:space="preserve">(курсивное); векторы: </w:t>
      </w:r>
      <w:r w:rsidRPr="00166D21">
        <w:rPr>
          <w:b/>
          <w:sz w:val="20"/>
          <w:szCs w:val="20"/>
        </w:rPr>
        <w:t>А</w:t>
      </w:r>
      <w:r w:rsidRPr="00166D21">
        <w:rPr>
          <w:sz w:val="20"/>
          <w:szCs w:val="20"/>
        </w:rPr>
        <w:t xml:space="preserve">, </w:t>
      </w:r>
      <w:r w:rsidRPr="00166D21">
        <w:rPr>
          <w:b/>
          <w:sz w:val="20"/>
          <w:szCs w:val="20"/>
        </w:rPr>
        <w:t xml:space="preserve">В </w:t>
      </w:r>
      <w:r w:rsidRPr="00166D21">
        <w:rPr>
          <w:sz w:val="20"/>
          <w:szCs w:val="20"/>
        </w:rPr>
        <w:t>(прямое, полужирное).</w:t>
      </w:r>
    </w:p>
    <w:p w:rsidR="007100CD" w:rsidRPr="00166D21" w:rsidRDefault="00FC677B" w:rsidP="00036D8A">
      <w:pPr>
        <w:pStyle w:val="a5"/>
        <w:numPr>
          <w:ilvl w:val="1"/>
          <w:numId w:val="4"/>
        </w:numPr>
        <w:tabs>
          <w:tab w:val="left" w:pos="657"/>
          <w:tab w:val="left" w:pos="702"/>
          <w:tab w:val="left" w:pos="880"/>
        </w:tabs>
        <w:spacing w:before="2" w:line="228" w:lineRule="exact"/>
        <w:ind w:left="894" w:right="115" w:hanging="351"/>
        <w:rPr>
          <w:sz w:val="20"/>
          <w:szCs w:val="20"/>
        </w:rPr>
      </w:pPr>
      <w:r w:rsidRPr="00166D21">
        <w:rPr>
          <w:sz w:val="20"/>
          <w:szCs w:val="20"/>
        </w:rPr>
        <w:t>Единицы измерения и буквенные обозначения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физических величин должны отвечать требованиям ГОСТ 8.417 – 2002. «ГСИ. Единицы величин», а термины – требованиям соответствующих государственных стандартов. Все аббревиатуры должны быть расшифрованы при первом упоминании в статье.</w:t>
      </w:r>
    </w:p>
    <w:p w:rsidR="007100CD" w:rsidRPr="00166D21" w:rsidRDefault="00FC677B" w:rsidP="00036D8A">
      <w:pPr>
        <w:pStyle w:val="a5"/>
        <w:numPr>
          <w:ilvl w:val="1"/>
          <w:numId w:val="4"/>
        </w:numPr>
        <w:tabs>
          <w:tab w:val="left" w:pos="657"/>
          <w:tab w:val="left" w:pos="702"/>
          <w:tab w:val="left" w:pos="880"/>
        </w:tabs>
        <w:spacing w:before="2" w:line="228" w:lineRule="exact"/>
        <w:ind w:left="894" w:right="115" w:hanging="351"/>
        <w:rPr>
          <w:sz w:val="20"/>
          <w:szCs w:val="20"/>
        </w:rPr>
      </w:pPr>
      <w:r w:rsidRPr="00166D21">
        <w:rPr>
          <w:b/>
          <w:sz w:val="20"/>
          <w:szCs w:val="20"/>
        </w:rPr>
        <w:t>Таблицы</w:t>
      </w:r>
      <w:r w:rsidRPr="00166D21">
        <w:rPr>
          <w:b/>
          <w:spacing w:val="-8"/>
          <w:sz w:val="20"/>
          <w:szCs w:val="20"/>
        </w:rPr>
        <w:t xml:space="preserve"> </w:t>
      </w:r>
      <w:r w:rsidRPr="00166D21">
        <w:rPr>
          <w:sz w:val="20"/>
          <w:szCs w:val="20"/>
        </w:rPr>
        <w:t>(и</w:t>
      </w:r>
      <w:r w:rsidRPr="00166D21">
        <w:rPr>
          <w:spacing w:val="-8"/>
          <w:sz w:val="20"/>
          <w:szCs w:val="20"/>
        </w:rPr>
        <w:t xml:space="preserve"> </w:t>
      </w:r>
      <w:r w:rsidRPr="00166D21">
        <w:rPr>
          <w:sz w:val="20"/>
          <w:szCs w:val="20"/>
        </w:rPr>
        <w:t>ссылки</w:t>
      </w:r>
      <w:r w:rsidRPr="00166D21">
        <w:rPr>
          <w:spacing w:val="-6"/>
          <w:sz w:val="20"/>
          <w:szCs w:val="20"/>
        </w:rPr>
        <w:t xml:space="preserve"> </w:t>
      </w:r>
      <w:r w:rsidRPr="00166D21">
        <w:rPr>
          <w:sz w:val="20"/>
          <w:szCs w:val="20"/>
        </w:rPr>
        <w:t>на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них)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должны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иметь</w:t>
      </w:r>
      <w:r w:rsidRPr="00166D21">
        <w:rPr>
          <w:spacing w:val="-6"/>
          <w:sz w:val="20"/>
          <w:szCs w:val="20"/>
        </w:rPr>
        <w:t xml:space="preserve"> </w:t>
      </w:r>
      <w:r w:rsidRPr="00166D21">
        <w:rPr>
          <w:sz w:val="20"/>
          <w:szCs w:val="20"/>
        </w:rPr>
        <w:t>последовательные</w:t>
      </w:r>
      <w:r w:rsidRPr="00166D21">
        <w:rPr>
          <w:spacing w:val="-6"/>
          <w:sz w:val="20"/>
          <w:szCs w:val="20"/>
        </w:rPr>
        <w:t xml:space="preserve"> </w:t>
      </w:r>
      <w:r w:rsidRPr="00166D21">
        <w:rPr>
          <w:sz w:val="20"/>
          <w:szCs w:val="20"/>
        </w:rPr>
        <w:t>порядковые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номера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и</w:t>
      </w:r>
      <w:r w:rsidRPr="00166D21">
        <w:rPr>
          <w:spacing w:val="-8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заголовки.</w:t>
      </w:r>
    </w:p>
    <w:p w:rsidR="007100CD" w:rsidRPr="00166D21" w:rsidRDefault="00FC677B" w:rsidP="00036D8A">
      <w:pPr>
        <w:pStyle w:val="a5"/>
        <w:numPr>
          <w:ilvl w:val="1"/>
          <w:numId w:val="4"/>
        </w:numPr>
        <w:tabs>
          <w:tab w:val="left" w:pos="657"/>
          <w:tab w:val="left" w:pos="702"/>
          <w:tab w:val="left" w:pos="870"/>
        </w:tabs>
        <w:spacing w:before="2" w:line="228" w:lineRule="exact"/>
        <w:ind w:left="894" w:right="102" w:hanging="351"/>
        <w:rPr>
          <w:sz w:val="20"/>
          <w:szCs w:val="20"/>
        </w:rPr>
      </w:pPr>
      <w:r w:rsidRPr="00166D21">
        <w:rPr>
          <w:b/>
          <w:sz w:val="20"/>
          <w:szCs w:val="20"/>
        </w:rPr>
        <w:t xml:space="preserve">В библиографических ссылках </w:t>
      </w:r>
      <w:r w:rsidRPr="00166D21">
        <w:rPr>
          <w:sz w:val="20"/>
          <w:szCs w:val="20"/>
        </w:rPr>
        <w:t>фамилии авторов и названия журналов и книг следует указывать в оригинальной транскрипции.</w:t>
      </w:r>
      <w:r w:rsidR="00036D8A" w:rsidRPr="00166D21">
        <w:rPr>
          <w:sz w:val="20"/>
          <w:szCs w:val="20"/>
        </w:rPr>
        <w:t xml:space="preserve"> </w:t>
      </w:r>
      <w:r w:rsidRPr="00166D21">
        <w:rPr>
          <w:sz w:val="20"/>
          <w:szCs w:val="20"/>
        </w:rPr>
        <w:t>Ссылки дают в соответствии с ГОСТ 7.0.5 – 2008. «Система стандартов по информации, библиотечному и издательскому делу. Библиографическая ссылка. Общие требования и правила составления». Для книг указывают фамилию и инициалы автора, название, том (часть, выпуск), город, издательство, год издания. Для журнальных статей – фамилию, инициалы автора, названия журнала и статьи, год издания, том или часть,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 xml:space="preserve">номер (выпуск), страницы. Ссылки в тексте на источники, указанные в списке литературы, следует заключать в квадратные скобки, в которых проставлена цифра, соответствующая последовательному порядковому номеру приведенного в списке литературы источника, например [1], [2 – 4]. Примеры библиографических ссылок приведены в Приложении 3. Автор несет ответственность за правильность данных, приведенных в списке </w:t>
      </w:r>
      <w:r w:rsidRPr="00166D21">
        <w:rPr>
          <w:spacing w:val="-2"/>
          <w:sz w:val="20"/>
          <w:szCs w:val="20"/>
        </w:rPr>
        <w:t>литературы.</w:t>
      </w:r>
    </w:p>
    <w:p w:rsidR="007100CD" w:rsidRPr="00166D21" w:rsidRDefault="00FC677B" w:rsidP="00036D8A">
      <w:pPr>
        <w:pStyle w:val="a5"/>
        <w:numPr>
          <w:ilvl w:val="1"/>
          <w:numId w:val="4"/>
        </w:numPr>
        <w:tabs>
          <w:tab w:val="left" w:pos="657"/>
          <w:tab w:val="left" w:pos="702"/>
          <w:tab w:val="left" w:pos="879"/>
        </w:tabs>
        <w:spacing w:before="2" w:line="228" w:lineRule="exact"/>
        <w:ind w:left="894" w:right="115" w:hanging="351"/>
        <w:rPr>
          <w:sz w:val="20"/>
          <w:szCs w:val="20"/>
        </w:rPr>
      </w:pPr>
      <w:r w:rsidRPr="00166D21">
        <w:rPr>
          <w:sz w:val="20"/>
          <w:szCs w:val="20"/>
        </w:rPr>
        <w:t>Материалы для публикации, оформленные с нарушением указанных правил, не рассматриваются и возвращаются автору на доработку.</w:t>
      </w:r>
    </w:p>
    <w:p w:rsidR="007100CD" w:rsidRPr="00166D21" w:rsidRDefault="00FC677B">
      <w:pPr>
        <w:spacing w:before="225"/>
        <w:ind w:left="118"/>
        <w:rPr>
          <w:b/>
          <w:sz w:val="20"/>
          <w:szCs w:val="20"/>
        </w:rPr>
      </w:pPr>
      <w:r w:rsidRPr="00166D21">
        <w:rPr>
          <w:sz w:val="20"/>
          <w:szCs w:val="20"/>
        </w:rPr>
        <w:t>Адреса</w:t>
      </w:r>
      <w:r w:rsidRPr="00166D21">
        <w:rPr>
          <w:spacing w:val="-8"/>
          <w:sz w:val="20"/>
          <w:szCs w:val="20"/>
        </w:rPr>
        <w:t xml:space="preserve"> </w:t>
      </w:r>
      <w:r w:rsidRPr="00166D21">
        <w:rPr>
          <w:sz w:val="20"/>
          <w:szCs w:val="20"/>
        </w:rPr>
        <w:t>для</w:t>
      </w:r>
      <w:r w:rsidRPr="00166D21">
        <w:rPr>
          <w:spacing w:val="-7"/>
          <w:sz w:val="20"/>
          <w:szCs w:val="20"/>
        </w:rPr>
        <w:t xml:space="preserve"> </w:t>
      </w:r>
      <w:r w:rsidR="00166D21">
        <w:rPr>
          <w:sz w:val="20"/>
          <w:szCs w:val="20"/>
        </w:rPr>
        <w:t>перепи</w:t>
      </w:r>
      <w:r w:rsidR="00166D21" w:rsidRPr="00166D21">
        <w:rPr>
          <w:sz w:val="20"/>
          <w:szCs w:val="20"/>
        </w:rPr>
        <w:t xml:space="preserve">ски </w:t>
      </w:r>
      <w:hyperlink r:id="rId8" w:history="1">
        <w:r w:rsidR="00166D21" w:rsidRPr="00281B12">
          <w:rPr>
            <w:rStyle w:val="a6"/>
            <w:sz w:val="20"/>
            <w:szCs w:val="20"/>
          </w:rPr>
          <w:t>Guzhov</w:t>
        </w:r>
        <w:r w:rsidR="00166D21" w:rsidRPr="00281B12">
          <w:rPr>
            <w:rStyle w:val="a6"/>
            <w:sz w:val="20"/>
            <w:szCs w:val="20"/>
            <w:lang w:val="en-US"/>
          </w:rPr>
          <w:t>SV</w:t>
        </w:r>
        <w:r w:rsidR="00166D21" w:rsidRPr="00166D21">
          <w:rPr>
            <w:rStyle w:val="a6"/>
            <w:sz w:val="20"/>
            <w:szCs w:val="20"/>
          </w:rPr>
          <w:t>@</w:t>
        </w:r>
        <w:r w:rsidR="00166D21" w:rsidRPr="00281B12">
          <w:rPr>
            <w:rStyle w:val="a6"/>
            <w:sz w:val="20"/>
            <w:szCs w:val="20"/>
            <w:lang w:val="en-US"/>
          </w:rPr>
          <w:t>mpei</w:t>
        </w:r>
        <w:r w:rsidR="00166D21" w:rsidRPr="00166D21">
          <w:rPr>
            <w:rStyle w:val="a6"/>
            <w:sz w:val="20"/>
            <w:szCs w:val="20"/>
          </w:rPr>
          <w:t>.</w:t>
        </w:r>
        <w:r w:rsidR="00166D21" w:rsidRPr="00281B12">
          <w:rPr>
            <w:rStyle w:val="a6"/>
            <w:sz w:val="20"/>
            <w:szCs w:val="20"/>
            <w:lang w:val="en-US"/>
          </w:rPr>
          <w:t>ru</w:t>
        </w:r>
      </w:hyperlink>
      <w:r w:rsidR="00166D21" w:rsidRPr="00166D21">
        <w:rPr>
          <w:sz w:val="20"/>
          <w:szCs w:val="20"/>
        </w:rPr>
        <w:t xml:space="preserve"> .</w:t>
      </w:r>
    </w:p>
    <w:p w:rsidR="007100CD" w:rsidRPr="00166D21" w:rsidRDefault="007100CD">
      <w:pPr>
        <w:pStyle w:val="a3"/>
        <w:spacing w:before="6"/>
        <w:ind w:left="0" w:firstLine="0"/>
        <w:rPr>
          <w:b/>
        </w:rPr>
      </w:pPr>
    </w:p>
    <w:p w:rsidR="007100CD" w:rsidRPr="00166D21" w:rsidRDefault="00FC677B" w:rsidP="00166D21">
      <w:pPr>
        <w:pStyle w:val="2"/>
        <w:ind w:right="65"/>
        <w:sectPr w:rsidR="007100CD" w:rsidRPr="00166D21">
          <w:footerReference w:type="default" r:id="rId9"/>
          <w:pgSz w:w="11910" w:h="16840"/>
          <w:pgMar w:top="1040" w:right="740" w:bottom="280" w:left="1300" w:header="720" w:footer="720" w:gutter="0"/>
          <w:cols w:space="720"/>
        </w:sectPr>
      </w:pPr>
      <w:r w:rsidRPr="00166D21">
        <w:t>111250,</w:t>
      </w:r>
      <w:r w:rsidRPr="00166D21">
        <w:rPr>
          <w:spacing w:val="68"/>
        </w:rPr>
        <w:t xml:space="preserve"> </w:t>
      </w:r>
      <w:r w:rsidRPr="00166D21">
        <w:t>Москва,</w:t>
      </w:r>
      <w:r w:rsidRPr="00166D21">
        <w:rPr>
          <w:spacing w:val="71"/>
        </w:rPr>
        <w:t xml:space="preserve"> </w:t>
      </w:r>
      <w:r w:rsidRPr="00166D21">
        <w:t>Красноказарменная</w:t>
      </w:r>
      <w:r w:rsidRPr="00166D21">
        <w:rPr>
          <w:spacing w:val="70"/>
        </w:rPr>
        <w:t xml:space="preserve"> </w:t>
      </w:r>
      <w:r w:rsidRPr="00166D21">
        <w:t>ул.,</w:t>
      </w:r>
      <w:r w:rsidRPr="00166D21">
        <w:rPr>
          <w:spacing w:val="71"/>
        </w:rPr>
        <w:t xml:space="preserve"> </w:t>
      </w:r>
      <w:r w:rsidRPr="00166D21">
        <w:t>д.</w:t>
      </w:r>
      <w:r w:rsidRPr="00166D21">
        <w:rPr>
          <w:spacing w:val="68"/>
        </w:rPr>
        <w:t xml:space="preserve"> </w:t>
      </w:r>
      <w:r w:rsidRPr="00166D21">
        <w:t>14.</w:t>
      </w:r>
      <w:r w:rsidRPr="00166D21">
        <w:rPr>
          <w:spacing w:val="71"/>
        </w:rPr>
        <w:t xml:space="preserve"> </w:t>
      </w:r>
      <w:r w:rsidRPr="00166D21">
        <w:t>НИУ</w:t>
      </w:r>
      <w:r w:rsidRPr="00166D21">
        <w:rPr>
          <w:spacing w:val="79"/>
        </w:rPr>
        <w:t xml:space="preserve"> </w:t>
      </w:r>
      <w:r w:rsidRPr="00166D21">
        <w:t>«МЭИ»</w:t>
      </w:r>
      <w:r w:rsidR="00166D21" w:rsidRPr="00166D21">
        <w:t xml:space="preserve">, кафедра </w:t>
      </w:r>
      <w:r w:rsidR="00166D21">
        <w:t>АСУ ТП.</w:t>
      </w:r>
    </w:p>
    <w:p w:rsidR="007100CD" w:rsidRPr="00166D21" w:rsidRDefault="007100CD">
      <w:pPr>
        <w:pStyle w:val="a3"/>
        <w:ind w:left="0" w:firstLine="0"/>
        <w:rPr>
          <w:b/>
        </w:rPr>
      </w:pPr>
    </w:p>
    <w:p w:rsidR="007100CD" w:rsidRPr="00166D21" w:rsidRDefault="007100CD">
      <w:pPr>
        <w:pStyle w:val="a3"/>
        <w:spacing w:before="68"/>
        <w:ind w:left="0" w:firstLine="0"/>
        <w:rPr>
          <w:b/>
        </w:rPr>
      </w:pPr>
    </w:p>
    <w:p w:rsidR="007100CD" w:rsidRPr="00166D21" w:rsidRDefault="00FC677B">
      <w:pPr>
        <w:pStyle w:val="a5"/>
        <w:numPr>
          <w:ilvl w:val="0"/>
          <w:numId w:val="3"/>
        </w:numPr>
        <w:tabs>
          <w:tab w:val="left" w:pos="905"/>
        </w:tabs>
        <w:spacing w:before="1"/>
        <w:ind w:left="905" w:hanging="359"/>
        <w:rPr>
          <w:sz w:val="20"/>
          <w:szCs w:val="20"/>
        </w:rPr>
      </w:pPr>
      <w:r w:rsidRPr="00166D21">
        <w:rPr>
          <w:sz w:val="20"/>
          <w:szCs w:val="20"/>
        </w:rPr>
        <w:t>Цель</w:t>
      </w:r>
      <w:r w:rsidRPr="00166D21">
        <w:rPr>
          <w:spacing w:val="-9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исследования;</w:t>
      </w:r>
    </w:p>
    <w:p w:rsidR="007100CD" w:rsidRPr="00166D21" w:rsidRDefault="00FC677B">
      <w:pPr>
        <w:spacing w:before="72"/>
        <w:rPr>
          <w:sz w:val="20"/>
          <w:szCs w:val="20"/>
        </w:rPr>
      </w:pPr>
      <w:r w:rsidRPr="00166D21">
        <w:rPr>
          <w:sz w:val="20"/>
          <w:szCs w:val="20"/>
        </w:rPr>
        <w:br w:type="column"/>
      </w:r>
    </w:p>
    <w:p w:rsidR="007100CD" w:rsidRPr="00166D21" w:rsidRDefault="00A70CBA" w:rsidP="00A70CBA">
      <w:pPr>
        <w:pStyle w:val="2"/>
        <w:spacing w:before="1"/>
        <w:ind w:left="-142" w:right="-1095"/>
      </w:pPr>
      <w:r w:rsidRPr="00166D21">
        <w:t>Рекомендуемая структура</w:t>
      </w:r>
      <w:r w:rsidRPr="00166D21">
        <w:rPr>
          <w:spacing w:val="-10"/>
        </w:rPr>
        <w:t xml:space="preserve"> </w:t>
      </w:r>
      <w:r w:rsidR="00FC677B" w:rsidRPr="00166D21">
        <w:rPr>
          <w:spacing w:val="-2"/>
        </w:rPr>
        <w:t>аннотации</w:t>
      </w:r>
    </w:p>
    <w:p w:rsidR="007100CD" w:rsidRPr="00166D21" w:rsidRDefault="00FC677B">
      <w:pPr>
        <w:pStyle w:val="a3"/>
        <w:spacing w:before="67"/>
        <w:ind w:left="546" w:firstLine="0"/>
      </w:pPr>
      <w:r w:rsidRPr="00166D21">
        <w:br w:type="column"/>
      </w:r>
      <w:r w:rsidRPr="00166D21">
        <w:rPr>
          <w:spacing w:val="-2"/>
        </w:rPr>
        <w:t>Приложение</w:t>
      </w:r>
      <w:r w:rsidRPr="00166D21">
        <w:rPr>
          <w:spacing w:val="5"/>
        </w:rPr>
        <w:t xml:space="preserve"> </w:t>
      </w:r>
      <w:r w:rsidRPr="00166D21">
        <w:rPr>
          <w:spacing w:val="-10"/>
        </w:rPr>
        <w:t>1</w:t>
      </w:r>
    </w:p>
    <w:p w:rsidR="007100CD" w:rsidRPr="00166D21" w:rsidRDefault="007100CD">
      <w:pPr>
        <w:rPr>
          <w:sz w:val="20"/>
          <w:szCs w:val="20"/>
        </w:rPr>
        <w:sectPr w:rsidR="007100CD" w:rsidRPr="00166D21">
          <w:pgSz w:w="11910" w:h="16840"/>
          <w:pgMar w:top="1040" w:right="740" w:bottom="280" w:left="1300" w:header="720" w:footer="720" w:gutter="0"/>
          <w:cols w:num="3" w:space="720" w:equalWidth="0">
            <w:col w:w="2639" w:space="964"/>
            <w:col w:w="2591" w:space="1788"/>
            <w:col w:w="1888"/>
          </w:cols>
        </w:sectPr>
      </w:pPr>
    </w:p>
    <w:p w:rsidR="007100CD" w:rsidRPr="00166D21" w:rsidRDefault="00FC677B">
      <w:pPr>
        <w:pStyle w:val="a5"/>
        <w:numPr>
          <w:ilvl w:val="0"/>
          <w:numId w:val="3"/>
        </w:numPr>
        <w:tabs>
          <w:tab w:val="left" w:pos="905"/>
        </w:tabs>
        <w:ind w:left="905" w:hanging="359"/>
        <w:rPr>
          <w:sz w:val="20"/>
          <w:szCs w:val="20"/>
        </w:rPr>
      </w:pPr>
      <w:r w:rsidRPr="00166D21">
        <w:rPr>
          <w:sz w:val="20"/>
          <w:szCs w:val="20"/>
        </w:rPr>
        <w:t>Метод</w:t>
      </w:r>
      <w:r w:rsidRPr="00166D21">
        <w:rPr>
          <w:spacing w:val="-9"/>
          <w:sz w:val="20"/>
          <w:szCs w:val="20"/>
        </w:rPr>
        <w:t xml:space="preserve"> </w:t>
      </w:r>
      <w:r w:rsidRPr="00166D21">
        <w:rPr>
          <w:sz w:val="20"/>
          <w:szCs w:val="20"/>
        </w:rPr>
        <w:t>или</w:t>
      </w:r>
      <w:r w:rsidRPr="00166D21">
        <w:rPr>
          <w:spacing w:val="-9"/>
          <w:sz w:val="20"/>
          <w:szCs w:val="20"/>
        </w:rPr>
        <w:t xml:space="preserve"> </w:t>
      </w:r>
      <w:r w:rsidRPr="00166D21">
        <w:rPr>
          <w:sz w:val="20"/>
          <w:szCs w:val="20"/>
        </w:rPr>
        <w:t>методология</w:t>
      </w:r>
      <w:r w:rsidRPr="00166D21">
        <w:rPr>
          <w:spacing w:val="-5"/>
          <w:sz w:val="20"/>
          <w:szCs w:val="20"/>
        </w:rPr>
        <w:t xml:space="preserve"> </w:t>
      </w:r>
      <w:r w:rsidRPr="00166D21">
        <w:rPr>
          <w:sz w:val="20"/>
          <w:szCs w:val="20"/>
        </w:rPr>
        <w:t>проведения</w:t>
      </w:r>
      <w:r w:rsidRPr="00166D21">
        <w:rPr>
          <w:spacing w:val="-9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работы;</w:t>
      </w:r>
    </w:p>
    <w:p w:rsidR="007100CD" w:rsidRPr="00166D21" w:rsidRDefault="00FC677B">
      <w:pPr>
        <w:pStyle w:val="a5"/>
        <w:numPr>
          <w:ilvl w:val="0"/>
          <w:numId w:val="3"/>
        </w:numPr>
        <w:tabs>
          <w:tab w:val="left" w:pos="905"/>
        </w:tabs>
        <w:ind w:left="905" w:hanging="359"/>
        <w:rPr>
          <w:sz w:val="20"/>
          <w:szCs w:val="20"/>
        </w:rPr>
      </w:pPr>
      <w:r w:rsidRPr="00166D21">
        <w:rPr>
          <w:spacing w:val="-2"/>
          <w:sz w:val="20"/>
          <w:szCs w:val="20"/>
        </w:rPr>
        <w:t>Результаты</w:t>
      </w:r>
      <w:r w:rsidRPr="00166D21">
        <w:rPr>
          <w:spacing w:val="7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работы;</w:t>
      </w:r>
    </w:p>
    <w:p w:rsidR="007100CD" w:rsidRPr="00166D21" w:rsidRDefault="00FC677B">
      <w:pPr>
        <w:pStyle w:val="a5"/>
        <w:numPr>
          <w:ilvl w:val="0"/>
          <w:numId w:val="3"/>
        </w:numPr>
        <w:tabs>
          <w:tab w:val="left" w:pos="905"/>
        </w:tabs>
        <w:spacing w:before="1" w:line="229" w:lineRule="exact"/>
        <w:ind w:left="905" w:hanging="359"/>
        <w:rPr>
          <w:sz w:val="20"/>
          <w:szCs w:val="20"/>
        </w:rPr>
      </w:pPr>
      <w:r w:rsidRPr="00166D21">
        <w:rPr>
          <w:sz w:val="20"/>
          <w:szCs w:val="20"/>
        </w:rPr>
        <w:t>Область</w:t>
      </w:r>
      <w:r w:rsidRPr="00166D21">
        <w:rPr>
          <w:spacing w:val="-11"/>
          <w:sz w:val="20"/>
          <w:szCs w:val="20"/>
        </w:rPr>
        <w:t xml:space="preserve"> </w:t>
      </w:r>
      <w:r w:rsidRPr="00166D21">
        <w:rPr>
          <w:sz w:val="20"/>
          <w:szCs w:val="20"/>
        </w:rPr>
        <w:t>применения</w:t>
      </w:r>
      <w:r w:rsidRPr="00166D21">
        <w:rPr>
          <w:spacing w:val="-12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результатов;</w:t>
      </w:r>
    </w:p>
    <w:p w:rsidR="007100CD" w:rsidRPr="00166D21" w:rsidRDefault="00FC677B">
      <w:pPr>
        <w:pStyle w:val="a5"/>
        <w:numPr>
          <w:ilvl w:val="0"/>
          <w:numId w:val="3"/>
        </w:numPr>
        <w:tabs>
          <w:tab w:val="left" w:pos="905"/>
        </w:tabs>
        <w:spacing w:line="229" w:lineRule="exact"/>
        <w:ind w:left="905" w:hanging="359"/>
        <w:rPr>
          <w:sz w:val="20"/>
          <w:szCs w:val="20"/>
        </w:rPr>
      </w:pPr>
      <w:r w:rsidRPr="00166D21">
        <w:rPr>
          <w:spacing w:val="-2"/>
          <w:sz w:val="20"/>
          <w:szCs w:val="20"/>
        </w:rPr>
        <w:t>Выводы.</w:t>
      </w:r>
    </w:p>
    <w:p w:rsidR="007100CD" w:rsidRPr="00166D21" w:rsidRDefault="007100CD">
      <w:pPr>
        <w:pStyle w:val="a3"/>
        <w:spacing w:before="2"/>
        <w:ind w:left="0" w:firstLine="0"/>
      </w:pPr>
    </w:p>
    <w:p w:rsidR="007100CD" w:rsidRPr="00166D21" w:rsidRDefault="007100CD">
      <w:pPr>
        <w:rPr>
          <w:sz w:val="20"/>
          <w:szCs w:val="20"/>
        </w:rPr>
        <w:sectPr w:rsidR="007100CD" w:rsidRPr="00166D21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7100CD" w:rsidRPr="00166D21" w:rsidRDefault="007100CD">
      <w:pPr>
        <w:pStyle w:val="a3"/>
        <w:spacing w:before="96"/>
        <w:ind w:left="0" w:firstLine="0"/>
      </w:pPr>
    </w:p>
    <w:p w:rsidR="007100CD" w:rsidRPr="00166D21" w:rsidRDefault="00A70CBA" w:rsidP="00A70CBA">
      <w:pPr>
        <w:pStyle w:val="2"/>
        <w:ind w:left="567" w:right="-3452"/>
        <w:jc w:val="center"/>
      </w:pPr>
      <w:r w:rsidRPr="00166D21">
        <w:t>Рекомендуемая с</w:t>
      </w:r>
      <w:r w:rsidR="00FC677B" w:rsidRPr="00166D21">
        <w:t>труктура</w:t>
      </w:r>
      <w:r w:rsidR="00FC677B" w:rsidRPr="00166D21">
        <w:rPr>
          <w:spacing w:val="-10"/>
        </w:rPr>
        <w:t xml:space="preserve"> </w:t>
      </w:r>
      <w:r w:rsidR="00FC677B" w:rsidRPr="00166D21">
        <w:t>текста</w:t>
      </w:r>
      <w:r w:rsidR="00FC677B" w:rsidRPr="00166D21">
        <w:rPr>
          <w:spacing w:val="-7"/>
        </w:rPr>
        <w:t xml:space="preserve"> </w:t>
      </w:r>
      <w:r w:rsidR="00FC677B" w:rsidRPr="00166D21">
        <w:rPr>
          <w:spacing w:val="-2"/>
        </w:rPr>
        <w:t>статьи</w:t>
      </w:r>
    </w:p>
    <w:p w:rsidR="007100CD" w:rsidRPr="00166D21" w:rsidRDefault="00FC677B">
      <w:pPr>
        <w:pStyle w:val="a5"/>
        <w:numPr>
          <w:ilvl w:val="0"/>
          <w:numId w:val="2"/>
        </w:numPr>
        <w:tabs>
          <w:tab w:val="left" w:pos="746"/>
        </w:tabs>
        <w:spacing w:before="226" w:line="229" w:lineRule="exact"/>
        <w:ind w:left="746" w:hanging="200"/>
        <w:rPr>
          <w:sz w:val="20"/>
          <w:szCs w:val="20"/>
        </w:rPr>
      </w:pPr>
      <w:r w:rsidRPr="00166D21">
        <w:rPr>
          <w:sz w:val="20"/>
          <w:szCs w:val="20"/>
        </w:rPr>
        <w:t>Состояние</w:t>
      </w:r>
      <w:r w:rsidRPr="00166D21">
        <w:rPr>
          <w:spacing w:val="-9"/>
          <w:sz w:val="20"/>
          <w:szCs w:val="20"/>
        </w:rPr>
        <w:t xml:space="preserve"> </w:t>
      </w:r>
      <w:r w:rsidRPr="00166D21">
        <w:rPr>
          <w:sz w:val="20"/>
          <w:szCs w:val="20"/>
        </w:rPr>
        <w:t>вопроса</w:t>
      </w:r>
      <w:r w:rsidRPr="00166D21">
        <w:rPr>
          <w:spacing w:val="-9"/>
          <w:sz w:val="20"/>
          <w:szCs w:val="20"/>
        </w:rPr>
        <w:t xml:space="preserve"> </w:t>
      </w:r>
      <w:r w:rsidRPr="00166D21">
        <w:rPr>
          <w:sz w:val="20"/>
          <w:szCs w:val="20"/>
        </w:rPr>
        <w:t>по</w:t>
      </w:r>
      <w:r w:rsidRPr="00166D21">
        <w:rPr>
          <w:spacing w:val="-8"/>
          <w:sz w:val="20"/>
          <w:szCs w:val="20"/>
        </w:rPr>
        <w:t xml:space="preserve"> </w:t>
      </w:r>
      <w:r w:rsidRPr="00166D21">
        <w:rPr>
          <w:sz w:val="20"/>
          <w:szCs w:val="20"/>
        </w:rPr>
        <w:t>рассматриваемой</w:t>
      </w:r>
      <w:r w:rsidRPr="00166D21">
        <w:rPr>
          <w:spacing w:val="-10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проблеме;</w:t>
      </w:r>
    </w:p>
    <w:p w:rsidR="007100CD" w:rsidRPr="00166D21" w:rsidRDefault="00FC677B">
      <w:pPr>
        <w:pStyle w:val="a5"/>
        <w:numPr>
          <w:ilvl w:val="0"/>
          <w:numId w:val="2"/>
        </w:numPr>
        <w:tabs>
          <w:tab w:val="left" w:pos="746"/>
        </w:tabs>
        <w:spacing w:line="229" w:lineRule="exact"/>
        <w:ind w:left="746" w:hanging="200"/>
        <w:rPr>
          <w:sz w:val="20"/>
          <w:szCs w:val="20"/>
        </w:rPr>
      </w:pPr>
      <w:r w:rsidRPr="00166D21">
        <w:rPr>
          <w:spacing w:val="-2"/>
          <w:sz w:val="20"/>
          <w:szCs w:val="20"/>
        </w:rPr>
        <w:t>Постановка</w:t>
      </w:r>
      <w:r w:rsidRPr="00166D21">
        <w:rPr>
          <w:spacing w:val="5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задачи;</w:t>
      </w:r>
    </w:p>
    <w:p w:rsidR="007100CD" w:rsidRPr="00166D21" w:rsidRDefault="00FC677B">
      <w:pPr>
        <w:pStyle w:val="a5"/>
        <w:numPr>
          <w:ilvl w:val="0"/>
          <w:numId w:val="2"/>
        </w:numPr>
        <w:tabs>
          <w:tab w:val="left" w:pos="746"/>
        </w:tabs>
        <w:ind w:left="746" w:hanging="200"/>
        <w:rPr>
          <w:sz w:val="20"/>
          <w:szCs w:val="20"/>
        </w:rPr>
      </w:pPr>
      <w:r w:rsidRPr="00166D21">
        <w:rPr>
          <w:sz w:val="20"/>
          <w:szCs w:val="20"/>
        </w:rPr>
        <w:t>Метод</w:t>
      </w:r>
      <w:r w:rsidRPr="00166D21">
        <w:rPr>
          <w:spacing w:val="-9"/>
          <w:sz w:val="20"/>
          <w:szCs w:val="20"/>
        </w:rPr>
        <w:t xml:space="preserve"> </w:t>
      </w:r>
      <w:r w:rsidRPr="00166D21">
        <w:rPr>
          <w:sz w:val="20"/>
          <w:szCs w:val="20"/>
        </w:rPr>
        <w:t>решения</w:t>
      </w:r>
      <w:r w:rsidRPr="00166D21">
        <w:rPr>
          <w:spacing w:val="-4"/>
          <w:sz w:val="20"/>
          <w:szCs w:val="20"/>
        </w:rPr>
        <w:t xml:space="preserve"> </w:t>
      </w:r>
      <w:r w:rsidRPr="00166D21">
        <w:rPr>
          <w:sz w:val="20"/>
          <w:szCs w:val="20"/>
        </w:rPr>
        <w:t>и</w:t>
      </w:r>
      <w:r w:rsidRPr="00166D21">
        <w:rPr>
          <w:spacing w:val="-6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допущения;</w:t>
      </w:r>
    </w:p>
    <w:p w:rsidR="007100CD" w:rsidRPr="00166D21" w:rsidRDefault="00FC677B">
      <w:pPr>
        <w:pStyle w:val="a5"/>
        <w:numPr>
          <w:ilvl w:val="0"/>
          <w:numId w:val="2"/>
        </w:numPr>
        <w:tabs>
          <w:tab w:val="left" w:pos="746"/>
        </w:tabs>
        <w:spacing w:before="1"/>
        <w:ind w:left="746" w:hanging="200"/>
        <w:rPr>
          <w:sz w:val="20"/>
          <w:szCs w:val="20"/>
        </w:rPr>
      </w:pPr>
      <w:r w:rsidRPr="00166D21">
        <w:rPr>
          <w:spacing w:val="-2"/>
          <w:sz w:val="20"/>
          <w:szCs w:val="20"/>
        </w:rPr>
        <w:t>Результаты;</w:t>
      </w:r>
    </w:p>
    <w:p w:rsidR="007100CD" w:rsidRPr="00166D21" w:rsidRDefault="00FC677B">
      <w:pPr>
        <w:pStyle w:val="a5"/>
        <w:numPr>
          <w:ilvl w:val="0"/>
          <w:numId w:val="2"/>
        </w:numPr>
        <w:tabs>
          <w:tab w:val="left" w:pos="746"/>
        </w:tabs>
        <w:ind w:left="746" w:hanging="200"/>
        <w:rPr>
          <w:sz w:val="20"/>
          <w:szCs w:val="20"/>
        </w:rPr>
      </w:pPr>
      <w:r w:rsidRPr="00166D21">
        <w:rPr>
          <w:sz w:val="20"/>
          <w:szCs w:val="20"/>
        </w:rPr>
        <w:t>Анализ</w:t>
      </w:r>
      <w:r w:rsidRPr="00166D21">
        <w:rPr>
          <w:spacing w:val="-11"/>
          <w:sz w:val="20"/>
          <w:szCs w:val="20"/>
        </w:rPr>
        <w:t xml:space="preserve"> </w:t>
      </w:r>
      <w:r w:rsidRPr="00166D21">
        <w:rPr>
          <w:sz w:val="20"/>
          <w:szCs w:val="20"/>
        </w:rPr>
        <w:t>полученных</w:t>
      </w:r>
      <w:r w:rsidRPr="00166D21">
        <w:rPr>
          <w:spacing w:val="-12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результатов;</w:t>
      </w:r>
    </w:p>
    <w:p w:rsidR="007100CD" w:rsidRPr="00166D21" w:rsidRDefault="00FC677B">
      <w:pPr>
        <w:pStyle w:val="a5"/>
        <w:numPr>
          <w:ilvl w:val="0"/>
          <w:numId w:val="2"/>
        </w:numPr>
        <w:tabs>
          <w:tab w:val="left" w:pos="746"/>
        </w:tabs>
        <w:spacing w:before="1"/>
        <w:ind w:left="746" w:hanging="200"/>
        <w:rPr>
          <w:sz w:val="20"/>
          <w:szCs w:val="20"/>
        </w:rPr>
      </w:pPr>
      <w:r w:rsidRPr="00166D21">
        <w:rPr>
          <w:sz w:val="20"/>
          <w:szCs w:val="20"/>
        </w:rPr>
        <w:t>Выводы</w:t>
      </w:r>
      <w:r w:rsidRPr="00166D21">
        <w:rPr>
          <w:spacing w:val="-6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(заключение);</w:t>
      </w:r>
    </w:p>
    <w:p w:rsidR="007100CD" w:rsidRPr="00166D21" w:rsidRDefault="00FC677B">
      <w:pPr>
        <w:pStyle w:val="a5"/>
        <w:numPr>
          <w:ilvl w:val="0"/>
          <w:numId w:val="2"/>
        </w:numPr>
        <w:tabs>
          <w:tab w:val="left" w:pos="746"/>
        </w:tabs>
        <w:spacing w:before="1" w:line="229" w:lineRule="exact"/>
        <w:ind w:left="746" w:hanging="200"/>
        <w:rPr>
          <w:sz w:val="20"/>
          <w:szCs w:val="20"/>
        </w:rPr>
      </w:pPr>
      <w:r w:rsidRPr="00166D21">
        <w:rPr>
          <w:sz w:val="20"/>
          <w:szCs w:val="20"/>
        </w:rPr>
        <w:t>Ссылка</w:t>
      </w:r>
      <w:r w:rsidRPr="00166D21">
        <w:rPr>
          <w:spacing w:val="-6"/>
          <w:sz w:val="20"/>
          <w:szCs w:val="20"/>
        </w:rPr>
        <w:t xml:space="preserve"> </w:t>
      </w:r>
      <w:r w:rsidRPr="00166D21">
        <w:rPr>
          <w:sz w:val="20"/>
          <w:szCs w:val="20"/>
        </w:rPr>
        <w:t>на</w:t>
      </w:r>
      <w:r w:rsidRPr="00166D21">
        <w:rPr>
          <w:spacing w:val="-5"/>
          <w:sz w:val="20"/>
          <w:szCs w:val="20"/>
        </w:rPr>
        <w:t xml:space="preserve"> </w:t>
      </w:r>
      <w:r w:rsidRPr="00166D21">
        <w:rPr>
          <w:sz w:val="20"/>
          <w:szCs w:val="20"/>
        </w:rPr>
        <w:t>грант</w:t>
      </w:r>
      <w:r w:rsidRPr="00166D21">
        <w:rPr>
          <w:spacing w:val="-4"/>
          <w:sz w:val="20"/>
          <w:szCs w:val="20"/>
        </w:rPr>
        <w:t xml:space="preserve"> </w:t>
      </w:r>
      <w:r w:rsidRPr="00166D21">
        <w:rPr>
          <w:sz w:val="20"/>
          <w:szCs w:val="20"/>
        </w:rPr>
        <w:t>при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наличии;</w:t>
      </w:r>
    </w:p>
    <w:p w:rsidR="007100CD" w:rsidRPr="00166D21" w:rsidRDefault="00FC677B">
      <w:pPr>
        <w:pStyle w:val="a5"/>
        <w:numPr>
          <w:ilvl w:val="0"/>
          <w:numId w:val="2"/>
        </w:numPr>
        <w:tabs>
          <w:tab w:val="left" w:pos="746"/>
        </w:tabs>
        <w:spacing w:line="229" w:lineRule="exact"/>
        <w:ind w:left="746" w:hanging="200"/>
        <w:rPr>
          <w:sz w:val="20"/>
          <w:szCs w:val="20"/>
        </w:rPr>
      </w:pPr>
      <w:r w:rsidRPr="00166D21">
        <w:rPr>
          <w:sz w:val="20"/>
          <w:szCs w:val="20"/>
        </w:rPr>
        <w:t>Список</w:t>
      </w:r>
      <w:r w:rsidRPr="00166D21">
        <w:rPr>
          <w:spacing w:val="-10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литературы.</w:t>
      </w:r>
    </w:p>
    <w:p w:rsidR="007100CD" w:rsidRPr="00166D21" w:rsidRDefault="00FC677B">
      <w:pPr>
        <w:pStyle w:val="a3"/>
        <w:spacing w:before="91"/>
        <w:ind w:left="546" w:firstLine="0"/>
      </w:pPr>
      <w:r w:rsidRPr="00166D21">
        <w:br w:type="column"/>
      </w:r>
      <w:r w:rsidRPr="00166D21">
        <w:rPr>
          <w:spacing w:val="-2"/>
        </w:rPr>
        <w:t>Приложение</w:t>
      </w:r>
      <w:r w:rsidRPr="00166D21">
        <w:rPr>
          <w:spacing w:val="6"/>
        </w:rPr>
        <w:t xml:space="preserve"> </w:t>
      </w:r>
      <w:r w:rsidRPr="00166D21">
        <w:rPr>
          <w:spacing w:val="-10"/>
        </w:rPr>
        <w:t>2</w:t>
      </w:r>
    </w:p>
    <w:p w:rsidR="007100CD" w:rsidRPr="00166D21" w:rsidRDefault="007100CD">
      <w:pPr>
        <w:rPr>
          <w:sz w:val="20"/>
          <w:szCs w:val="20"/>
        </w:rPr>
        <w:sectPr w:rsidR="007100CD" w:rsidRPr="00166D21">
          <w:type w:val="continuous"/>
          <w:pgSz w:w="11910" w:h="16840"/>
          <w:pgMar w:top="1040" w:right="740" w:bottom="280" w:left="1300" w:header="720" w:footer="720" w:gutter="0"/>
          <w:cols w:num="2" w:space="720" w:equalWidth="0">
            <w:col w:w="6329" w:space="1652"/>
            <w:col w:w="1889"/>
          </w:cols>
        </w:sectPr>
      </w:pPr>
    </w:p>
    <w:p w:rsidR="007100CD" w:rsidRPr="00166D21" w:rsidRDefault="007100CD">
      <w:pPr>
        <w:pStyle w:val="a3"/>
        <w:ind w:left="0" w:firstLine="0"/>
      </w:pPr>
    </w:p>
    <w:p w:rsidR="007100CD" w:rsidRPr="00166D21" w:rsidRDefault="00FC677B">
      <w:pPr>
        <w:pStyle w:val="a3"/>
        <w:ind w:left="8513" w:right="96" w:firstLine="0"/>
        <w:jc w:val="center"/>
      </w:pPr>
      <w:r w:rsidRPr="00166D21">
        <w:rPr>
          <w:spacing w:val="-2"/>
        </w:rPr>
        <w:t>Приложение</w:t>
      </w:r>
      <w:r w:rsidRPr="00166D21">
        <w:rPr>
          <w:spacing w:val="6"/>
        </w:rPr>
        <w:t xml:space="preserve"> </w:t>
      </w:r>
      <w:r w:rsidRPr="00166D21">
        <w:rPr>
          <w:spacing w:val="-12"/>
        </w:rPr>
        <w:t>3</w:t>
      </w:r>
    </w:p>
    <w:p w:rsidR="007100CD" w:rsidRPr="00166D21" w:rsidRDefault="00FC677B">
      <w:pPr>
        <w:pStyle w:val="2"/>
        <w:spacing w:before="6"/>
        <w:ind w:left="103" w:right="96"/>
        <w:jc w:val="center"/>
      </w:pPr>
      <w:r w:rsidRPr="00166D21">
        <w:rPr>
          <w:spacing w:val="-2"/>
        </w:rPr>
        <w:t>Примеры</w:t>
      </w:r>
      <w:r w:rsidRPr="00166D21">
        <w:rPr>
          <w:spacing w:val="10"/>
        </w:rPr>
        <w:t xml:space="preserve"> </w:t>
      </w:r>
      <w:r w:rsidRPr="00166D21">
        <w:rPr>
          <w:spacing w:val="-2"/>
        </w:rPr>
        <w:t>библиографических</w:t>
      </w:r>
      <w:r w:rsidRPr="00166D21">
        <w:rPr>
          <w:spacing w:val="9"/>
        </w:rPr>
        <w:t xml:space="preserve"> </w:t>
      </w:r>
      <w:r w:rsidRPr="00166D21">
        <w:rPr>
          <w:spacing w:val="-2"/>
        </w:rPr>
        <w:t>ссылок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26"/>
        </w:tabs>
        <w:spacing w:before="223"/>
        <w:ind w:hanging="280"/>
        <w:rPr>
          <w:sz w:val="20"/>
          <w:szCs w:val="20"/>
        </w:rPr>
      </w:pPr>
      <w:r w:rsidRPr="00166D21">
        <w:rPr>
          <w:sz w:val="20"/>
          <w:szCs w:val="20"/>
        </w:rPr>
        <w:t>Сканави</w:t>
      </w:r>
      <w:r w:rsidRPr="00166D21">
        <w:rPr>
          <w:spacing w:val="-6"/>
          <w:sz w:val="20"/>
          <w:szCs w:val="20"/>
        </w:rPr>
        <w:t xml:space="preserve"> </w:t>
      </w:r>
      <w:r w:rsidRPr="00166D21">
        <w:rPr>
          <w:sz w:val="20"/>
          <w:szCs w:val="20"/>
        </w:rPr>
        <w:t>А.Н.,</w:t>
      </w:r>
      <w:r w:rsidRPr="00166D21">
        <w:rPr>
          <w:spacing w:val="-5"/>
          <w:sz w:val="20"/>
          <w:szCs w:val="20"/>
        </w:rPr>
        <w:t xml:space="preserve"> </w:t>
      </w:r>
      <w:r w:rsidRPr="00166D21">
        <w:rPr>
          <w:sz w:val="20"/>
          <w:szCs w:val="20"/>
        </w:rPr>
        <w:t>Мохов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Л.М.</w:t>
      </w:r>
      <w:r w:rsidRPr="00166D21">
        <w:rPr>
          <w:spacing w:val="-4"/>
          <w:sz w:val="20"/>
          <w:szCs w:val="20"/>
        </w:rPr>
        <w:t xml:space="preserve"> </w:t>
      </w:r>
      <w:r w:rsidRPr="00166D21">
        <w:rPr>
          <w:sz w:val="20"/>
          <w:szCs w:val="20"/>
        </w:rPr>
        <w:t>Отопление.</w:t>
      </w:r>
      <w:r w:rsidRPr="00166D21">
        <w:rPr>
          <w:spacing w:val="-5"/>
          <w:sz w:val="20"/>
          <w:szCs w:val="20"/>
        </w:rPr>
        <w:t xml:space="preserve"> </w:t>
      </w:r>
      <w:r w:rsidRPr="00166D21">
        <w:rPr>
          <w:sz w:val="20"/>
          <w:szCs w:val="20"/>
        </w:rPr>
        <w:t>М.:</w:t>
      </w:r>
      <w:r w:rsidRPr="00166D21">
        <w:rPr>
          <w:spacing w:val="-6"/>
          <w:sz w:val="20"/>
          <w:szCs w:val="20"/>
        </w:rPr>
        <w:t xml:space="preserve"> </w:t>
      </w:r>
      <w:r w:rsidRPr="00166D21">
        <w:rPr>
          <w:sz w:val="20"/>
          <w:szCs w:val="20"/>
        </w:rPr>
        <w:t>Изд-во</w:t>
      </w:r>
      <w:r w:rsidRPr="00166D21">
        <w:rPr>
          <w:spacing w:val="-4"/>
          <w:sz w:val="20"/>
          <w:szCs w:val="20"/>
        </w:rPr>
        <w:t xml:space="preserve"> </w:t>
      </w:r>
      <w:r w:rsidRPr="00166D21">
        <w:rPr>
          <w:sz w:val="20"/>
          <w:szCs w:val="20"/>
        </w:rPr>
        <w:t>АСВ,</w:t>
      </w:r>
      <w:r w:rsidRPr="00166D21">
        <w:rPr>
          <w:spacing w:val="-5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2006.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25"/>
        </w:tabs>
        <w:spacing w:before="1"/>
        <w:ind w:left="118" w:right="119" w:firstLine="427"/>
        <w:rPr>
          <w:sz w:val="20"/>
          <w:szCs w:val="20"/>
        </w:rPr>
      </w:pPr>
      <w:r w:rsidRPr="00166D21">
        <w:rPr>
          <w:sz w:val="20"/>
          <w:szCs w:val="20"/>
        </w:rPr>
        <w:t>Дьяков А.Ф., Максимов Б.К., Борисов Р.К. и др. Электромагнитная совместимость в электроэнергетике и электротехнике / под ред. А.Ф. Дьякова. М.: Энергоатомиздат, 2003.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25"/>
        </w:tabs>
        <w:spacing w:before="1"/>
        <w:ind w:left="118" w:right="114" w:firstLine="427"/>
        <w:rPr>
          <w:sz w:val="20"/>
          <w:szCs w:val="20"/>
        </w:rPr>
      </w:pPr>
      <w:r w:rsidRPr="00166D21">
        <w:rPr>
          <w:sz w:val="20"/>
          <w:szCs w:val="20"/>
        </w:rPr>
        <w:t>Кирсанов М.Н. Изгиб, кручение и асимптотический анализ пространственной стержневой консоли // Инженерно-строительный журнал. 2014. № 5 (49). С. 37—43.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25"/>
        </w:tabs>
        <w:ind w:left="118" w:right="104" w:firstLine="427"/>
        <w:rPr>
          <w:sz w:val="20"/>
          <w:szCs w:val="20"/>
        </w:rPr>
      </w:pPr>
      <w:r w:rsidRPr="00166D21">
        <w:rPr>
          <w:sz w:val="20"/>
          <w:szCs w:val="20"/>
        </w:rPr>
        <w:t>Алиев</w:t>
      </w:r>
      <w:r w:rsidRPr="00166D21">
        <w:rPr>
          <w:spacing w:val="-1"/>
          <w:sz w:val="20"/>
          <w:szCs w:val="20"/>
        </w:rPr>
        <w:t xml:space="preserve"> </w:t>
      </w:r>
      <w:r w:rsidRPr="00166D21">
        <w:rPr>
          <w:sz w:val="20"/>
          <w:szCs w:val="20"/>
        </w:rPr>
        <w:t>К.Б.,</w:t>
      </w:r>
      <w:r w:rsidRPr="00166D21">
        <w:rPr>
          <w:spacing w:val="-3"/>
          <w:sz w:val="20"/>
          <w:szCs w:val="20"/>
        </w:rPr>
        <w:t xml:space="preserve"> </w:t>
      </w:r>
      <w:r w:rsidRPr="00166D21">
        <w:rPr>
          <w:sz w:val="20"/>
          <w:szCs w:val="20"/>
        </w:rPr>
        <w:t>Глазов</w:t>
      </w:r>
      <w:r w:rsidRPr="00166D21">
        <w:rPr>
          <w:spacing w:val="-4"/>
          <w:sz w:val="20"/>
          <w:szCs w:val="20"/>
        </w:rPr>
        <w:t xml:space="preserve"> </w:t>
      </w:r>
      <w:r w:rsidRPr="00166D21">
        <w:rPr>
          <w:sz w:val="20"/>
          <w:szCs w:val="20"/>
        </w:rPr>
        <w:t>В.С.,</w:t>
      </w:r>
      <w:r w:rsidRPr="00166D21">
        <w:rPr>
          <w:spacing w:val="-1"/>
          <w:sz w:val="20"/>
          <w:szCs w:val="20"/>
        </w:rPr>
        <w:t xml:space="preserve"> </w:t>
      </w:r>
      <w:r w:rsidRPr="00166D21">
        <w:rPr>
          <w:sz w:val="20"/>
          <w:szCs w:val="20"/>
        </w:rPr>
        <w:t>Арбатский А.А.</w:t>
      </w:r>
      <w:r w:rsidRPr="00166D21">
        <w:rPr>
          <w:spacing w:val="-3"/>
          <w:sz w:val="20"/>
          <w:szCs w:val="20"/>
        </w:rPr>
        <w:t xml:space="preserve"> </w:t>
      </w:r>
      <w:r w:rsidRPr="00166D21">
        <w:rPr>
          <w:sz w:val="20"/>
          <w:szCs w:val="20"/>
        </w:rPr>
        <w:t>Влияние</w:t>
      </w:r>
      <w:r w:rsidRPr="00166D21">
        <w:rPr>
          <w:spacing w:val="-3"/>
          <w:sz w:val="20"/>
          <w:szCs w:val="20"/>
        </w:rPr>
        <w:t xml:space="preserve"> </w:t>
      </w:r>
      <w:r w:rsidRPr="00166D21">
        <w:rPr>
          <w:sz w:val="20"/>
          <w:szCs w:val="20"/>
        </w:rPr>
        <w:t>формы</w:t>
      </w:r>
      <w:r w:rsidRPr="00166D21">
        <w:rPr>
          <w:spacing w:val="-3"/>
          <w:sz w:val="20"/>
          <w:szCs w:val="20"/>
        </w:rPr>
        <w:t xml:space="preserve"> </w:t>
      </w:r>
      <w:r w:rsidRPr="00166D21">
        <w:rPr>
          <w:sz w:val="20"/>
          <w:szCs w:val="20"/>
        </w:rPr>
        <w:t>и</w:t>
      </w:r>
      <w:r w:rsidRPr="00166D21">
        <w:rPr>
          <w:spacing w:val="-2"/>
          <w:sz w:val="20"/>
          <w:szCs w:val="20"/>
        </w:rPr>
        <w:t xml:space="preserve"> </w:t>
      </w:r>
      <w:r w:rsidRPr="00166D21">
        <w:rPr>
          <w:sz w:val="20"/>
          <w:szCs w:val="20"/>
        </w:rPr>
        <w:t>плотности</w:t>
      </w:r>
      <w:r w:rsidRPr="00166D21">
        <w:rPr>
          <w:spacing w:val="-4"/>
          <w:sz w:val="20"/>
          <w:szCs w:val="20"/>
        </w:rPr>
        <w:t xml:space="preserve"> </w:t>
      </w:r>
      <w:r w:rsidRPr="00166D21">
        <w:rPr>
          <w:sz w:val="20"/>
          <w:szCs w:val="20"/>
        </w:rPr>
        <w:t>расположения</w:t>
      </w:r>
      <w:r w:rsidRPr="00166D21">
        <w:rPr>
          <w:spacing w:val="-4"/>
          <w:sz w:val="20"/>
          <w:szCs w:val="20"/>
        </w:rPr>
        <w:t xml:space="preserve"> </w:t>
      </w:r>
      <w:r w:rsidRPr="00166D21">
        <w:rPr>
          <w:sz w:val="20"/>
          <w:szCs w:val="20"/>
        </w:rPr>
        <w:t>интенсификаторов на теплообмен // Радиоэлектроника, электротехника и энергетика: Тезисы докл. ХХ МНТК студентов и аспирантов: В 3-х т. М.: МЭИ, 2014. Т. 3.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С. 148—149.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25"/>
        </w:tabs>
        <w:ind w:left="118" w:right="105" w:firstLine="427"/>
        <w:rPr>
          <w:sz w:val="20"/>
          <w:szCs w:val="20"/>
        </w:rPr>
      </w:pPr>
      <w:r w:rsidRPr="00166D21">
        <w:rPr>
          <w:sz w:val="20"/>
          <w:szCs w:val="20"/>
        </w:rPr>
        <w:t>Монги Г.А.Р. Повышение эффективности высокотемпературных установок посредством термохимической рекуперации тепловых отходов: автореферат дис.</w:t>
      </w:r>
      <w:r w:rsidRPr="00166D21">
        <w:rPr>
          <w:spacing w:val="40"/>
          <w:sz w:val="20"/>
          <w:szCs w:val="20"/>
        </w:rPr>
        <w:t xml:space="preserve">  </w:t>
      </w:r>
      <w:r w:rsidRPr="00166D21">
        <w:rPr>
          <w:sz w:val="20"/>
          <w:szCs w:val="20"/>
        </w:rPr>
        <w:t>канд. техн. наук. М.: Изд-во МЭИ, 2011.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26"/>
        </w:tabs>
        <w:spacing w:before="1"/>
        <w:ind w:hanging="280"/>
        <w:rPr>
          <w:sz w:val="20"/>
          <w:szCs w:val="20"/>
        </w:rPr>
      </w:pPr>
      <w:r w:rsidRPr="00166D21">
        <w:rPr>
          <w:sz w:val="20"/>
          <w:szCs w:val="20"/>
        </w:rPr>
        <w:t>СНиП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23-02-2003.</w:t>
      </w:r>
      <w:r w:rsidRPr="00166D21">
        <w:rPr>
          <w:spacing w:val="-8"/>
          <w:sz w:val="20"/>
          <w:szCs w:val="20"/>
        </w:rPr>
        <w:t xml:space="preserve"> </w:t>
      </w:r>
      <w:r w:rsidRPr="00166D21">
        <w:rPr>
          <w:sz w:val="20"/>
          <w:szCs w:val="20"/>
        </w:rPr>
        <w:t>Тепловая</w:t>
      </w:r>
      <w:r w:rsidRPr="00166D21">
        <w:rPr>
          <w:spacing w:val="-8"/>
          <w:sz w:val="20"/>
          <w:szCs w:val="20"/>
        </w:rPr>
        <w:t xml:space="preserve"> </w:t>
      </w:r>
      <w:r w:rsidRPr="00166D21">
        <w:rPr>
          <w:sz w:val="20"/>
          <w:szCs w:val="20"/>
        </w:rPr>
        <w:t>защита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зданий.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25"/>
        </w:tabs>
        <w:ind w:left="118" w:right="105" w:firstLine="427"/>
        <w:rPr>
          <w:sz w:val="20"/>
          <w:szCs w:val="20"/>
        </w:rPr>
      </w:pPr>
      <w:r w:rsidRPr="00166D21">
        <w:rPr>
          <w:sz w:val="20"/>
          <w:szCs w:val="20"/>
        </w:rPr>
        <w:t>А.с. № 2007620218. Электронная база опытных данных по теплофизическим проблемам безопасности АЭС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с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водоохлаждаемыми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реакторными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установками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«EREC-STRESA»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/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Блинков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В.Н.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и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др.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М.:</w:t>
      </w:r>
      <w:r w:rsidRPr="00166D21">
        <w:rPr>
          <w:spacing w:val="40"/>
          <w:sz w:val="20"/>
          <w:szCs w:val="20"/>
        </w:rPr>
        <w:t xml:space="preserve">  </w:t>
      </w:r>
      <w:r w:rsidRPr="00166D21">
        <w:rPr>
          <w:sz w:val="20"/>
          <w:szCs w:val="20"/>
        </w:rPr>
        <w:t>ФГУП</w:t>
      </w:r>
    </w:p>
    <w:p w:rsidR="007100CD" w:rsidRPr="00166D21" w:rsidRDefault="00FC677B">
      <w:pPr>
        <w:pStyle w:val="a3"/>
        <w:spacing w:line="228" w:lineRule="exact"/>
        <w:ind w:firstLine="0"/>
      </w:pPr>
      <w:r w:rsidRPr="00166D21">
        <w:t>«ЭНИЦ,</w:t>
      </w:r>
      <w:r w:rsidRPr="00166D21">
        <w:rPr>
          <w:spacing w:val="-11"/>
        </w:rPr>
        <w:t xml:space="preserve"> </w:t>
      </w:r>
      <w:r w:rsidRPr="00166D21">
        <w:rPr>
          <w:spacing w:val="-2"/>
        </w:rPr>
        <w:t>2007.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25"/>
        </w:tabs>
        <w:ind w:left="118" w:right="114" w:firstLine="427"/>
        <w:rPr>
          <w:sz w:val="20"/>
          <w:szCs w:val="20"/>
        </w:rPr>
      </w:pPr>
      <w:r w:rsidRPr="00166D21">
        <w:rPr>
          <w:sz w:val="20"/>
          <w:szCs w:val="20"/>
        </w:rPr>
        <w:t>Пат. № 2264037 РФ. Способ и устройство ввода адаптивных цифровых предыскажений для беспроводного передатчикам / Янг Чжнгцзун, Яг Хонгуи. // Бюл. изобрет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2005. № 31.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25"/>
        </w:tabs>
        <w:spacing w:before="1"/>
        <w:ind w:left="118" w:right="107" w:firstLine="427"/>
        <w:rPr>
          <w:sz w:val="20"/>
          <w:szCs w:val="20"/>
        </w:rPr>
      </w:pPr>
      <w:r w:rsidRPr="00166D21">
        <w:rPr>
          <w:sz w:val="20"/>
          <w:szCs w:val="20"/>
        </w:rPr>
        <w:t>Бельский А.А., Чаховский В.М. Оценка технической возможности и экономической целесообразности работы АЭС с ВВЭР в маневренных режимах за счет использования тепловых аккумуляторов энергии во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 xml:space="preserve">втором контуре [Электрон. ресурс] </w:t>
      </w:r>
      <w:hyperlink r:id="rId10" w:history="1">
        <w:r w:rsidR="00166D21" w:rsidRPr="00281B12">
          <w:rPr>
            <w:rStyle w:val="a6"/>
            <w:sz w:val="20"/>
            <w:szCs w:val="20"/>
          </w:rPr>
          <w:t>http://www.rosenergoatom.info.</w:t>
        </w:r>
      </w:hyperlink>
      <w:r w:rsidRPr="00166D21">
        <w:rPr>
          <w:sz w:val="20"/>
          <w:szCs w:val="20"/>
        </w:rPr>
        <w:t xml:space="preserve"> (дата обращения</w:t>
      </w:r>
      <w:r w:rsidRPr="00166D21">
        <w:rPr>
          <w:spacing w:val="40"/>
          <w:sz w:val="20"/>
          <w:szCs w:val="20"/>
        </w:rPr>
        <w:t xml:space="preserve"> </w:t>
      </w:r>
      <w:r w:rsidRPr="00166D21">
        <w:rPr>
          <w:sz w:val="20"/>
          <w:szCs w:val="20"/>
        </w:rPr>
        <w:t>05.09.2017).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26"/>
        </w:tabs>
        <w:spacing w:line="229" w:lineRule="exact"/>
        <w:ind w:hanging="280"/>
        <w:rPr>
          <w:sz w:val="20"/>
          <w:szCs w:val="20"/>
        </w:rPr>
      </w:pPr>
      <w:r w:rsidRPr="00166D21">
        <w:rPr>
          <w:sz w:val="20"/>
          <w:szCs w:val="20"/>
        </w:rPr>
        <w:t>Погода</w:t>
      </w:r>
      <w:r w:rsidRPr="00166D21">
        <w:rPr>
          <w:spacing w:val="-8"/>
          <w:sz w:val="20"/>
          <w:szCs w:val="20"/>
        </w:rPr>
        <w:t xml:space="preserve"> </w:t>
      </w:r>
      <w:r w:rsidRPr="00166D21">
        <w:rPr>
          <w:sz w:val="20"/>
          <w:szCs w:val="20"/>
        </w:rPr>
        <w:t>и</w:t>
      </w:r>
      <w:r w:rsidRPr="00166D21">
        <w:rPr>
          <w:spacing w:val="-8"/>
          <w:sz w:val="20"/>
          <w:szCs w:val="20"/>
        </w:rPr>
        <w:t xml:space="preserve"> </w:t>
      </w:r>
      <w:r w:rsidRPr="00166D21">
        <w:rPr>
          <w:sz w:val="20"/>
          <w:szCs w:val="20"/>
        </w:rPr>
        <w:t>климат</w:t>
      </w:r>
      <w:r w:rsidRPr="00166D21">
        <w:rPr>
          <w:spacing w:val="36"/>
          <w:sz w:val="20"/>
          <w:szCs w:val="20"/>
        </w:rPr>
        <w:t xml:space="preserve"> </w:t>
      </w:r>
      <w:r w:rsidRPr="00166D21">
        <w:rPr>
          <w:sz w:val="20"/>
          <w:szCs w:val="20"/>
        </w:rPr>
        <w:t>[Офиц.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сайт].</w:t>
      </w:r>
      <w:r w:rsidRPr="00166D21">
        <w:rPr>
          <w:spacing w:val="-3"/>
          <w:sz w:val="20"/>
          <w:szCs w:val="20"/>
        </w:rPr>
        <w:t xml:space="preserve"> </w:t>
      </w:r>
      <w:hyperlink r:id="rId11">
        <w:r w:rsidRPr="00166D21">
          <w:rPr>
            <w:color w:val="0000FF"/>
            <w:sz w:val="20"/>
            <w:szCs w:val="20"/>
          </w:rPr>
          <w:t>http://www.pogodaiklimat.ru/</w:t>
        </w:r>
      </w:hyperlink>
      <w:r w:rsidRPr="00166D21">
        <w:rPr>
          <w:color w:val="0000FF"/>
          <w:spacing w:val="-4"/>
          <w:sz w:val="20"/>
          <w:szCs w:val="20"/>
        </w:rPr>
        <w:t xml:space="preserve"> </w:t>
      </w:r>
      <w:r w:rsidRPr="00166D21">
        <w:rPr>
          <w:sz w:val="20"/>
          <w:szCs w:val="20"/>
        </w:rPr>
        <w:t>(дата</w:t>
      </w:r>
      <w:r w:rsidRPr="00166D21">
        <w:rPr>
          <w:spacing w:val="-7"/>
          <w:sz w:val="20"/>
          <w:szCs w:val="20"/>
        </w:rPr>
        <w:t xml:space="preserve"> </w:t>
      </w:r>
      <w:r w:rsidRPr="00166D21">
        <w:rPr>
          <w:sz w:val="20"/>
          <w:szCs w:val="20"/>
        </w:rPr>
        <w:t>обращения</w:t>
      </w:r>
      <w:r w:rsidRPr="00166D21">
        <w:rPr>
          <w:spacing w:val="-6"/>
          <w:sz w:val="20"/>
          <w:szCs w:val="20"/>
        </w:rPr>
        <w:t xml:space="preserve"> </w:t>
      </w:r>
      <w:r w:rsidRPr="00166D21">
        <w:rPr>
          <w:spacing w:val="-2"/>
          <w:sz w:val="20"/>
          <w:szCs w:val="20"/>
        </w:rPr>
        <w:t>01.10.2017).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76"/>
        </w:tabs>
        <w:spacing w:before="1"/>
        <w:ind w:left="876" w:hanging="330"/>
        <w:rPr>
          <w:sz w:val="20"/>
          <w:szCs w:val="20"/>
          <w:lang w:val="en-US"/>
        </w:rPr>
      </w:pPr>
      <w:r w:rsidRPr="00166D21">
        <w:rPr>
          <w:sz w:val="20"/>
          <w:szCs w:val="20"/>
          <w:lang w:val="en-US"/>
        </w:rPr>
        <w:t>Purang</w:t>
      </w:r>
      <w:r w:rsidRPr="00166D21">
        <w:rPr>
          <w:spacing w:val="-7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K.</w:t>
      </w:r>
      <w:r w:rsidRPr="00166D21">
        <w:rPr>
          <w:spacing w:val="-5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Systems</w:t>
      </w:r>
      <w:r w:rsidRPr="00166D21">
        <w:rPr>
          <w:spacing w:val="-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that</w:t>
      </w:r>
      <w:r w:rsidRPr="00166D21">
        <w:rPr>
          <w:spacing w:val="-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Detect</w:t>
      </w:r>
      <w:r w:rsidRPr="00166D21">
        <w:rPr>
          <w:spacing w:val="-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and</w:t>
      </w:r>
      <w:r w:rsidRPr="00166D21">
        <w:rPr>
          <w:spacing w:val="-5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Repair</w:t>
      </w:r>
      <w:r w:rsidRPr="00166D21">
        <w:rPr>
          <w:spacing w:val="-4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Their</w:t>
      </w:r>
      <w:r w:rsidRPr="00166D21">
        <w:rPr>
          <w:spacing w:val="-5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Own</w:t>
      </w:r>
      <w:r w:rsidRPr="00166D21">
        <w:rPr>
          <w:spacing w:val="-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Mistakes.</w:t>
      </w:r>
      <w:r w:rsidRPr="00166D21">
        <w:rPr>
          <w:spacing w:val="-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Colledge-Park:</w:t>
      </w:r>
      <w:r w:rsidRPr="00166D21">
        <w:rPr>
          <w:spacing w:val="-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University</w:t>
      </w:r>
      <w:r w:rsidRPr="00166D21">
        <w:rPr>
          <w:spacing w:val="-7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of</w:t>
      </w:r>
      <w:r w:rsidRPr="00166D21">
        <w:rPr>
          <w:spacing w:val="-7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Maryland,</w:t>
      </w:r>
      <w:r w:rsidRPr="00166D21">
        <w:rPr>
          <w:spacing w:val="-6"/>
          <w:sz w:val="20"/>
          <w:szCs w:val="20"/>
          <w:lang w:val="en-US"/>
        </w:rPr>
        <w:t xml:space="preserve"> </w:t>
      </w:r>
      <w:r w:rsidRPr="00166D21">
        <w:rPr>
          <w:spacing w:val="-2"/>
          <w:sz w:val="20"/>
          <w:szCs w:val="20"/>
          <w:lang w:val="en-US"/>
        </w:rPr>
        <w:t>2001.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25"/>
        </w:tabs>
        <w:spacing w:before="7" w:line="232" w:lineRule="auto"/>
        <w:ind w:left="118" w:right="112" w:firstLine="427"/>
        <w:rPr>
          <w:sz w:val="20"/>
          <w:szCs w:val="20"/>
        </w:rPr>
      </w:pPr>
      <w:r w:rsidRPr="00166D21">
        <w:rPr>
          <w:sz w:val="20"/>
          <w:szCs w:val="20"/>
          <w:lang w:val="en-US"/>
        </w:rPr>
        <w:t>Covanov</w:t>
      </w:r>
      <w:r w:rsidRPr="00166D21">
        <w:rPr>
          <w:spacing w:val="32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S.,</w:t>
      </w:r>
      <w:r w:rsidRPr="00166D21">
        <w:rPr>
          <w:spacing w:val="33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Thome</w:t>
      </w:r>
      <w:r w:rsidRPr="00166D21">
        <w:rPr>
          <w:spacing w:val="33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E.</w:t>
      </w:r>
      <w:r w:rsidRPr="00166D21">
        <w:rPr>
          <w:spacing w:val="3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Fast</w:t>
      </w:r>
      <w:r w:rsidRPr="00166D21">
        <w:rPr>
          <w:spacing w:val="35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Integer</w:t>
      </w:r>
      <w:r w:rsidRPr="00166D21">
        <w:rPr>
          <w:spacing w:val="34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Multiplication</w:t>
      </w:r>
      <w:r w:rsidRPr="00166D21">
        <w:rPr>
          <w:spacing w:val="34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Using</w:t>
      </w:r>
      <w:r w:rsidRPr="00166D21">
        <w:rPr>
          <w:spacing w:val="34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Generalized</w:t>
      </w:r>
      <w:r w:rsidRPr="00166D21">
        <w:rPr>
          <w:spacing w:val="34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Fermat</w:t>
      </w:r>
      <w:r w:rsidRPr="00166D21">
        <w:rPr>
          <w:spacing w:val="33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Primes</w:t>
      </w:r>
      <w:r w:rsidRPr="00166D21">
        <w:rPr>
          <w:spacing w:val="32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//</w:t>
      </w:r>
      <w:r w:rsidRPr="00166D21">
        <w:rPr>
          <w:spacing w:val="33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J.</w:t>
      </w:r>
      <w:r w:rsidRPr="00166D21">
        <w:rPr>
          <w:spacing w:val="33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Mathematics</w:t>
      </w:r>
      <w:r w:rsidRPr="00166D21">
        <w:rPr>
          <w:spacing w:val="32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 xml:space="preserve">of Computation. </w:t>
      </w:r>
      <w:r w:rsidRPr="00166D21">
        <w:rPr>
          <w:sz w:val="20"/>
          <w:szCs w:val="20"/>
        </w:rPr>
        <w:t>2016. V. 1. Pp. 1—27.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25"/>
        </w:tabs>
        <w:spacing w:before="7" w:line="235" w:lineRule="auto"/>
        <w:ind w:left="118" w:right="113" w:firstLine="427"/>
        <w:rPr>
          <w:sz w:val="20"/>
          <w:szCs w:val="20"/>
        </w:rPr>
      </w:pPr>
      <w:r w:rsidRPr="00166D21">
        <w:rPr>
          <w:sz w:val="20"/>
          <w:szCs w:val="20"/>
          <w:lang w:val="en-US"/>
        </w:rPr>
        <w:t>Purang</w:t>
      </w:r>
      <w:r w:rsidRPr="00166D21">
        <w:rPr>
          <w:spacing w:val="24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K.</w:t>
      </w:r>
      <w:r w:rsidRPr="00166D21">
        <w:rPr>
          <w:spacing w:val="2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e.</w:t>
      </w:r>
      <w:r w:rsidRPr="00166D21">
        <w:rPr>
          <w:spacing w:val="2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a.</w:t>
      </w:r>
      <w:r w:rsidRPr="00166D21">
        <w:rPr>
          <w:spacing w:val="2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Practical</w:t>
      </w:r>
      <w:r w:rsidRPr="00166D21">
        <w:rPr>
          <w:spacing w:val="2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Reasoning</w:t>
      </w:r>
      <w:r w:rsidRPr="00166D21">
        <w:rPr>
          <w:spacing w:val="24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and</w:t>
      </w:r>
      <w:r w:rsidRPr="00166D21">
        <w:rPr>
          <w:spacing w:val="2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Plan</w:t>
      </w:r>
      <w:r w:rsidRPr="00166D21">
        <w:rPr>
          <w:spacing w:val="25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Executing</w:t>
      </w:r>
      <w:r w:rsidRPr="00166D21">
        <w:rPr>
          <w:spacing w:val="2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with</w:t>
      </w:r>
      <w:r w:rsidRPr="00166D21">
        <w:rPr>
          <w:spacing w:val="2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Active</w:t>
      </w:r>
      <w:r w:rsidRPr="00166D21">
        <w:rPr>
          <w:spacing w:val="2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Logic</w:t>
      </w:r>
      <w:r w:rsidRPr="00166D21">
        <w:rPr>
          <w:spacing w:val="2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//</w:t>
      </w:r>
      <w:r w:rsidRPr="00166D21">
        <w:rPr>
          <w:spacing w:val="25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Proc.</w:t>
      </w:r>
      <w:r w:rsidRPr="00166D21">
        <w:rPr>
          <w:spacing w:val="24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</w:rPr>
        <w:t>IJCAI'99</w:t>
      </w:r>
      <w:r w:rsidRPr="00166D21">
        <w:rPr>
          <w:spacing w:val="26"/>
          <w:sz w:val="20"/>
          <w:szCs w:val="20"/>
        </w:rPr>
        <w:t xml:space="preserve"> </w:t>
      </w:r>
      <w:r w:rsidRPr="00166D21">
        <w:rPr>
          <w:sz w:val="20"/>
          <w:szCs w:val="20"/>
        </w:rPr>
        <w:t>Workshop</w:t>
      </w:r>
      <w:r w:rsidRPr="00166D21">
        <w:rPr>
          <w:spacing w:val="26"/>
          <w:sz w:val="20"/>
          <w:szCs w:val="20"/>
        </w:rPr>
        <w:t xml:space="preserve"> </w:t>
      </w:r>
      <w:r w:rsidRPr="00166D21">
        <w:rPr>
          <w:sz w:val="20"/>
          <w:szCs w:val="20"/>
        </w:rPr>
        <w:t>on Practical Reasoning and Rationality. 1999. Pp. 30—38.</w:t>
      </w:r>
    </w:p>
    <w:p w:rsidR="007100CD" w:rsidRPr="00166D21" w:rsidRDefault="00FC677B">
      <w:pPr>
        <w:pStyle w:val="a5"/>
        <w:numPr>
          <w:ilvl w:val="0"/>
          <w:numId w:val="1"/>
        </w:numPr>
        <w:tabs>
          <w:tab w:val="left" w:pos="826"/>
        </w:tabs>
        <w:spacing w:before="3"/>
        <w:ind w:hanging="280"/>
        <w:rPr>
          <w:sz w:val="20"/>
          <w:szCs w:val="20"/>
          <w:lang w:val="en-US"/>
        </w:rPr>
      </w:pPr>
      <w:r w:rsidRPr="00166D21">
        <w:rPr>
          <w:sz w:val="20"/>
          <w:szCs w:val="20"/>
          <w:lang w:val="en-US"/>
        </w:rPr>
        <w:t>DIN</w:t>
      </w:r>
      <w:r w:rsidRPr="00166D21">
        <w:rPr>
          <w:spacing w:val="-7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EN</w:t>
      </w:r>
      <w:r w:rsidRPr="00166D21">
        <w:rPr>
          <w:spacing w:val="-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ISO</w:t>
      </w:r>
      <w:r w:rsidRPr="00166D21">
        <w:rPr>
          <w:spacing w:val="-8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7089–2000.</w:t>
      </w:r>
      <w:r w:rsidRPr="00166D21">
        <w:rPr>
          <w:spacing w:val="-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Flache</w:t>
      </w:r>
      <w:r w:rsidRPr="00166D21">
        <w:rPr>
          <w:spacing w:val="-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Scheiben</w:t>
      </w:r>
      <w:r w:rsidRPr="00166D21">
        <w:rPr>
          <w:spacing w:val="-8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Normale</w:t>
      </w:r>
      <w:r w:rsidRPr="00166D21">
        <w:rPr>
          <w:spacing w:val="-3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Reihe,</w:t>
      </w:r>
      <w:r w:rsidRPr="00166D21">
        <w:rPr>
          <w:spacing w:val="-6"/>
          <w:sz w:val="20"/>
          <w:szCs w:val="20"/>
          <w:lang w:val="en-US"/>
        </w:rPr>
        <w:t xml:space="preserve"> </w:t>
      </w:r>
      <w:r w:rsidRPr="00166D21">
        <w:rPr>
          <w:sz w:val="20"/>
          <w:szCs w:val="20"/>
          <w:lang w:val="en-US"/>
        </w:rPr>
        <w:t>Produktklasse</w:t>
      </w:r>
      <w:r w:rsidRPr="00166D21">
        <w:rPr>
          <w:spacing w:val="-4"/>
          <w:sz w:val="20"/>
          <w:szCs w:val="20"/>
          <w:lang w:val="en-US"/>
        </w:rPr>
        <w:t xml:space="preserve"> </w:t>
      </w:r>
      <w:r w:rsidRPr="00166D21">
        <w:rPr>
          <w:spacing w:val="-5"/>
          <w:sz w:val="20"/>
          <w:szCs w:val="20"/>
          <w:lang w:val="en-US"/>
        </w:rPr>
        <w:t>A.</w:t>
      </w:r>
    </w:p>
    <w:sectPr w:rsidR="007100CD" w:rsidRPr="00166D21">
      <w:type w:val="continuous"/>
      <w:pgSz w:w="11910" w:h="16840"/>
      <w:pgMar w:top="104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22" w:rsidRDefault="00E84C22" w:rsidP="00036D8A">
      <w:r>
        <w:separator/>
      </w:r>
    </w:p>
  </w:endnote>
  <w:endnote w:type="continuationSeparator" w:id="0">
    <w:p w:rsidR="00E84C22" w:rsidRDefault="00E84C22" w:rsidP="0003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505419"/>
      <w:docPartObj>
        <w:docPartGallery w:val="Page Numbers (Bottom of Page)"/>
        <w:docPartUnique/>
      </w:docPartObj>
    </w:sdtPr>
    <w:sdtEndPr/>
    <w:sdtContent>
      <w:p w:rsidR="00036D8A" w:rsidRDefault="00036D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F0D">
          <w:rPr>
            <w:noProof/>
          </w:rPr>
          <w:t>1</w:t>
        </w:r>
        <w:r>
          <w:fldChar w:fldCharType="end"/>
        </w:r>
      </w:p>
    </w:sdtContent>
  </w:sdt>
  <w:p w:rsidR="00036D8A" w:rsidRDefault="00036D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22" w:rsidRDefault="00E84C22" w:rsidP="00036D8A">
      <w:r>
        <w:separator/>
      </w:r>
    </w:p>
  </w:footnote>
  <w:footnote w:type="continuationSeparator" w:id="0">
    <w:p w:rsidR="00E84C22" w:rsidRDefault="00E84C22" w:rsidP="0003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D0E"/>
    <w:multiLevelType w:val="hybridMultilevel"/>
    <w:tmpl w:val="3DAEB004"/>
    <w:lvl w:ilvl="0" w:tplc="FD148D0C">
      <w:start w:val="1"/>
      <w:numFmt w:val="decimal"/>
      <w:lvlText w:val="%1."/>
      <w:lvlJc w:val="left"/>
      <w:pPr>
        <w:ind w:left="9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702754">
      <w:numFmt w:val="bullet"/>
      <w:lvlText w:val="•"/>
      <w:lvlJc w:val="left"/>
      <w:pPr>
        <w:ind w:left="1073" w:hanging="360"/>
      </w:pPr>
      <w:rPr>
        <w:rFonts w:hint="default"/>
        <w:lang w:val="ru-RU" w:eastAsia="en-US" w:bidi="ar-SA"/>
      </w:rPr>
    </w:lvl>
    <w:lvl w:ilvl="2" w:tplc="439AD658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3" w:tplc="7B04E1A8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8278C3EC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 w:tplc="C31A62B6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  <w:lvl w:ilvl="6" w:tplc="5CC20DA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7" w:tplc="8D128358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8" w:tplc="4DBE0812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7B2614"/>
    <w:multiLevelType w:val="multilevel"/>
    <w:tmpl w:val="4842A214"/>
    <w:lvl w:ilvl="0">
      <w:start w:val="1"/>
      <w:numFmt w:val="bullet"/>
      <w:lvlText w:val=""/>
      <w:lvlJc w:val="left"/>
      <w:pPr>
        <w:ind w:left="118" w:hanging="245"/>
      </w:pPr>
      <w:rPr>
        <w:rFonts w:ascii="Symbol" w:hAnsi="Symbol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8" w:hanging="303"/>
      </w:pPr>
      <w:rPr>
        <w:rFonts w:ascii="Symbol" w:hAnsi="Symbol" w:hint="default"/>
        <w:b/>
        <w:bCs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-"/>
      <w:lvlJc w:val="left"/>
      <w:pPr>
        <w:ind w:left="1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20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2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1E1E103A"/>
    <w:multiLevelType w:val="hybridMultilevel"/>
    <w:tmpl w:val="8862A120"/>
    <w:lvl w:ilvl="0" w:tplc="F98E861C">
      <w:start w:val="1"/>
      <w:numFmt w:val="decimal"/>
      <w:lvlText w:val="%1."/>
      <w:lvlJc w:val="left"/>
      <w:pPr>
        <w:ind w:left="826" w:hanging="281"/>
      </w:pPr>
      <w:rPr>
        <w:rFonts w:hint="default"/>
        <w:spacing w:val="0"/>
        <w:w w:val="93"/>
        <w:lang w:val="ru-RU" w:eastAsia="en-US" w:bidi="ar-SA"/>
      </w:rPr>
    </w:lvl>
    <w:lvl w:ilvl="1" w:tplc="689823A8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7CAF60C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FB8B59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DB00455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C87A9F7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1C9CD80C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2780A44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1AFA5AD0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F3F435A"/>
    <w:multiLevelType w:val="hybridMultilevel"/>
    <w:tmpl w:val="51D2431A"/>
    <w:lvl w:ilvl="0" w:tplc="9AC2ABA8">
      <w:start w:val="1"/>
      <w:numFmt w:val="decimal"/>
      <w:lvlText w:val="%1."/>
      <w:lvlJc w:val="left"/>
      <w:pPr>
        <w:ind w:left="74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8C80C0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2" w:tplc="DEA623EC">
      <w:numFmt w:val="bullet"/>
      <w:lvlText w:val="•"/>
      <w:lvlJc w:val="left"/>
      <w:pPr>
        <w:ind w:left="1857" w:hanging="202"/>
      </w:pPr>
      <w:rPr>
        <w:rFonts w:hint="default"/>
        <w:lang w:val="ru-RU" w:eastAsia="en-US" w:bidi="ar-SA"/>
      </w:rPr>
    </w:lvl>
    <w:lvl w:ilvl="3" w:tplc="6F14B726">
      <w:numFmt w:val="bullet"/>
      <w:lvlText w:val="•"/>
      <w:lvlJc w:val="left"/>
      <w:pPr>
        <w:ind w:left="2416" w:hanging="202"/>
      </w:pPr>
      <w:rPr>
        <w:rFonts w:hint="default"/>
        <w:lang w:val="ru-RU" w:eastAsia="en-US" w:bidi="ar-SA"/>
      </w:rPr>
    </w:lvl>
    <w:lvl w:ilvl="4" w:tplc="CFB27800">
      <w:numFmt w:val="bullet"/>
      <w:lvlText w:val="•"/>
      <w:lvlJc w:val="left"/>
      <w:pPr>
        <w:ind w:left="2975" w:hanging="202"/>
      </w:pPr>
      <w:rPr>
        <w:rFonts w:hint="default"/>
        <w:lang w:val="ru-RU" w:eastAsia="en-US" w:bidi="ar-SA"/>
      </w:rPr>
    </w:lvl>
    <w:lvl w:ilvl="5" w:tplc="3AE6EF9E">
      <w:numFmt w:val="bullet"/>
      <w:lvlText w:val="•"/>
      <w:lvlJc w:val="left"/>
      <w:pPr>
        <w:ind w:left="3534" w:hanging="202"/>
      </w:pPr>
      <w:rPr>
        <w:rFonts w:hint="default"/>
        <w:lang w:val="ru-RU" w:eastAsia="en-US" w:bidi="ar-SA"/>
      </w:rPr>
    </w:lvl>
    <w:lvl w:ilvl="6" w:tplc="2F2E71EC">
      <w:numFmt w:val="bullet"/>
      <w:lvlText w:val="•"/>
      <w:lvlJc w:val="left"/>
      <w:pPr>
        <w:ind w:left="4093" w:hanging="202"/>
      </w:pPr>
      <w:rPr>
        <w:rFonts w:hint="default"/>
        <w:lang w:val="ru-RU" w:eastAsia="en-US" w:bidi="ar-SA"/>
      </w:rPr>
    </w:lvl>
    <w:lvl w:ilvl="7" w:tplc="D14290E2">
      <w:numFmt w:val="bullet"/>
      <w:lvlText w:val="•"/>
      <w:lvlJc w:val="left"/>
      <w:pPr>
        <w:ind w:left="4652" w:hanging="202"/>
      </w:pPr>
      <w:rPr>
        <w:rFonts w:hint="default"/>
        <w:lang w:val="ru-RU" w:eastAsia="en-US" w:bidi="ar-SA"/>
      </w:rPr>
    </w:lvl>
    <w:lvl w:ilvl="8" w:tplc="AAB0C6F4">
      <w:numFmt w:val="bullet"/>
      <w:lvlText w:val="•"/>
      <w:lvlJc w:val="left"/>
      <w:pPr>
        <w:ind w:left="5211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62036576"/>
    <w:multiLevelType w:val="hybridMultilevel"/>
    <w:tmpl w:val="38F6BC46"/>
    <w:lvl w:ilvl="0" w:tplc="3C64303C">
      <w:start w:val="1"/>
      <w:numFmt w:val="upperRoman"/>
      <w:lvlText w:val="%1."/>
      <w:lvlJc w:val="left"/>
      <w:pPr>
        <w:ind w:left="1020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C9660496">
      <w:numFmt w:val="bullet"/>
      <w:lvlText w:val="•"/>
      <w:lvlJc w:val="left"/>
      <w:pPr>
        <w:ind w:left="1904" w:hanging="182"/>
      </w:pPr>
      <w:rPr>
        <w:rFonts w:hint="default"/>
        <w:lang w:val="ru-RU" w:eastAsia="en-US" w:bidi="ar-SA"/>
      </w:rPr>
    </w:lvl>
    <w:lvl w:ilvl="2" w:tplc="33A6C4B0">
      <w:numFmt w:val="bullet"/>
      <w:lvlText w:val="•"/>
      <w:lvlJc w:val="left"/>
      <w:pPr>
        <w:ind w:left="2789" w:hanging="182"/>
      </w:pPr>
      <w:rPr>
        <w:rFonts w:hint="default"/>
        <w:lang w:val="ru-RU" w:eastAsia="en-US" w:bidi="ar-SA"/>
      </w:rPr>
    </w:lvl>
    <w:lvl w:ilvl="3" w:tplc="4F3AE8F6">
      <w:numFmt w:val="bullet"/>
      <w:lvlText w:val="•"/>
      <w:lvlJc w:val="left"/>
      <w:pPr>
        <w:ind w:left="3673" w:hanging="182"/>
      </w:pPr>
      <w:rPr>
        <w:rFonts w:hint="default"/>
        <w:lang w:val="ru-RU" w:eastAsia="en-US" w:bidi="ar-SA"/>
      </w:rPr>
    </w:lvl>
    <w:lvl w:ilvl="4" w:tplc="CA7EC2F2">
      <w:numFmt w:val="bullet"/>
      <w:lvlText w:val="•"/>
      <w:lvlJc w:val="left"/>
      <w:pPr>
        <w:ind w:left="4558" w:hanging="182"/>
      </w:pPr>
      <w:rPr>
        <w:rFonts w:hint="default"/>
        <w:lang w:val="ru-RU" w:eastAsia="en-US" w:bidi="ar-SA"/>
      </w:rPr>
    </w:lvl>
    <w:lvl w:ilvl="5" w:tplc="3ED4B67C">
      <w:numFmt w:val="bullet"/>
      <w:lvlText w:val="•"/>
      <w:lvlJc w:val="left"/>
      <w:pPr>
        <w:ind w:left="5443" w:hanging="182"/>
      </w:pPr>
      <w:rPr>
        <w:rFonts w:hint="default"/>
        <w:lang w:val="ru-RU" w:eastAsia="en-US" w:bidi="ar-SA"/>
      </w:rPr>
    </w:lvl>
    <w:lvl w:ilvl="6" w:tplc="2EAA8E22">
      <w:numFmt w:val="bullet"/>
      <w:lvlText w:val="•"/>
      <w:lvlJc w:val="left"/>
      <w:pPr>
        <w:ind w:left="6327" w:hanging="182"/>
      </w:pPr>
      <w:rPr>
        <w:rFonts w:hint="default"/>
        <w:lang w:val="ru-RU" w:eastAsia="en-US" w:bidi="ar-SA"/>
      </w:rPr>
    </w:lvl>
    <w:lvl w:ilvl="7" w:tplc="3EA22F52">
      <w:numFmt w:val="bullet"/>
      <w:lvlText w:val="•"/>
      <w:lvlJc w:val="left"/>
      <w:pPr>
        <w:ind w:left="7212" w:hanging="182"/>
      </w:pPr>
      <w:rPr>
        <w:rFonts w:hint="default"/>
        <w:lang w:val="ru-RU" w:eastAsia="en-US" w:bidi="ar-SA"/>
      </w:rPr>
    </w:lvl>
    <w:lvl w:ilvl="8" w:tplc="BF104728">
      <w:numFmt w:val="bullet"/>
      <w:lvlText w:val="•"/>
      <w:lvlJc w:val="left"/>
      <w:pPr>
        <w:ind w:left="8097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6FCC3675"/>
    <w:multiLevelType w:val="multilevel"/>
    <w:tmpl w:val="18A84D54"/>
    <w:lvl w:ilvl="0">
      <w:start w:val="1"/>
      <w:numFmt w:val="decimal"/>
      <w:lvlText w:val="%1."/>
      <w:lvlJc w:val="left"/>
      <w:pPr>
        <w:ind w:left="11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8" w:hanging="303"/>
      </w:pPr>
      <w:rPr>
        <w:rFonts w:ascii="Symbol" w:hAnsi="Symbol" w:hint="default"/>
        <w:b/>
        <w:bCs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-"/>
      <w:lvlJc w:val="left"/>
      <w:pPr>
        <w:ind w:left="1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20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2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700F5029"/>
    <w:multiLevelType w:val="multilevel"/>
    <w:tmpl w:val="B91AC174"/>
    <w:lvl w:ilvl="0">
      <w:start w:val="1"/>
      <w:numFmt w:val="decimal"/>
      <w:lvlText w:val="%1."/>
      <w:lvlJc w:val="left"/>
      <w:pPr>
        <w:ind w:left="11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-"/>
      <w:lvlJc w:val="left"/>
      <w:pPr>
        <w:ind w:left="1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20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2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796038DA"/>
    <w:multiLevelType w:val="multilevel"/>
    <w:tmpl w:val="18A84D54"/>
    <w:lvl w:ilvl="0">
      <w:start w:val="1"/>
      <w:numFmt w:val="decimal"/>
      <w:lvlText w:val="%1."/>
      <w:lvlJc w:val="left"/>
      <w:pPr>
        <w:ind w:left="118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8" w:hanging="303"/>
      </w:pPr>
      <w:rPr>
        <w:rFonts w:ascii="Symbol" w:hAnsi="Symbol" w:hint="default"/>
        <w:b/>
        <w:bCs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-"/>
      <w:lvlJc w:val="left"/>
      <w:pPr>
        <w:ind w:left="1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20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2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7DBD0512"/>
    <w:multiLevelType w:val="multilevel"/>
    <w:tmpl w:val="4842A214"/>
    <w:lvl w:ilvl="0">
      <w:start w:val="1"/>
      <w:numFmt w:val="bullet"/>
      <w:lvlText w:val=""/>
      <w:lvlJc w:val="left"/>
      <w:pPr>
        <w:ind w:left="118" w:hanging="245"/>
      </w:pPr>
      <w:rPr>
        <w:rFonts w:ascii="Symbol" w:hAnsi="Symbol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8" w:hanging="303"/>
      </w:pPr>
      <w:rPr>
        <w:rFonts w:ascii="Symbol" w:hAnsi="Symbol" w:hint="default"/>
        <w:b/>
        <w:bCs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-"/>
      <w:lvlJc w:val="left"/>
      <w:pPr>
        <w:ind w:left="1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20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2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4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00CD"/>
    <w:rsid w:val="00036D8A"/>
    <w:rsid w:val="00166D21"/>
    <w:rsid w:val="001714E5"/>
    <w:rsid w:val="00584F0D"/>
    <w:rsid w:val="007100CD"/>
    <w:rsid w:val="00A70CBA"/>
    <w:rsid w:val="00C83339"/>
    <w:rsid w:val="00E84C22"/>
    <w:rsid w:val="00FC677B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51447-368F-47DE-BD71-B85376C2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320" w:lineRule="exact"/>
      <w:ind w:left="830" w:hanging="287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424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3"/>
      <w:ind w:right="9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70C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36D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6D8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36D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6D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hovSV@mpe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zhovSV@mpei.ru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godaiklimat.ru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rosenergoatom.info.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F66C2F-CDF8-4C48-8604-74A65400DA4C}"/>
</file>

<file path=customXml/itemProps2.xml><?xml version="1.0" encoding="utf-8"?>
<ds:datastoreItem xmlns:ds="http://schemas.openxmlformats.org/officeDocument/2006/customXml" ds:itemID="{619480F4-5922-4218-88C6-E816864E7DBE}"/>
</file>

<file path=customXml/itemProps3.xml><?xml version="1.0" encoding="utf-8"?>
<ds:datastoreItem xmlns:ds="http://schemas.openxmlformats.org/officeDocument/2006/customXml" ds:itemID="{B42C2EE3-14FB-4B19-ABC2-F02687E925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Гужов Сергей Вадимович</cp:lastModifiedBy>
  <cp:revision>6</cp:revision>
  <dcterms:created xsi:type="dcterms:W3CDTF">2025-01-20T14:22:00Z</dcterms:created>
  <dcterms:modified xsi:type="dcterms:W3CDTF">2025-01-20T15:07:00Z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0x010100A2E025CE19C3D14FBB628CAA5802C3CB</vt:lpwstr>
  </property>
</Properties>
</file>