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806C" w14:textId="5A6DB86D" w:rsidR="00F0374F" w:rsidRDefault="00F0374F" w:rsidP="00F0374F">
      <w:pPr>
        <w:pStyle w:val="a3"/>
        <w:jc w:val="center"/>
      </w:pPr>
      <w:r>
        <w:t xml:space="preserve">Инструкция для </w:t>
      </w:r>
      <w:r w:rsidR="0028744A">
        <w:t>администраторов</w:t>
      </w:r>
      <w:r>
        <w:t xml:space="preserve"> из </w:t>
      </w:r>
      <w:r w:rsidR="0028744A">
        <w:t>дирекций</w:t>
      </w:r>
    </w:p>
    <w:p w14:paraId="6C2056DE" w14:textId="192AF747" w:rsidR="00F0374F" w:rsidRDefault="00F0374F" w:rsidP="00F0374F"/>
    <w:p w14:paraId="205D2082" w14:textId="4DC49D2D" w:rsidR="000F7C9B" w:rsidRPr="000360C1" w:rsidRDefault="000360C1" w:rsidP="000360C1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360C1">
        <w:rPr>
          <w:rFonts w:ascii="Times New Roman" w:hAnsi="Times New Roman" w:cs="Times New Roman"/>
          <w:b/>
          <w:bCs/>
          <w:sz w:val="32"/>
          <w:szCs w:val="32"/>
        </w:rPr>
        <w:t>Форма обратной связи для студент</w:t>
      </w:r>
      <w:r w:rsidR="00D65C72"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14:paraId="45FF8910" w14:textId="33937564" w:rsidR="000360C1" w:rsidRDefault="000B3E91" w:rsidP="0003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C1">
        <w:rPr>
          <w:rFonts w:ascii="Times New Roman" w:hAnsi="Times New Roman" w:cs="Times New Roman"/>
          <w:sz w:val="28"/>
          <w:szCs w:val="28"/>
        </w:rPr>
        <w:t>Студент выбирает тему вопроса в поле «Тема вопроса»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F0990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предложенного выпадающего списка не подходит, студент выбирает «Другая тема» </w:t>
      </w:r>
      <w:r w:rsidRPr="000360C1">
        <w:rPr>
          <w:rFonts w:ascii="Times New Roman" w:hAnsi="Times New Roman" w:cs="Times New Roman"/>
          <w:sz w:val="28"/>
          <w:szCs w:val="28"/>
        </w:rPr>
        <w:t xml:space="preserve">Далее, в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0360C1">
        <w:rPr>
          <w:rFonts w:ascii="Times New Roman" w:hAnsi="Times New Roman" w:cs="Times New Roman"/>
          <w:sz w:val="28"/>
          <w:szCs w:val="28"/>
        </w:rPr>
        <w:t>поле «Вопрос»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0C1">
        <w:rPr>
          <w:rFonts w:ascii="Times New Roman" w:hAnsi="Times New Roman" w:cs="Times New Roman"/>
          <w:sz w:val="28"/>
          <w:szCs w:val="28"/>
        </w:rPr>
        <w:t xml:space="preserve"> он </w:t>
      </w:r>
      <w:r w:rsidR="008F0990">
        <w:rPr>
          <w:rFonts w:ascii="Times New Roman" w:hAnsi="Times New Roman" w:cs="Times New Roman"/>
          <w:sz w:val="28"/>
          <w:szCs w:val="28"/>
        </w:rPr>
        <w:t>вводит</w:t>
      </w:r>
      <w:r w:rsidRPr="000360C1">
        <w:rPr>
          <w:rFonts w:ascii="Times New Roman" w:hAnsi="Times New Roman" w:cs="Times New Roman"/>
          <w:sz w:val="28"/>
          <w:szCs w:val="28"/>
        </w:rPr>
        <w:t xml:space="preserve"> сам вопрос. </w:t>
      </w:r>
      <w:r>
        <w:rPr>
          <w:rFonts w:ascii="Times New Roman" w:hAnsi="Times New Roman" w:cs="Times New Roman"/>
          <w:sz w:val="28"/>
          <w:szCs w:val="28"/>
        </w:rPr>
        <w:t>При необходимости,</w:t>
      </w:r>
      <w:r w:rsidRPr="000360C1">
        <w:rPr>
          <w:rFonts w:ascii="Times New Roman" w:hAnsi="Times New Roman" w:cs="Times New Roman"/>
          <w:sz w:val="28"/>
          <w:szCs w:val="28"/>
        </w:rPr>
        <w:t xml:space="preserve"> студент может прикрепить </w:t>
      </w:r>
      <w:r>
        <w:rPr>
          <w:rFonts w:ascii="Times New Roman" w:hAnsi="Times New Roman" w:cs="Times New Roman"/>
          <w:sz w:val="28"/>
          <w:szCs w:val="28"/>
        </w:rPr>
        <w:t xml:space="preserve">файлы, не </w:t>
      </w:r>
      <w:r w:rsidRPr="000360C1">
        <w:rPr>
          <w:rFonts w:ascii="Times New Roman" w:hAnsi="Times New Roman" w:cs="Times New Roman"/>
          <w:sz w:val="28"/>
          <w:szCs w:val="28"/>
        </w:rPr>
        <w:t>более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60C1">
        <w:rPr>
          <w:rFonts w:ascii="Times New Roman" w:hAnsi="Times New Roman" w:cs="Times New Roman"/>
          <w:sz w:val="28"/>
          <w:szCs w:val="28"/>
        </w:rPr>
        <w:t>исунок 1).</w:t>
      </w:r>
    </w:p>
    <w:p w14:paraId="4FC89713" w14:textId="24845DF2" w:rsidR="000360C1" w:rsidRDefault="00137980" w:rsidP="00137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14DDC4" wp14:editId="7B04DB1B">
            <wp:extent cx="4008126" cy="3855720"/>
            <wp:effectExtent l="19050" t="19050" r="11430" b="1143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181" cy="38634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6A6A7" w14:textId="39EDD0AF" w:rsidR="000360C1" w:rsidRPr="000360C1" w:rsidRDefault="000360C1" w:rsidP="000360C1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0C1">
        <w:rPr>
          <w:rFonts w:ascii="Times New Roman" w:hAnsi="Times New Roman" w:cs="Times New Roman"/>
          <w:i/>
          <w:iCs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Форма обратной связи</w:t>
      </w:r>
    </w:p>
    <w:p w14:paraId="489E2C57" w14:textId="2A1485CB" w:rsidR="000360C1" w:rsidRPr="000360C1" w:rsidRDefault="000B3E91" w:rsidP="0003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1">
        <w:rPr>
          <w:rFonts w:ascii="Times New Roman" w:hAnsi="Times New Roman" w:cs="Times New Roman"/>
          <w:sz w:val="28"/>
          <w:szCs w:val="28"/>
        </w:rPr>
        <w:t xml:space="preserve">Запрос от студента поступает в конкретное подразделение. Если сотрудник данного подразделения </w:t>
      </w:r>
      <w:r>
        <w:rPr>
          <w:rFonts w:ascii="Times New Roman" w:hAnsi="Times New Roman" w:cs="Times New Roman"/>
          <w:sz w:val="28"/>
          <w:szCs w:val="28"/>
        </w:rPr>
        <w:t>не может дать ответ на вопрос</w:t>
      </w:r>
      <w:r w:rsidRPr="000B3E91">
        <w:rPr>
          <w:rFonts w:ascii="Times New Roman" w:hAnsi="Times New Roman" w:cs="Times New Roman"/>
          <w:sz w:val="28"/>
          <w:szCs w:val="28"/>
        </w:rPr>
        <w:t xml:space="preserve"> (наприме</w:t>
      </w:r>
      <w:r>
        <w:rPr>
          <w:rFonts w:ascii="Times New Roman" w:hAnsi="Times New Roman" w:cs="Times New Roman"/>
          <w:sz w:val="28"/>
          <w:szCs w:val="28"/>
        </w:rPr>
        <w:t>р, из-за несоответствия темы</w:t>
      </w:r>
      <w:r w:rsidRPr="000B3E91">
        <w:rPr>
          <w:rFonts w:ascii="Times New Roman" w:hAnsi="Times New Roman" w:cs="Times New Roman"/>
          <w:sz w:val="28"/>
          <w:szCs w:val="28"/>
        </w:rPr>
        <w:t xml:space="preserve">), он </w:t>
      </w:r>
      <w:r>
        <w:rPr>
          <w:rFonts w:ascii="Times New Roman" w:hAnsi="Times New Roman" w:cs="Times New Roman"/>
          <w:sz w:val="28"/>
          <w:szCs w:val="28"/>
        </w:rPr>
        <w:t>заполняет поле «Отказ» и запрос автоматически перенаправляется к Администратору</w:t>
      </w:r>
      <w:r w:rsidRPr="000B3E91">
        <w:rPr>
          <w:rFonts w:ascii="Times New Roman" w:hAnsi="Times New Roman" w:cs="Times New Roman"/>
          <w:sz w:val="28"/>
          <w:szCs w:val="28"/>
        </w:rPr>
        <w:t xml:space="preserve">. Администратор </w:t>
      </w:r>
      <w:r>
        <w:rPr>
          <w:rFonts w:ascii="Times New Roman" w:hAnsi="Times New Roman" w:cs="Times New Roman"/>
          <w:sz w:val="28"/>
          <w:szCs w:val="28"/>
        </w:rPr>
        <w:t>может ответить на</w:t>
      </w:r>
      <w:r w:rsidRPr="000B3E91">
        <w:rPr>
          <w:rFonts w:ascii="Times New Roman" w:hAnsi="Times New Roman" w:cs="Times New Roman"/>
          <w:sz w:val="28"/>
          <w:szCs w:val="28"/>
        </w:rPr>
        <w:t xml:space="preserve"> вопрос или перенаправить его другому подразделению, обладающему необходимой компетенцией.</w:t>
      </w:r>
    </w:p>
    <w:p w14:paraId="2FB18639" w14:textId="072D8C2C" w:rsidR="00F0374F" w:rsidRPr="00F836FA" w:rsidRDefault="00F0374F" w:rsidP="000F7C9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836FA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Оповещение сотрудника о</w:t>
      </w:r>
      <w:r w:rsidR="00F836FA" w:rsidRPr="00F836FA">
        <w:rPr>
          <w:rFonts w:ascii="Times New Roman" w:hAnsi="Times New Roman" w:cs="Times New Roman"/>
          <w:b/>
          <w:bCs/>
          <w:sz w:val="32"/>
          <w:szCs w:val="32"/>
        </w:rPr>
        <w:t>б отказе</w:t>
      </w:r>
      <w:r w:rsidRPr="00F836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36FA" w:rsidRPr="00F836FA">
        <w:rPr>
          <w:rFonts w:ascii="Times New Roman" w:hAnsi="Times New Roman" w:cs="Times New Roman"/>
          <w:b/>
          <w:bCs/>
          <w:sz w:val="32"/>
          <w:szCs w:val="32"/>
        </w:rPr>
        <w:t>на обработку</w:t>
      </w:r>
      <w:r w:rsidRPr="00F836FA">
        <w:rPr>
          <w:rFonts w:ascii="Times New Roman" w:hAnsi="Times New Roman" w:cs="Times New Roman"/>
          <w:b/>
          <w:bCs/>
          <w:sz w:val="32"/>
          <w:szCs w:val="32"/>
        </w:rPr>
        <w:t xml:space="preserve"> вопрос</w:t>
      </w:r>
      <w:r w:rsidR="00F836FA" w:rsidRPr="00F836FA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F836FA">
        <w:rPr>
          <w:rFonts w:ascii="Times New Roman" w:hAnsi="Times New Roman" w:cs="Times New Roman"/>
          <w:b/>
          <w:bCs/>
          <w:sz w:val="32"/>
          <w:szCs w:val="32"/>
        </w:rPr>
        <w:t xml:space="preserve"> студента</w:t>
      </w:r>
    </w:p>
    <w:p w14:paraId="4877110C" w14:textId="52936672" w:rsidR="00F0374F" w:rsidRPr="00F836FA" w:rsidRDefault="00F0374F" w:rsidP="00F037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FA">
        <w:rPr>
          <w:rFonts w:ascii="Times New Roman" w:hAnsi="Times New Roman" w:cs="Times New Roman"/>
          <w:sz w:val="28"/>
          <w:szCs w:val="28"/>
        </w:rPr>
        <w:t xml:space="preserve">При </w:t>
      </w:r>
      <w:r w:rsidR="00F836FA" w:rsidRPr="00F836FA">
        <w:rPr>
          <w:rFonts w:ascii="Times New Roman" w:hAnsi="Times New Roman" w:cs="Times New Roman"/>
          <w:sz w:val="28"/>
          <w:szCs w:val="28"/>
        </w:rPr>
        <w:t>отказе на обработку вопроса студента</w:t>
      </w:r>
      <w:r w:rsidRPr="00F836FA">
        <w:rPr>
          <w:rFonts w:ascii="Times New Roman" w:hAnsi="Times New Roman" w:cs="Times New Roman"/>
          <w:sz w:val="28"/>
          <w:szCs w:val="28"/>
        </w:rPr>
        <w:t xml:space="preserve"> </w:t>
      </w:r>
      <w:r w:rsidR="000B3E91">
        <w:rPr>
          <w:rFonts w:ascii="Times New Roman" w:hAnsi="Times New Roman" w:cs="Times New Roman"/>
          <w:sz w:val="28"/>
          <w:szCs w:val="28"/>
        </w:rPr>
        <w:t>Администратору</w:t>
      </w:r>
      <w:r w:rsidRPr="00F836FA">
        <w:rPr>
          <w:rFonts w:ascii="Times New Roman" w:hAnsi="Times New Roman" w:cs="Times New Roman"/>
          <w:sz w:val="28"/>
          <w:szCs w:val="28"/>
        </w:rPr>
        <w:t xml:space="preserve"> на почту ОСЭП приходит уведомление.</w:t>
      </w:r>
    </w:p>
    <w:p w14:paraId="1AD5D91F" w14:textId="2A0999E5" w:rsidR="00F0374F" w:rsidRPr="00BE6200" w:rsidRDefault="00EA18CA" w:rsidP="00F037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4D61BE02" wp14:editId="3B435C5D">
            <wp:extent cx="4351020" cy="1918389"/>
            <wp:effectExtent l="19050" t="19050" r="11430" b="2476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0660" cy="1927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F732FC" w14:textId="7228A659" w:rsidR="00F0374F" w:rsidRPr="00F836FA" w:rsidRDefault="00F0374F" w:rsidP="00F0374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99094439"/>
      <w:r w:rsidRPr="00F836FA">
        <w:rPr>
          <w:rFonts w:ascii="Times New Roman" w:hAnsi="Times New Roman" w:cs="Times New Roman"/>
          <w:i/>
          <w:iCs/>
          <w:sz w:val="24"/>
          <w:szCs w:val="24"/>
        </w:rPr>
        <w:t xml:space="preserve">Рисунок </w:t>
      </w:r>
      <w:r w:rsidR="00227F7D" w:rsidRPr="00F836F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836FA">
        <w:rPr>
          <w:rFonts w:ascii="Times New Roman" w:hAnsi="Times New Roman" w:cs="Times New Roman"/>
          <w:i/>
          <w:iCs/>
          <w:sz w:val="24"/>
          <w:szCs w:val="24"/>
        </w:rPr>
        <w:t>. Пример уведомления о</w:t>
      </w:r>
      <w:r w:rsidR="00F836FA" w:rsidRPr="00F836FA">
        <w:rPr>
          <w:rFonts w:ascii="Times New Roman" w:hAnsi="Times New Roman" w:cs="Times New Roman"/>
          <w:i/>
          <w:iCs/>
          <w:sz w:val="24"/>
          <w:szCs w:val="24"/>
        </w:rPr>
        <w:t>б отказе</w:t>
      </w:r>
    </w:p>
    <w:bookmarkEnd w:id="0"/>
    <w:p w14:paraId="5E6BB447" w14:textId="10967EED" w:rsidR="00F0374F" w:rsidRDefault="000B3E91" w:rsidP="00F037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1E">
        <w:rPr>
          <w:rFonts w:ascii="Times New Roman" w:hAnsi="Times New Roman" w:cs="Times New Roman"/>
          <w:sz w:val="28"/>
          <w:szCs w:val="28"/>
        </w:rPr>
        <w:t>Перейдя по ссылке, расположенной на данной странице, вы будете перенаправлены на страницу, содержащую список вопросов</w:t>
      </w:r>
      <w:r w:rsidR="00F0374F" w:rsidRPr="00F836FA">
        <w:rPr>
          <w:rFonts w:ascii="Times New Roman" w:hAnsi="Times New Roman" w:cs="Times New Roman"/>
          <w:sz w:val="28"/>
          <w:szCs w:val="28"/>
        </w:rPr>
        <w:t>.</w:t>
      </w:r>
    </w:p>
    <w:p w14:paraId="64EFF39D" w14:textId="77777777" w:rsidR="00F0374F" w:rsidRPr="00EE118E" w:rsidRDefault="00F0374F" w:rsidP="00F037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2E9E0" w14:textId="77777777" w:rsidR="00B43761" w:rsidRPr="00B43761" w:rsidRDefault="00B43761" w:rsidP="000F7C9B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A452E2" w:rsidRPr="00A452E2">
        <w:rPr>
          <w:rFonts w:ascii="Times New Roman" w:hAnsi="Times New Roman" w:cs="Times New Roman"/>
          <w:b/>
          <w:bCs/>
          <w:sz w:val="32"/>
          <w:szCs w:val="32"/>
        </w:rPr>
        <w:t xml:space="preserve"> пере</w:t>
      </w:r>
      <w:r>
        <w:rPr>
          <w:rFonts w:ascii="Times New Roman" w:hAnsi="Times New Roman" w:cs="Times New Roman"/>
          <w:b/>
          <w:bCs/>
          <w:sz w:val="32"/>
          <w:szCs w:val="32"/>
        </w:rPr>
        <w:t>йти</w:t>
      </w:r>
      <w:r w:rsidR="00A452E2" w:rsidRPr="00A452E2">
        <w:rPr>
          <w:rFonts w:ascii="Times New Roman" w:hAnsi="Times New Roman" w:cs="Times New Roman"/>
          <w:b/>
          <w:bCs/>
          <w:sz w:val="32"/>
          <w:szCs w:val="32"/>
        </w:rPr>
        <w:t xml:space="preserve"> к списку вопросов </w:t>
      </w:r>
    </w:p>
    <w:p w14:paraId="13A294D5" w14:textId="0EC82ED4" w:rsidR="00F0374F" w:rsidRPr="00B43761" w:rsidRDefault="00F0374F" w:rsidP="00B43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61">
        <w:rPr>
          <w:rFonts w:ascii="Times New Roman" w:hAnsi="Times New Roman" w:cs="Times New Roman"/>
          <w:sz w:val="28"/>
          <w:szCs w:val="28"/>
        </w:rPr>
        <w:t xml:space="preserve">Перейдите по ссылке  </w:t>
      </w:r>
      <w:hyperlink r:id="rId8" w:history="1">
        <w:r w:rsidR="00102C50" w:rsidRPr="005F19C9">
          <w:rPr>
            <w:rStyle w:val="a5"/>
            <w:rFonts w:ascii="Times New Roman" w:hAnsi="Times New Roman" w:cs="Times New Roman"/>
            <w:sz w:val="28"/>
            <w:szCs w:val="28"/>
          </w:rPr>
          <w:t>https://my.mpei.ru/Pages/QAall_divisions.aspx</w:t>
        </w:r>
      </w:hyperlink>
      <w:r w:rsidR="00102C50">
        <w:rPr>
          <w:rFonts w:ascii="Times New Roman" w:hAnsi="Times New Roman" w:cs="Times New Roman"/>
          <w:sz w:val="28"/>
          <w:szCs w:val="28"/>
        </w:rPr>
        <w:t xml:space="preserve"> </w:t>
      </w:r>
      <w:r w:rsidRPr="00B43761">
        <w:rPr>
          <w:rFonts w:ascii="Times New Roman" w:hAnsi="Times New Roman" w:cs="Times New Roman"/>
          <w:sz w:val="28"/>
          <w:szCs w:val="28"/>
        </w:rPr>
        <w:t xml:space="preserve">и </w:t>
      </w:r>
      <w:r w:rsidRPr="00B43761">
        <w:rPr>
          <w:rFonts w:ascii="Times New Roman" w:hAnsi="Times New Roman" w:cs="Times New Roman"/>
          <w:sz w:val="28"/>
          <w:szCs w:val="28"/>
          <w:u w:val="single" w:color="FF0000"/>
        </w:rPr>
        <w:t>авторизуйтесь</w:t>
      </w:r>
      <w:r w:rsidRPr="00B43761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B43761">
        <w:rPr>
          <w:rFonts w:ascii="Times New Roman" w:hAnsi="Times New Roman" w:cs="Times New Roman"/>
          <w:sz w:val="28"/>
          <w:szCs w:val="28"/>
          <w:u w:val="single" w:color="FF0000"/>
        </w:rPr>
        <w:t>логин и пароль от ОСЭП</w:t>
      </w:r>
      <w:r w:rsidRPr="00B43761">
        <w:rPr>
          <w:rFonts w:ascii="Times New Roman" w:hAnsi="Times New Roman" w:cs="Times New Roman"/>
          <w:sz w:val="28"/>
          <w:szCs w:val="28"/>
        </w:rPr>
        <w:t>.</w:t>
      </w:r>
      <w:r w:rsidR="000B3E91" w:rsidRPr="000B3E91">
        <w:rPr>
          <w:rFonts w:ascii="Times New Roman" w:hAnsi="Times New Roman" w:cs="Times New Roman"/>
          <w:sz w:val="28"/>
          <w:szCs w:val="28"/>
        </w:rPr>
        <w:t xml:space="preserve"> </w:t>
      </w:r>
      <w:r w:rsidR="000B3E91">
        <w:rPr>
          <w:rFonts w:ascii="Times New Roman" w:hAnsi="Times New Roman" w:cs="Times New Roman"/>
          <w:sz w:val="28"/>
          <w:szCs w:val="28"/>
        </w:rPr>
        <w:t xml:space="preserve">Зайти в личный кабинет можно также на странице Сотрудникам/Сервисы/Личный кабинет студента. Вход для авторизованных сотрудников </w:t>
      </w:r>
      <w:hyperlink r:id="rId9" w:history="1">
        <w:r w:rsidR="000B3E91" w:rsidRPr="00684481">
          <w:rPr>
            <w:rStyle w:val="a5"/>
            <w:rFonts w:ascii="Times New Roman" w:hAnsi="Times New Roman" w:cs="Times New Roman"/>
            <w:sz w:val="28"/>
            <w:szCs w:val="28"/>
          </w:rPr>
          <w:t>https://mpei.ru/Employees/Pages/default.aspx</w:t>
        </w:r>
      </w:hyperlink>
      <w:r w:rsidR="000B3E91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F34646D" w14:textId="1B504F7A" w:rsidR="00F0374F" w:rsidRPr="00102C50" w:rsidRDefault="00102C50" w:rsidP="00102C50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A6C36" wp14:editId="02250B47">
            <wp:extent cx="4333875" cy="2525582"/>
            <wp:effectExtent l="19050" t="19050" r="9525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882" cy="25354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FD9A83" w14:textId="7E3C8E54" w:rsidR="00F0374F" w:rsidRPr="00102C50" w:rsidRDefault="00F0374F" w:rsidP="000F7C9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2C50">
        <w:rPr>
          <w:rFonts w:ascii="Times New Roman" w:hAnsi="Times New Roman" w:cs="Times New Roman"/>
          <w:i/>
          <w:iCs/>
          <w:sz w:val="24"/>
          <w:szCs w:val="24"/>
        </w:rPr>
        <w:t xml:space="preserve">Рисунок </w:t>
      </w:r>
      <w:r w:rsidR="00227F7D" w:rsidRPr="00102C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02C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810DA1" w14:textId="7398F065" w:rsidR="00A86424" w:rsidRDefault="000B3E91" w:rsidP="000F7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9093390"/>
      <w:r>
        <w:rPr>
          <w:rFonts w:ascii="Times New Roman" w:hAnsi="Times New Roman" w:cs="Times New Roman"/>
          <w:sz w:val="28"/>
          <w:szCs w:val="28"/>
        </w:rPr>
        <w:lastRenderedPageBreak/>
        <w:t>В личном кабинете Администратора содержится</w:t>
      </w:r>
      <w:r w:rsidR="0023557A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24" w:rsidRPr="00A86424">
        <w:rPr>
          <w:rFonts w:ascii="Times New Roman" w:hAnsi="Times New Roman" w:cs="Times New Roman"/>
          <w:sz w:val="28"/>
          <w:szCs w:val="28"/>
        </w:rPr>
        <w:t xml:space="preserve">перечень вопросов, </w:t>
      </w:r>
      <w:r w:rsidR="00A86424">
        <w:rPr>
          <w:rFonts w:ascii="Times New Roman" w:hAnsi="Times New Roman" w:cs="Times New Roman"/>
          <w:sz w:val="28"/>
          <w:szCs w:val="28"/>
        </w:rPr>
        <w:t>получивши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86424">
        <w:rPr>
          <w:rFonts w:ascii="Times New Roman" w:hAnsi="Times New Roman" w:cs="Times New Roman"/>
          <w:sz w:val="28"/>
          <w:szCs w:val="28"/>
        </w:rPr>
        <w:t xml:space="preserve"> «Отказ»</w:t>
      </w:r>
      <w:r w:rsidR="00A86424" w:rsidRPr="00A86424">
        <w:rPr>
          <w:rFonts w:ascii="Times New Roman" w:hAnsi="Times New Roman" w:cs="Times New Roman"/>
          <w:sz w:val="28"/>
          <w:szCs w:val="28"/>
        </w:rPr>
        <w:t xml:space="preserve"> со стороны иных структурных подразделений (рисунок </w:t>
      </w:r>
      <w:r w:rsidR="00227F7D">
        <w:rPr>
          <w:rFonts w:ascii="Times New Roman" w:hAnsi="Times New Roman" w:cs="Times New Roman"/>
          <w:sz w:val="28"/>
          <w:szCs w:val="28"/>
        </w:rPr>
        <w:t>4</w:t>
      </w:r>
      <w:r w:rsidR="00A86424" w:rsidRPr="0023557A"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2331D64A" w14:textId="0263523E" w:rsidR="00F0374F" w:rsidRPr="0064040F" w:rsidRDefault="00F2779E" w:rsidP="00F0374F">
      <w:pPr>
        <w:spacing w:after="0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3756CA66" wp14:editId="534C9B36">
            <wp:extent cx="6479540" cy="3409950"/>
            <wp:effectExtent l="19050" t="19050" r="1651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0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F68AFB" w14:textId="10D59C95" w:rsidR="00F0374F" w:rsidRDefault="00F0374F" w:rsidP="00F0374F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bookmarkStart w:id="2" w:name="_Hlk198547098"/>
      <w:bookmarkStart w:id="3" w:name="_Hlk197941638"/>
      <w:r w:rsidRPr="00485240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227F7D">
        <w:rPr>
          <w:rFonts w:ascii="Times New Roman" w:hAnsi="Times New Roman" w:cs="Times New Roman"/>
          <w:i/>
          <w:iCs/>
          <w:sz w:val="24"/>
          <w:szCs w:val="28"/>
        </w:rPr>
        <w:t>4</w:t>
      </w:r>
      <w:r w:rsidRPr="00485240">
        <w:rPr>
          <w:rFonts w:ascii="Times New Roman" w:hAnsi="Times New Roman" w:cs="Times New Roman"/>
          <w:i/>
          <w:iCs/>
          <w:sz w:val="24"/>
          <w:szCs w:val="28"/>
        </w:rPr>
        <w:t>. Пример списка вопросов от студентов</w:t>
      </w:r>
    </w:p>
    <w:bookmarkEnd w:id="2"/>
    <w:p w14:paraId="123E9E92" w14:textId="77777777" w:rsidR="00F0374F" w:rsidRPr="00143446" w:rsidRDefault="00F0374F" w:rsidP="00F03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bookmarkEnd w:id="3"/>
    <w:p w14:paraId="07560349" w14:textId="77777777" w:rsidR="00F0374F" w:rsidRDefault="00F0374F" w:rsidP="000F7C9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 w:rsidRPr="00A3658D">
        <w:rPr>
          <w:rFonts w:ascii="Times New Roman" w:hAnsi="Times New Roman" w:cs="Times New Roman"/>
          <w:b/>
          <w:bCs/>
          <w:sz w:val="32"/>
          <w:szCs w:val="36"/>
        </w:rPr>
        <w:t>Работа со списком</w:t>
      </w:r>
    </w:p>
    <w:p w14:paraId="09C8BC7F" w14:textId="07D4E790" w:rsidR="00F0374F" w:rsidRPr="00620E56" w:rsidRDefault="00F0374F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32"/>
        </w:rPr>
      </w:pPr>
      <w:r w:rsidRPr="00620E56">
        <w:rPr>
          <w:rFonts w:ascii="Times New Roman" w:hAnsi="Times New Roman" w:cs="Times New Roman"/>
          <w:color w:val="C00000"/>
          <w:sz w:val="28"/>
          <w:szCs w:val="32"/>
        </w:rPr>
        <w:t xml:space="preserve">Новые </w:t>
      </w:r>
      <w:r w:rsidR="00E9146A">
        <w:rPr>
          <w:rFonts w:ascii="Times New Roman" w:hAnsi="Times New Roman" w:cs="Times New Roman"/>
          <w:color w:val="C00000"/>
          <w:sz w:val="28"/>
          <w:szCs w:val="32"/>
        </w:rPr>
        <w:t>запросы</w:t>
      </w:r>
      <w:r w:rsidRPr="00620E56">
        <w:rPr>
          <w:rFonts w:ascii="Times New Roman" w:hAnsi="Times New Roman" w:cs="Times New Roman"/>
          <w:color w:val="C00000"/>
          <w:sz w:val="28"/>
          <w:szCs w:val="32"/>
        </w:rPr>
        <w:t xml:space="preserve"> отображаются в начале списка.</w:t>
      </w:r>
    </w:p>
    <w:p w14:paraId="74F417B8" w14:textId="7D93C765" w:rsidR="00F0374F" w:rsidRPr="00143446" w:rsidRDefault="00F0374F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143446">
        <w:rPr>
          <w:rFonts w:ascii="Times New Roman" w:hAnsi="Times New Roman" w:cs="Times New Roman"/>
          <w:sz w:val="28"/>
          <w:szCs w:val="32"/>
          <w:u w:val="single"/>
        </w:rPr>
        <w:t xml:space="preserve">Столбцы и их значения (рисунок </w:t>
      </w:r>
      <w:r w:rsidR="00227F7D">
        <w:rPr>
          <w:rFonts w:ascii="Times New Roman" w:hAnsi="Times New Roman" w:cs="Times New Roman"/>
          <w:sz w:val="28"/>
          <w:szCs w:val="32"/>
          <w:u w:val="single"/>
        </w:rPr>
        <w:t>5</w:t>
      </w:r>
      <w:r w:rsidRPr="00143446">
        <w:rPr>
          <w:rFonts w:ascii="Times New Roman" w:hAnsi="Times New Roman" w:cs="Times New Roman"/>
          <w:sz w:val="28"/>
          <w:szCs w:val="32"/>
          <w:u w:val="single"/>
        </w:rPr>
        <w:t>):</w:t>
      </w:r>
    </w:p>
    <w:p w14:paraId="06AB587B" w14:textId="77777777" w:rsidR="00C45DB1" w:rsidRPr="00C45DB1" w:rsidRDefault="00F0374F" w:rsidP="00C45DB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Название – тема вопроса</w:t>
      </w:r>
      <w:r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00EAC441" w14:textId="24DBC552" w:rsidR="00C45DB1" w:rsidRPr="00C45DB1" w:rsidRDefault="00C45DB1" w:rsidP="00C45DB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A</w:t>
      </w:r>
      <w:r w:rsidRPr="00C45DB1">
        <w:rPr>
          <w:rFonts w:ascii="Times New Roman" w:hAnsi="Times New Roman" w:cs="Times New Roman"/>
          <w:sz w:val="28"/>
          <w:szCs w:val="32"/>
        </w:rPr>
        <w:t>_Ответить – при нажатии на ссылку пользователь перенаправляется на страницу, содержащую форму для обработки запроса студента;</w:t>
      </w:r>
    </w:p>
    <w:p w14:paraId="2C654522" w14:textId="77777777" w:rsidR="00F0374F" w:rsidRPr="006340F5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Студент – ФИО студента</w:t>
      </w:r>
      <w:r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4419FB19" w14:textId="77777777" w:rsidR="00F0374F" w:rsidRPr="006340F5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Институт - институт, в котором обучается студент;</w:t>
      </w:r>
    </w:p>
    <w:p w14:paraId="33C2CE71" w14:textId="77777777" w:rsidR="00F0374F" w:rsidRPr="006340F5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Вопрос – вопрос от студента</w:t>
      </w:r>
      <w:r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53768F27" w14:textId="77777777" w:rsidR="00F0374F" w:rsidRPr="006340F5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Ответ – ответ на вопрос студента;</w:t>
      </w:r>
    </w:p>
    <w:p w14:paraId="065EBDAA" w14:textId="77777777" w:rsidR="00F0374F" w:rsidRPr="006340F5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Комментарий – дополнительная информация от сотрудника;</w:t>
      </w:r>
    </w:p>
    <w:p w14:paraId="7B9EC4D9" w14:textId="3B052E97" w:rsidR="00F0374F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E180E">
        <w:rPr>
          <w:rFonts w:ascii="Times New Roman" w:hAnsi="Times New Roman" w:cs="Times New Roman"/>
          <w:sz w:val="28"/>
          <w:szCs w:val="32"/>
        </w:rPr>
        <w:t>Статус – статус запроса</w:t>
      </w:r>
      <w:r>
        <w:rPr>
          <w:rFonts w:ascii="Times New Roman" w:hAnsi="Times New Roman" w:cs="Times New Roman"/>
          <w:sz w:val="28"/>
          <w:szCs w:val="32"/>
        </w:rPr>
        <w:t xml:space="preserve"> (статусы меняются автоматически)</w:t>
      </w:r>
      <w:r w:rsidR="007D0813" w:rsidRPr="007D0813">
        <w:rPr>
          <w:rFonts w:ascii="Times New Roman" w:hAnsi="Times New Roman" w:cs="Times New Roman"/>
          <w:sz w:val="28"/>
          <w:szCs w:val="32"/>
        </w:rPr>
        <w:t>;</w:t>
      </w:r>
    </w:p>
    <w:p w14:paraId="14F2AB7A" w14:textId="0E21054D" w:rsidR="00F0374F" w:rsidRPr="007D0813" w:rsidRDefault="00F0374F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Отказ – причина отказа</w:t>
      </w:r>
      <w:r w:rsidR="007D0813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23D508C2" w14:textId="4B26A1F6" w:rsidR="007D0813" w:rsidRPr="006340F5" w:rsidRDefault="00C45DB1" w:rsidP="00F0374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Подразделение</w:t>
      </w:r>
      <w:r w:rsidR="007D0813">
        <w:rPr>
          <w:rFonts w:ascii="Times New Roman" w:hAnsi="Times New Roman" w:cs="Times New Roman"/>
          <w:sz w:val="28"/>
          <w:szCs w:val="32"/>
        </w:rPr>
        <w:t xml:space="preserve"> – из какого подразделения пришел отказ.</w:t>
      </w:r>
    </w:p>
    <w:p w14:paraId="3CA91780" w14:textId="60493EEB" w:rsidR="00F0374F" w:rsidRDefault="003B43D2" w:rsidP="00F0374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FF9CE7" wp14:editId="10054B74">
            <wp:extent cx="6736080" cy="300990"/>
            <wp:effectExtent l="19050" t="19050" r="26670" b="228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300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F75B79" w14:textId="4B8E9BD9" w:rsidR="00F0374F" w:rsidRDefault="00F0374F" w:rsidP="00F0374F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387C64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227F7D">
        <w:rPr>
          <w:rFonts w:ascii="Times New Roman" w:hAnsi="Times New Roman" w:cs="Times New Roman"/>
          <w:i/>
          <w:iCs/>
          <w:sz w:val="24"/>
          <w:szCs w:val="28"/>
        </w:rPr>
        <w:t>5</w:t>
      </w:r>
      <w:r w:rsidRPr="00387C64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227F7D">
        <w:rPr>
          <w:rFonts w:ascii="Times New Roman" w:hAnsi="Times New Roman" w:cs="Times New Roman"/>
          <w:i/>
          <w:iCs/>
          <w:sz w:val="24"/>
          <w:szCs w:val="28"/>
        </w:rPr>
        <w:t>Наименования столбцов</w:t>
      </w:r>
    </w:p>
    <w:p w14:paraId="557CFFDB" w14:textId="77777777" w:rsidR="00F0374F" w:rsidRPr="00513878" w:rsidRDefault="00F0374F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878">
        <w:rPr>
          <w:rFonts w:ascii="Times New Roman" w:hAnsi="Times New Roman" w:cs="Times New Roman"/>
          <w:b/>
          <w:bCs/>
          <w:sz w:val="28"/>
          <w:szCs w:val="28"/>
        </w:rPr>
        <w:t>Сортировка</w:t>
      </w:r>
      <w:r w:rsidRPr="00B73D8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513878">
        <w:rPr>
          <w:rFonts w:ascii="Times New Roman" w:hAnsi="Times New Roman" w:cs="Times New Roman"/>
          <w:b/>
          <w:bCs/>
          <w:sz w:val="28"/>
          <w:szCs w:val="28"/>
        </w:rPr>
        <w:t>Фильтрация запросов</w:t>
      </w:r>
    </w:p>
    <w:p w14:paraId="377058AA" w14:textId="189D070B" w:rsidR="00F0374F" w:rsidRPr="00513878" w:rsidRDefault="000B3E91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Pr="00513878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13878">
        <w:rPr>
          <w:rFonts w:ascii="Times New Roman" w:hAnsi="Times New Roman" w:cs="Times New Roman"/>
          <w:sz w:val="28"/>
          <w:szCs w:val="28"/>
        </w:rPr>
        <w:t>отсортировать по</w:t>
      </w:r>
      <w:r w:rsidR="00F0374F" w:rsidRPr="00513878">
        <w:rPr>
          <w:rFonts w:ascii="Times New Roman" w:hAnsi="Times New Roman" w:cs="Times New Roman"/>
          <w:sz w:val="28"/>
          <w:szCs w:val="28"/>
        </w:rPr>
        <w:t>:</w:t>
      </w:r>
    </w:p>
    <w:p w14:paraId="6C063F02" w14:textId="67491AA2" w:rsidR="00F0374F" w:rsidRPr="00513878" w:rsidRDefault="008F0990" w:rsidP="00F0374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Названию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AC13FB" w14:textId="71ECD71B" w:rsidR="00F0374F" w:rsidRPr="00513878" w:rsidRDefault="008F0990" w:rsidP="00F0374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Студенту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875F85" w14:textId="2E8871E8" w:rsidR="00F0374F" w:rsidRPr="00513878" w:rsidRDefault="008F0990" w:rsidP="00F0374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Институту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E685B44" w14:textId="1FBBBD4F" w:rsidR="00F0374F" w:rsidRPr="00513878" w:rsidRDefault="008F0990" w:rsidP="00F0374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Статусу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682B6D0" w14:textId="56004D6C" w:rsidR="007D0813" w:rsidRPr="00513878" w:rsidRDefault="008F0990" w:rsidP="00F0374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Подразделению.</w:t>
      </w:r>
    </w:p>
    <w:p w14:paraId="3D2F05C6" w14:textId="103D2948" w:rsidR="00F0374F" w:rsidRDefault="00F0374F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 xml:space="preserve">Для этого нужно </w:t>
      </w:r>
      <w:r>
        <w:rPr>
          <w:rFonts w:ascii="Times New Roman" w:hAnsi="Times New Roman" w:cs="Times New Roman"/>
          <w:sz w:val="28"/>
          <w:szCs w:val="28"/>
        </w:rPr>
        <w:t>навести</w:t>
      </w:r>
      <w:r w:rsidRPr="00513878">
        <w:rPr>
          <w:rFonts w:ascii="Times New Roman" w:hAnsi="Times New Roman" w:cs="Times New Roman"/>
          <w:sz w:val="28"/>
          <w:szCs w:val="28"/>
        </w:rPr>
        <w:t xml:space="preserve"> на</w:t>
      </w:r>
      <w:r w:rsidR="000B3E91">
        <w:rPr>
          <w:rFonts w:ascii="Times New Roman" w:hAnsi="Times New Roman" w:cs="Times New Roman"/>
          <w:sz w:val="28"/>
          <w:szCs w:val="28"/>
        </w:rPr>
        <w:t xml:space="preserve"> название столбца,</w:t>
      </w:r>
      <w:r>
        <w:rPr>
          <w:rFonts w:ascii="Times New Roman" w:hAnsi="Times New Roman" w:cs="Times New Roman"/>
          <w:sz w:val="28"/>
          <w:szCs w:val="28"/>
        </w:rPr>
        <w:t xml:space="preserve"> нажать на стрелочку</w:t>
      </w:r>
      <w:r w:rsidRPr="00513878">
        <w:rPr>
          <w:rFonts w:ascii="Times New Roman" w:hAnsi="Times New Roman" w:cs="Times New Roman"/>
          <w:sz w:val="28"/>
          <w:szCs w:val="28"/>
        </w:rPr>
        <w:t xml:space="preserve"> и в сплывающем окне выбрать вид сортировки (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A0314">
        <w:rPr>
          <w:rFonts w:ascii="Times New Roman" w:hAnsi="Times New Roman" w:cs="Times New Roman"/>
          <w:sz w:val="28"/>
          <w:szCs w:val="28"/>
        </w:rPr>
        <w:t>6</w:t>
      </w:r>
      <w:r w:rsidRPr="005138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D4EFA" w14:textId="5B1FE2F9" w:rsidR="00F0374F" w:rsidRDefault="003B43D2" w:rsidP="00F03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3474A" wp14:editId="5E78025C">
            <wp:extent cx="1581150" cy="4097533"/>
            <wp:effectExtent l="19050" t="19050" r="19050" b="177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4363" cy="4131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2D19EB" w14:textId="21D82466" w:rsidR="00F0374F" w:rsidRDefault="00F0374F" w:rsidP="00BF33AC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485240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DA0314">
        <w:rPr>
          <w:rFonts w:ascii="Times New Roman" w:hAnsi="Times New Roman" w:cs="Times New Roman"/>
          <w:i/>
          <w:iCs/>
          <w:sz w:val="24"/>
          <w:szCs w:val="28"/>
        </w:rPr>
        <w:t>6</w:t>
      </w:r>
      <w:r w:rsidRPr="00485240">
        <w:rPr>
          <w:rFonts w:ascii="Times New Roman" w:hAnsi="Times New Roman" w:cs="Times New Roman"/>
          <w:i/>
          <w:iCs/>
          <w:sz w:val="24"/>
          <w:szCs w:val="28"/>
        </w:rPr>
        <w:t>. Пример с</w:t>
      </w:r>
      <w:r>
        <w:rPr>
          <w:rFonts w:ascii="Times New Roman" w:hAnsi="Times New Roman" w:cs="Times New Roman"/>
          <w:i/>
          <w:iCs/>
          <w:sz w:val="24"/>
          <w:szCs w:val="28"/>
        </w:rPr>
        <w:t>ортировки списка</w:t>
      </w:r>
    </w:p>
    <w:p w14:paraId="7BF92E46" w14:textId="77777777" w:rsidR="008C119F" w:rsidRPr="00BF33AC" w:rsidRDefault="008C119F" w:rsidP="0074095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</w:p>
    <w:p w14:paraId="3B48405C" w14:textId="4D007759" w:rsidR="00F0374F" w:rsidRPr="00A3658D" w:rsidRDefault="000B3E91" w:rsidP="000F7C9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Ответ на вопрос</w:t>
      </w:r>
      <w:r w:rsidRPr="00A3658D">
        <w:rPr>
          <w:rFonts w:ascii="Times New Roman" w:hAnsi="Times New Roman" w:cs="Times New Roman"/>
          <w:b/>
          <w:bCs/>
          <w:sz w:val="32"/>
          <w:szCs w:val="36"/>
        </w:rPr>
        <w:t xml:space="preserve"> студента</w:t>
      </w:r>
    </w:p>
    <w:p w14:paraId="67F2ACEC" w14:textId="41E0F569" w:rsidR="00E4660F" w:rsidRPr="00044B11" w:rsidRDefault="00E4660F" w:rsidP="00E466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32"/>
        </w:rPr>
      </w:pPr>
      <w:r w:rsidRPr="00044B11">
        <w:rPr>
          <w:rFonts w:ascii="Times New Roman" w:hAnsi="Times New Roman" w:cs="Times New Roman"/>
          <w:color w:val="C00000"/>
          <w:sz w:val="28"/>
          <w:szCs w:val="32"/>
        </w:rPr>
        <w:lastRenderedPageBreak/>
        <w:t xml:space="preserve">Администратор </w:t>
      </w:r>
      <w:r w:rsidR="000B3E91">
        <w:rPr>
          <w:rFonts w:ascii="Times New Roman" w:hAnsi="Times New Roman" w:cs="Times New Roman"/>
          <w:color w:val="C00000"/>
          <w:sz w:val="28"/>
          <w:szCs w:val="32"/>
        </w:rPr>
        <w:t>может</w:t>
      </w:r>
      <w:r w:rsidRPr="00044B11">
        <w:rPr>
          <w:rFonts w:ascii="Times New Roman" w:hAnsi="Times New Roman" w:cs="Times New Roman"/>
          <w:color w:val="C00000"/>
          <w:sz w:val="28"/>
          <w:szCs w:val="32"/>
        </w:rPr>
        <w:t xml:space="preserve"> </w:t>
      </w:r>
      <w:r w:rsidR="000B3E91">
        <w:rPr>
          <w:rFonts w:ascii="Times New Roman" w:hAnsi="Times New Roman" w:cs="Times New Roman"/>
          <w:color w:val="C00000"/>
          <w:sz w:val="28"/>
          <w:szCs w:val="32"/>
        </w:rPr>
        <w:t>ответить на</w:t>
      </w:r>
      <w:r w:rsidRPr="00044B11">
        <w:rPr>
          <w:rFonts w:ascii="Times New Roman" w:hAnsi="Times New Roman" w:cs="Times New Roman"/>
          <w:color w:val="C00000"/>
          <w:sz w:val="28"/>
          <w:szCs w:val="32"/>
        </w:rPr>
        <w:t xml:space="preserve"> вопрос</w:t>
      </w:r>
      <w:r w:rsidR="000B3E91">
        <w:rPr>
          <w:rFonts w:ascii="Times New Roman" w:hAnsi="Times New Roman" w:cs="Times New Roman"/>
          <w:color w:val="C00000"/>
          <w:sz w:val="28"/>
          <w:szCs w:val="32"/>
        </w:rPr>
        <w:t>, получивший «Отказ»</w:t>
      </w:r>
      <w:r w:rsidRPr="00044B11">
        <w:rPr>
          <w:rFonts w:ascii="Times New Roman" w:hAnsi="Times New Roman" w:cs="Times New Roman"/>
          <w:color w:val="C00000"/>
          <w:sz w:val="28"/>
          <w:szCs w:val="32"/>
        </w:rPr>
        <w:t xml:space="preserve"> или перенаправить его другому подразделению, обладающему необходимой компетенцией.</w:t>
      </w:r>
    </w:p>
    <w:p w14:paraId="2A7B8EE5" w14:textId="4528F770" w:rsidR="00A93332" w:rsidRPr="006340F5" w:rsidRDefault="00A93332" w:rsidP="00A93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При нажатии на «</w:t>
      </w:r>
      <w:r>
        <w:rPr>
          <w:rFonts w:ascii="Times New Roman" w:hAnsi="Times New Roman" w:cs="Times New Roman"/>
          <w:sz w:val="28"/>
          <w:szCs w:val="32"/>
        </w:rPr>
        <w:t>Ответить</w:t>
      </w:r>
      <w:r w:rsidRPr="006340F5">
        <w:rPr>
          <w:rFonts w:ascii="Times New Roman" w:hAnsi="Times New Roman" w:cs="Times New Roman"/>
          <w:sz w:val="28"/>
          <w:szCs w:val="32"/>
        </w:rPr>
        <w:t>»</w:t>
      </w:r>
      <w:r w:rsidRPr="009E56B4">
        <w:rPr>
          <w:rFonts w:ascii="Times New Roman" w:hAnsi="Times New Roman" w:cs="Times New Roman"/>
          <w:sz w:val="28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32"/>
        </w:rPr>
        <w:t>рисунок 7</w:t>
      </w:r>
      <w:r w:rsidRPr="009E56B4">
        <w:rPr>
          <w:rFonts w:ascii="Times New Roman" w:hAnsi="Times New Roman" w:cs="Times New Roman"/>
          <w:sz w:val="28"/>
          <w:szCs w:val="32"/>
        </w:rPr>
        <w:t>)</w:t>
      </w:r>
      <w:r w:rsidRPr="006340F5">
        <w:rPr>
          <w:rFonts w:ascii="Times New Roman" w:hAnsi="Times New Roman" w:cs="Times New Roman"/>
          <w:sz w:val="28"/>
          <w:szCs w:val="32"/>
        </w:rPr>
        <w:t xml:space="preserve"> открывается рабочая область (рисунок </w:t>
      </w:r>
      <w:r>
        <w:rPr>
          <w:rFonts w:ascii="Times New Roman" w:hAnsi="Times New Roman" w:cs="Times New Roman"/>
          <w:sz w:val="28"/>
          <w:szCs w:val="32"/>
        </w:rPr>
        <w:t>8</w:t>
      </w:r>
      <w:r w:rsidRPr="006340F5">
        <w:rPr>
          <w:rFonts w:ascii="Times New Roman" w:hAnsi="Times New Roman" w:cs="Times New Roman"/>
          <w:sz w:val="28"/>
          <w:szCs w:val="32"/>
        </w:rPr>
        <w:t>).</w:t>
      </w:r>
    </w:p>
    <w:p w14:paraId="0BF8C71E" w14:textId="14080B1A" w:rsidR="00F0374F" w:rsidRDefault="00A93332" w:rsidP="00A93332">
      <w:pPr>
        <w:jc w:val="center"/>
        <w:rPr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139EA5B6" wp14:editId="2B229F0B">
            <wp:extent cx="4800600" cy="2060626"/>
            <wp:effectExtent l="19050" t="19050" r="1905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8135" cy="2072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B816B" w14:textId="39F7BA4F" w:rsidR="00F0374F" w:rsidRPr="00706CDF" w:rsidRDefault="00F0374F" w:rsidP="00F0374F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706CDF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DA0314">
        <w:rPr>
          <w:rFonts w:ascii="Times New Roman" w:hAnsi="Times New Roman" w:cs="Times New Roman"/>
          <w:i/>
          <w:iCs/>
          <w:sz w:val="24"/>
          <w:szCs w:val="28"/>
        </w:rPr>
        <w:t>7</w:t>
      </w:r>
      <w:r w:rsidRPr="00706CDF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14:paraId="08A0D691" w14:textId="77777777" w:rsidR="00F0374F" w:rsidRDefault="00F0374F" w:rsidP="00F0374F">
      <w:pPr>
        <w:rPr>
          <w:sz w:val="28"/>
          <w:szCs w:val="32"/>
        </w:rPr>
      </w:pPr>
    </w:p>
    <w:p w14:paraId="1D543359" w14:textId="048AF9A3" w:rsidR="00F0374F" w:rsidRDefault="00810032" w:rsidP="00810032">
      <w:pPr>
        <w:spacing w:after="0" w:line="360" w:lineRule="auto"/>
        <w:jc w:val="center"/>
        <w:rPr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5283B884" wp14:editId="2072F9D2">
            <wp:extent cx="4305935" cy="560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1622" cy="562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7A6D9" w14:textId="0F9D0D13" w:rsidR="00810032" w:rsidRDefault="00810032" w:rsidP="00810032">
      <w:pPr>
        <w:spacing w:after="0" w:line="360" w:lineRule="auto"/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170B49BA" wp14:editId="0492F24B">
            <wp:extent cx="4206240" cy="30327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2130" cy="304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996D" w14:textId="496E8C6D" w:rsidR="00F0374F" w:rsidRPr="007755C6" w:rsidRDefault="00F0374F" w:rsidP="00F0374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184B8B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DA0314" w:rsidRPr="00184B8B">
        <w:rPr>
          <w:rFonts w:ascii="Times New Roman" w:hAnsi="Times New Roman" w:cs="Times New Roman"/>
          <w:i/>
          <w:iCs/>
          <w:sz w:val="24"/>
          <w:szCs w:val="28"/>
        </w:rPr>
        <w:t>8</w:t>
      </w:r>
      <w:r w:rsidRPr="00184B8B">
        <w:rPr>
          <w:rFonts w:ascii="Times New Roman" w:hAnsi="Times New Roman" w:cs="Times New Roman"/>
          <w:i/>
          <w:iCs/>
          <w:sz w:val="24"/>
          <w:szCs w:val="28"/>
        </w:rPr>
        <w:t>. Рабочая область сотрудника</w:t>
      </w:r>
    </w:p>
    <w:p w14:paraId="1004B800" w14:textId="4EAC76C4" w:rsidR="00F0374F" w:rsidRPr="00D12AE5" w:rsidRDefault="000B3E91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Поля</w:t>
      </w:r>
      <w:r w:rsidR="00F0374F" w:rsidRPr="00D12AE5">
        <w:rPr>
          <w:rFonts w:ascii="Times New Roman" w:hAnsi="Times New Roman" w:cs="Times New Roman"/>
          <w:sz w:val="32"/>
          <w:szCs w:val="32"/>
        </w:rPr>
        <w:t xml:space="preserve"> и их значения:</w:t>
      </w:r>
    </w:p>
    <w:p w14:paraId="2013A3D4" w14:textId="77777777" w:rsidR="00F0374F" w:rsidRPr="00D12AE5" w:rsidRDefault="00F0374F" w:rsidP="00F0374F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AE5">
        <w:rPr>
          <w:rFonts w:ascii="Times New Roman" w:hAnsi="Times New Roman" w:cs="Times New Roman"/>
          <w:sz w:val="28"/>
          <w:szCs w:val="28"/>
          <w:u w:val="single"/>
        </w:rPr>
        <w:t>Активные поля (поля, которые доступны для изменений):</w:t>
      </w:r>
    </w:p>
    <w:p w14:paraId="2C80CEF6" w14:textId="077854CA" w:rsidR="00F0374F" w:rsidRPr="00310465" w:rsidRDefault="00F0374F" w:rsidP="000B3E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 xml:space="preserve">Ответ – </w:t>
      </w:r>
      <w:r w:rsidR="000B3E91" w:rsidRPr="000B3E91">
        <w:rPr>
          <w:rFonts w:ascii="Times New Roman" w:hAnsi="Times New Roman" w:cs="Times New Roman"/>
          <w:sz w:val="28"/>
          <w:szCs w:val="28"/>
        </w:rPr>
        <w:t xml:space="preserve">данное поле сотрудник </w:t>
      </w:r>
      <w:r w:rsidR="000B3E91">
        <w:rPr>
          <w:rFonts w:ascii="Times New Roman" w:hAnsi="Times New Roman" w:cs="Times New Roman"/>
          <w:sz w:val="28"/>
          <w:szCs w:val="28"/>
        </w:rPr>
        <w:t>использует при ответе на вопрос.</w:t>
      </w:r>
      <w:r w:rsidR="008F0990">
        <w:rPr>
          <w:rFonts w:ascii="Times New Roman" w:hAnsi="Times New Roman" w:cs="Times New Roman"/>
          <w:sz w:val="28"/>
          <w:szCs w:val="28"/>
        </w:rPr>
        <w:t xml:space="preserve"> Для отправки ответа нужно нажать на кнопку «Сохранить»</w:t>
      </w:r>
    </w:p>
    <w:p w14:paraId="33D8AE39" w14:textId="054FECC0" w:rsidR="00F0374F" w:rsidRPr="00044B11" w:rsidRDefault="00F0374F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44B11">
        <w:rPr>
          <w:rFonts w:ascii="Times New Roman" w:hAnsi="Times New Roman" w:cs="Times New Roman"/>
          <w:color w:val="C00000"/>
          <w:sz w:val="28"/>
          <w:szCs w:val="28"/>
        </w:rPr>
        <w:t xml:space="preserve">Информация, введённая в поле "Ответ", направляется студенту на почту ОСЭП. </w:t>
      </w:r>
    </w:p>
    <w:p w14:paraId="1AA09D8C" w14:textId="2EE8D418" w:rsidR="00F0374F" w:rsidRDefault="00F0374F" w:rsidP="00F0374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 xml:space="preserve">Комментарий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A66">
        <w:rPr>
          <w:rFonts w:ascii="Times New Roman" w:hAnsi="Times New Roman" w:cs="Times New Roman"/>
          <w:sz w:val="28"/>
          <w:szCs w:val="28"/>
        </w:rPr>
        <w:t>оле "Комментарий" предназначено для фиксации любой необходимой дополнительной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66">
        <w:rPr>
          <w:rFonts w:ascii="Times New Roman" w:hAnsi="Times New Roman" w:cs="Times New Roman"/>
          <w:sz w:val="28"/>
          <w:szCs w:val="28"/>
        </w:rPr>
        <w:t>Данная информация способствует прозрачности процесса для сотрудников</w:t>
      </w:r>
      <w:r w:rsidR="00E52A89" w:rsidRPr="00E52A89">
        <w:rPr>
          <w:rFonts w:ascii="Times New Roman" w:hAnsi="Times New Roman" w:cs="Times New Roman"/>
          <w:sz w:val="28"/>
          <w:szCs w:val="28"/>
        </w:rPr>
        <w:t>;</w:t>
      </w:r>
    </w:p>
    <w:p w14:paraId="351D707D" w14:textId="7434CB1B" w:rsidR="00CC056A" w:rsidRPr="00CC056A" w:rsidRDefault="00CC056A" w:rsidP="00CC0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056A">
        <w:rPr>
          <w:rFonts w:ascii="Times New Roman" w:hAnsi="Times New Roman" w:cs="Times New Roman"/>
          <w:color w:val="C00000"/>
          <w:sz w:val="28"/>
          <w:szCs w:val="28"/>
        </w:rPr>
        <w:t>Информацию, введенная в поле "Комментарий", видят только сотрудники, студенту эта информация не передается.</w:t>
      </w:r>
    </w:p>
    <w:p w14:paraId="157BCC6D" w14:textId="4613F88E" w:rsidR="00F0374F" w:rsidRPr="00700910" w:rsidRDefault="00F0374F" w:rsidP="00700910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Вложения – файлы, которые прислал студент</w:t>
      </w:r>
      <w:r w:rsidR="00671B10">
        <w:rPr>
          <w:rFonts w:ascii="Times New Roman" w:hAnsi="Times New Roman" w:cs="Times New Roman"/>
          <w:sz w:val="28"/>
          <w:szCs w:val="28"/>
        </w:rPr>
        <w:t>,</w:t>
      </w:r>
      <w:r w:rsidRPr="00310465">
        <w:rPr>
          <w:rFonts w:ascii="Times New Roman" w:hAnsi="Times New Roman" w:cs="Times New Roman"/>
          <w:sz w:val="28"/>
          <w:szCs w:val="28"/>
        </w:rPr>
        <w:t xml:space="preserve"> </w:t>
      </w:r>
      <w:r w:rsidR="00671B10">
        <w:rPr>
          <w:rFonts w:ascii="Times New Roman" w:hAnsi="Times New Roman" w:cs="Times New Roman"/>
          <w:sz w:val="28"/>
          <w:szCs w:val="28"/>
        </w:rPr>
        <w:t>доступные для скачивания</w:t>
      </w:r>
      <w:r w:rsidR="00700910">
        <w:rPr>
          <w:rFonts w:ascii="Times New Roman" w:hAnsi="Times New Roman" w:cs="Times New Roman"/>
          <w:sz w:val="28"/>
          <w:szCs w:val="28"/>
        </w:rPr>
        <w:t xml:space="preserve"> </w:t>
      </w:r>
      <w:r w:rsidR="00700910" w:rsidRPr="007722C3">
        <w:rPr>
          <w:rFonts w:ascii="Times New Roman" w:hAnsi="Times New Roman" w:cs="Times New Roman"/>
          <w:sz w:val="28"/>
          <w:szCs w:val="28"/>
        </w:rPr>
        <w:t>(на рисунке 8 не показаны)</w:t>
      </w:r>
      <w:r w:rsidR="00E52A89" w:rsidRPr="00700910">
        <w:rPr>
          <w:rFonts w:ascii="Times New Roman" w:hAnsi="Times New Roman" w:cs="Times New Roman"/>
          <w:sz w:val="28"/>
          <w:szCs w:val="28"/>
        </w:rPr>
        <w:t>;</w:t>
      </w:r>
    </w:p>
    <w:p w14:paraId="53E471ED" w14:textId="7D898BED" w:rsidR="00E52A89" w:rsidRDefault="00E52A89" w:rsidP="00F0374F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4F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23724F">
        <w:rPr>
          <w:rFonts w:ascii="Times New Roman" w:hAnsi="Times New Roman" w:cs="Times New Roman"/>
          <w:sz w:val="28"/>
          <w:szCs w:val="28"/>
        </w:rPr>
        <w:t xml:space="preserve">- </w:t>
      </w:r>
      <w:r w:rsidR="0023724F" w:rsidRPr="0023724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3724F" w:rsidRPr="0023724F">
        <w:rPr>
          <w:rFonts w:ascii="Times New Roman" w:hAnsi="Times New Roman" w:cs="Times New Roman"/>
          <w:sz w:val="28"/>
          <w:szCs w:val="28"/>
        </w:rPr>
        <w:t xml:space="preserve"> тема вопроса, которую выбрал студент</w:t>
      </w:r>
      <w:r w:rsidR="0023724F">
        <w:rPr>
          <w:rFonts w:ascii="Times New Roman" w:hAnsi="Times New Roman" w:cs="Times New Roman"/>
          <w:sz w:val="28"/>
          <w:szCs w:val="28"/>
        </w:rPr>
        <w:t>.</w:t>
      </w:r>
    </w:p>
    <w:p w14:paraId="68A56213" w14:textId="75106F3B" w:rsidR="0023724F" w:rsidRPr="00044B11" w:rsidRDefault="00671B10" w:rsidP="00044B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При необходимости перенаправить запрос </w:t>
      </w:r>
      <w:r w:rsidR="0023724F" w:rsidRPr="00044B11">
        <w:rPr>
          <w:rFonts w:ascii="Times New Roman" w:hAnsi="Times New Roman" w:cs="Times New Roman"/>
          <w:color w:val="C00000"/>
          <w:sz w:val="28"/>
          <w:szCs w:val="28"/>
        </w:rPr>
        <w:t xml:space="preserve">другому подразделению, администратор меняет тему вопроса (перечень подразделений и их темы указаны в пункте </w:t>
      </w:r>
      <w:r w:rsidR="00346443"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23724F" w:rsidRPr="00044B11">
        <w:rPr>
          <w:rFonts w:ascii="Times New Roman" w:hAnsi="Times New Roman" w:cs="Times New Roman"/>
          <w:color w:val="C00000"/>
          <w:sz w:val="28"/>
          <w:szCs w:val="28"/>
        </w:rPr>
        <w:t>).</w:t>
      </w:r>
    </w:p>
    <w:p w14:paraId="495E2872" w14:textId="0A6E7CB2" w:rsidR="00F0374F" w:rsidRPr="00D12AE5" w:rsidRDefault="00671B10" w:rsidP="00F0374F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F0374F" w:rsidRPr="00D12AE5">
        <w:rPr>
          <w:rFonts w:ascii="Times New Roman" w:hAnsi="Times New Roman" w:cs="Times New Roman"/>
          <w:sz w:val="28"/>
          <w:szCs w:val="28"/>
          <w:u w:val="single"/>
        </w:rPr>
        <w:t>активные поля (поля, которые не доступны для изменений):</w:t>
      </w:r>
    </w:p>
    <w:p w14:paraId="3C4275C1" w14:textId="77777777" w:rsidR="00F0374F" w:rsidRPr="00310465" w:rsidRDefault="00F0374F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Название – это тема вопроса, которую выбрал студент;</w:t>
      </w:r>
    </w:p>
    <w:p w14:paraId="5CAC4CDF" w14:textId="77777777" w:rsidR="00F0374F" w:rsidRPr="00310465" w:rsidRDefault="00F0374F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465">
        <w:rPr>
          <w:rFonts w:ascii="Times New Roman" w:hAnsi="Times New Roman" w:cs="Times New Roman"/>
          <w:sz w:val="28"/>
          <w:szCs w:val="28"/>
        </w:rPr>
        <w:t>Студент – ФИО студента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3A4D">
        <w:rPr>
          <w:rFonts w:ascii="Times New Roman" w:hAnsi="Times New Roman" w:cs="Times New Roman"/>
          <w:sz w:val="28"/>
          <w:szCs w:val="28"/>
        </w:rPr>
        <w:t xml:space="preserve">данные, которые находятся в этом поле изменять </w:t>
      </w:r>
      <w:r w:rsidRPr="00AD3A4D">
        <w:rPr>
          <w:rFonts w:ascii="Times New Roman" w:hAnsi="Times New Roman" w:cs="Times New Roman"/>
          <w:b/>
          <w:bCs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3A4D">
        <w:rPr>
          <w:rFonts w:ascii="Times New Roman" w:hAnsi="Times New Roman" w:cs="Times New Roman"/>
          <w:sz w:val="28"/>
          <w:szCs w:val="28"/>
        </w:rPr>
        <w:t>;</w:t>
      </w:r>
    </w:p>
    <w:p w14:paraId="590DE618" w14:textId="77777777" w:rsidR="00F0374F" w:rsidRPr="00310465" w:rsidRDefault="00F0374F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Институт – название института, в котором обучается студент;</w:t>
      </w:r>
    </w:p>
    <w:p w14:paraId="054113D1" w14:textId="399FCFC8" w:rsidR="00F0374F" w:rsidRDefault="00F0374F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Вопрос – вопрос, который задал студент;</w:t>
      </w:r>
    </w:p>
    <w:p w14:paraId="42F2F6CF" w14:textId="0351BDC8" w:rsidR="005E7985" w:rsidRPr="005E7985" w:rsidRDefault="005E7985" w:rsidP="005E798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Отказ – в данно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0465">
        <w:rPr>
          <w:rFonts w:ascii="Times New Roman" w:hAnsi="Times New Roman" w:cs="Times New Roman"/>
          <w:sz w:val="28"/>
          <w:szCs w:val="28"/>
        </w:rPr>
        <w:t xml:space="preserve"> поле </w:t>
      </w:r>
      <w:r>
        <w:rPr>
          <w:rFonts w:ascii="Times New Roman" w:hAnsi="Times New Roman" w:cs="Times New Roman"/>
          <w:sz w:val="28"/>
          <w:szCs w:val="28"/>
        </w:rPr>
        <w:t>указана причина</w:t>
      </w:r>
      <w:r w:rsidRPr="00310465">
        <w:rPr>
          <w:rFonts w:ascii="Times New Roman" w:hAnsi="Times New Roman" w:cs="Times New Roman"/>
          <w:sz w:val="28"/>
          <w:szCs w:val="28"/>
        </w:rPr>
        <w:t>, по которой запрос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65">
        <w:rPr>
          <w:rFonts w:ascii="Times New Roman" w:hAnsi="Times New Roman" w:cs="Times New Roman"/>
          <w:sz w:val="28"/>
          <w:szCs w:val="28"/>
        </w:rPr>
        <w:t>обработан</w:t>
      </w:r>
      <w:r>
        <w:rPr>
          <w:rFonts w:ascii="Times New Roman" w:hAnsi="Times New Roman" w:cs="Times New Roman"/>
          <w:sz w:val="28"/>
          <w:szCs w:val="28"/>
        </w:rPr>
        <w:t xml:space="preserve"> каким-либо подразделением</w:t>
      </w:r>
      <w:r w:rsidRPr="00310465">
        <w:rPr>
          <w:rFonts w:ascii="Times New Roman" w:hAnsi="Times New Roman" w:cs="Times New Roman"/>
          <w:sz w:val="28"/>
          <w:szCs w:val="28"/>
        </w:rPr>
        <w:t>.</w:t>
      </w:r>
    </w:p>
    <w:p w14:paraId="2CA1FE63" w14:textId="1F791FDA" w:rsidR="00F0374F" w:rsidRDefault="00F0374F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Статус – поле для статуса данной заявки</w:t>
      </w:r>
      <w:r w:rsidRPr="002C7DB2">
        <w:rPr>
          <w:rFonts w:ascii="Times New Roman" w:hAnsi="Times New Roman" w:cs="Times New Roman"/>
          <w:sz w:val="28"/>
          <w:szCs w:val="28"/>
        </w:rPr>
        <w:t xml:space="preserve"> (</w:t>
      </w:r>
      <w:r w:rsidRPr="00AD3A4D">
        <w:rPr>
          <w:rFonts w:ascii="Times New Roman" w:hAnsi="Times New Roman" w:cs="Times New Roman"/>
          <w:b/>
          <w:bCs/>
          <w:sz w:val="28"/>
          <w:szCs w:val="28"/>
        </w:rPr>
        <w:t>статусы меняются автоматически</w:t>
      </w:r>
      <w:r w:rsidRPr="002C7D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A2C881" w14:textId="116BEEE9" w:rsidR="009A5A05" w:rsidRPr="009A5A05" w:rsidRDefault="00044B11" w:rsidP="009A5A05">
      <w:pPr>
        <w:pStyle w:val="a6"/>
        <w:numPr>
          <w:ilvl w:val="0"/>
          <w:numId w:val="4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Отказ – данный статус присваивается</w:t>
      </w:r>
      <w:r w:rsidRPr="00044B11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если сотрудник из подразделения указал причину отказа удовлетворить запрос в поле «Отказ».</w:t>
      </w:r>
      <w:r w:rsidRPr="00044B11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25B7A81" w14:textId="795741BD" w:rsidR="00F0374F" w:rsidRDefault="00F0374F" w:rsidP="00F0374F">
      <w:pPr>
        <w:pStyle w:val="a6"/>
        <w:numPr>
          <w:ilvl w:val="0"/>
          <w:numId w:val="4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 w:rsidRPr="00D80347">
        <w:rPr>
          <w:rFonts w:ascii="Times New Roman" w:hAnsi="Times New Roman" w:cs="Times New Roman"/>
          <w:sz w:val="28"/>
          <w:szCs w:val="32"/>
        </w:rPr>
        <w:lastRenderedPageBreak/>
        <w:t xml:space="preserve">Замена темы – данный статус </w:t>
      </w:r>
      <w:r>
        <w:rPr>
          <w:rFonts w:ascii="Times New Roman" w:hAnsi="Times New Roman" w:cs="Times New Roman"/>
          <w:sz w:val="28"/>
          <w:szCs w:val="32"/>
        </w:rPr>
        <w:t>присваивается</w:t>
      </w:r>
      <w:r w:rsidRPr="00D80347">
        <w:rPr>
          <w:rFonts w:ascii="Times New Roman" w:hAnsi="Times New Roman" w:cs="Times New Roman"/>
          <w:sz w:val="28"/>
          <w:szCs w:val="32"/>
        </w:rPr>
        <w:t>, если администратор из дирекции перенаправил запрос студента в подразделение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4DC02DFB" w14:textId="77777777" w:rsidR="00F0374F" w:rsidRDefault="00F0374F" w:rsidP="00F0374F">
      <w:pPr>
        <w:pStyle w:val="a6"/>
        <w:numPr>
          <w:ilvl w:val="0"/>
          <w:numId w:val="4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Готово – с</w:t>
      </w:r>
      <w:r w:rsidRPr="00250A79">
        <w:rPr>
          <w:rFonts w:ascii="Times New Roman" w:hAnsi="Times New Roman" w:cs="Times New Roman"/>
          <w:sz w:val="28"/>
          <w:szCs w:val="32"/>
        </w:rPr>
        <w:t xml:space="preserve">татус "Готово" присваивается, если сотрудник в поле "Ответ" предоставил ответ на вопрос и нажал кнопку "Сохранить". Данный статус означает </w:t>
      </w:r>
      <w:r w:rsidRPr="00D80347">
        <w:rPr>
          <w:rFonts w:ascii="Times New Roman" w:hAnsi="Times New Roman" w:cs="Times New Roman"/>
          <w:sz w:val="28"/>
          <w:szCs w:val="32"/>
        </w:rPr>
        <w:t xml:space="preserve">отправку ответа студенту по электронной почте и завершение обработки запроса. </w:t>
      </w:r>
    </w:p>
    <w:p w14:paraId="7AA4E24A" w14:textId="07334B30" w:rsidR="00F0374F" w:rsidRDefault="00F0374F" w:rsidP="002372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465">
        <w:rPr>
          <w:rFonts w:ascii="Times New Roman" w:hAnsi="Times New Roman" w:cs="Times New Roman"/>
          <w:sz w:val="28"/>
          <w:szCs w:val="28"/>
        </w:rPr>
        <w:t>QANumber</w:t>
      </w:r>
      <w:proofErr w:type="spellEnd"/>
      <w:r w:rsidRPr="00310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046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0465">
        <w:rPr>
          <w:rFonts w:ascii="Times New Roman" w:hAnsi="Times New Roman" w:cs="Times New Roman"/>
          <w:sz w:val="28"/>
          <w:szCs w:val="28"/>
        </w:rPr>
        <w:t xml:space="preserve"> вопроса, идентификационный номер;</w:t>
      </w:r>
    </w:p>
    <w:p w14:paraId="228A18E3" w14:textId="623FF0BF" w:rsidR="00F0374F" w:rsidRPr="00E46F5A" w:rsidRDefault="00700910" w:rsidP="00F0374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– группа студента.</w:t>
      </w:r>
    </w:p>
    <w:p w14:paraId="26E97470" w14:textId="77777777" w:rsidR="00F0374F" w:rsidRPr="000679B7" w:rsidRDefault="00F0374F" w:rsidP="000F7C9B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 w:rsidRPr="000679B7">
        <w:rPr>
          <w:rFonts w:ascii="Times New Roman" w:hAnsi="Times New Roman" w:cs="Times New Roman"/>
          <w:b/>
          <w:bCs/>
          <w:sz w:val="32"/>
          <w:szCs w:val="36"/>
        </w:rPr>
        <w:t>Как отправить файл студенту</w:t>
      </w:r>
    </w:p>
    <w:p w14:paraId="6524BA76" w14:textId="557AA192" w:rsidR="00F0374F" w:rsidRDefault="00671B10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33C11">
        <w:rPr>
          <w:rFonts w:ascii="Times New Roman" w:hAnsi="Times New Roman" w:cs="Times New Roman"/>
          <w:sz w:val="28"/>
          <w:szCs w:val="32"/>
        </w:rPr>
        <w:t xml:space="preserve">Сотрудник </w:t>
      </w:r>
      <w:r w:rsidR="00F0374F" w:rsidRPr="00733C11">
        <w:rPr>
          <w:rFonts w:ascii="Times New Roman" w:hAnsi="Times New Roman" w:cs="Times New Roman"/>
          <w:sz w:val="28"/>
          <w:szCs w:val="32"/>
        </w:rPr>
        <w:t xml:space="preserve">имеет возможность </w:t>
      </w:r>
      <w:r>
        <w:rPr>
          <w:rFonts w:ascii="Times New Roman" w:hAnsi="Times New Roman" w:cs="Times New Roman"/>
          <w:sz w:val="28"/>
          <w:szCs w:val="32"/>
        </w:rPr>
        <w:t xml:space="preserve">прикрепить к ответу </w:t>
      </w:r>
      <w:r w:rsidR="00F0374F" w:rsidRPr="00733C11">
        <w:rPr>
          <w:rFonts w:ascii="Times New Roman" w:hAnsi="Times New Roman" w:cs="Times New Roman"/>
          <w:sz w:val="28"/>
          <w:szCs w:val="32"/>
        </w:rPr>
        <w:t xml:space="preserve">файл (документ). </w:t>
      </w:r>
      <w:r w:rsidR="00F0374F" w:rsidRPr="001C0DE9">
        <w:rPr>
          <w:rFonts w:ascii="Times New Roman" w:hAnsi="Times New Roman" w:cs="Times New Roman"/>
          <w:sz w:val="28"/>
          <w:szCs w:val="32"/>
        </w:rPr>
        <w:t xml:space="preserve">Для реализации этой функции необходимо, находясь в рабочей области, в верхней панели управления перейти в раздел "ПРАВКА" и </w:t>
      </w:r>
      <w:r w:rsidR="00F0374F">
        <w:rPr>
          <w:rFonts w:ascii="Times New Roman" w:hAnsi="Times New Roman" w:cs="Times New Roman"/>
          <w:sz w:val="28"/>
          <w:szCs w:val="32"/>
        </w:rPr>
        <w:t>нажать на</w:t>
      </w:r>
      <w:r w:rsidR="00F0374F" w:rsidRPr="001C0DE9">
        <w:rPr>
          <w:rFonts w:ascii="Times New Roman" w:hAnsi="Times New Roman" w:cs="Times New Roman"/>
          <w:sz w:val="28"/>
          <w:szCs w:val="32"/>
        </w:rPr>
        <w:t xml:space="preserve"> кнопку "Вложить файл"</w:t>
      </w:r>
      <w:r w:rsidR="00F0374F">
        <w:rPr>
          <w:rFonts w:ascii="Times New Roman" w:hAnsi="Times New Roman" w:cs="Times New Roman"/>
          <w:sz w:val="28"/>
          <w:szCs w:val="32"/>
        </w:rPr>
        <w:t xml:space="preserve"> (рисунок </w:t>
      </w:r>
      <w:r w:rsidR="00DA0314">
        <w:rPr>
          <w:rFonts w:ascii="Times New Roman" w:hAnsi="Times New Roman" w:cs="Times New Roman"/>
          <w:sz w:val="28"/>
          <w:szCs w:val="32"/>
        </w:rPr>
        <w:t>9</w:t>
      </w:r>
      <w:r w:rsidR="00F0374F">
        <w:rPr>
          <w:rFonts w:ascii="Times New Roman" w:hAnsi="Times New Roman" w:cs="Times New Roman"/>
          <w:sz w:val="28"/>
          <w:szCs w:val="32"/>
        </w:rPr>
        <w:t>).</w:t>
      </w:r>
    </w:p>
    <w:p w14:paraId="4D122F89" w14:textId="438F92C2" w:rsidR="00F0374F" w:rsidRDefault="00700910" w:rsidP="00F0374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inline distT="0" distB="0" distL="0" distR="0" wp14:anchorId="75FDE48E" wp14:editId="283611C0">
            <wp:extent cx="4282440" cy="2604449"/>
            <wp:effectExtent l="0" t="0" r="381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8090" cy="26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7F79" w14:textId="7C0CE4A3" w:rsidR="00F0374F" w:rsidRDefault="00F0374F" w:rsidP="00F0374F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B6D0C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DA0314">
        <w:rPr>
          <w:rFonts w:ascii="Times New Roman" w:hAnsi="Times New Roman" w:cs="Times New Roman"/>
          <w:i/>
          <w:iCs/>
          <w:sz w:val="24"/>
          <w:szCs w:val="28"/>
        </w:rPr>
        <w:t>9</w:t>
      </w:r>
      <w:r w:rsidRPr="000B6D0C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6D452397" w14:textId="47A03FAC" w:rsidR="00F0374F" w:rsidRDefault="00327D7A" w:rsidP="00327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После загрузки файла нужно нажать на кнопку</w:t>
      </w:r>
      <w:r w:rsidRPr="001C0DE9">
        <w:rPr>
          <w:rFonts w:ascii="Times New Roman" w:hAnsi="Times New Roman" w:cs="Times New Roman"/>
          <w:sz w:val="28"/>
          <w:szCs w:val="32"/>
        </w:rPr>
        <w:t xml:space="preserve"> "ОК". </w:t>
      </w:r>
      <w:r>
        <w:rPr>
          <w:rFonts w:ascii="Times New Roman" w:hAnsi="Times New Roman" w:cs="Times New Roman"/>
          <w:sz w:val="28"/>
          <w:szCs w:val="32"/>
        </w:rPr>
        <w:t>Ф</w:t>
      </w:r>
      <w:r w:rsidRPr="001C0DE9">
        <w:rPr>
          <w:rFonts w:ascii="Times New Roman" w:hAnsi="Times New Roman" w:cs="Times New Roman"/>
          <w:sz w:val="28"/>
          <w:szCs w:val="32"/>
        </w:rPr>
        <w:t xml:space="preserve">айл становится доступным для просмотра в рабочей области в поле "Вложения". </w:t>
      </w:r>
      <w:r>
        <w:rPr>
          <w:rFonts w:ascii="Times New Roman" w:hAnsi="Times New Roman" w:cs="Times New Roman"/>
          <w:sz w:val="28"/>
          <w:szCs w:val="32"/>
        </w:rPr>
        <w:t xml:space="preserve">Прикрепить можно несколько файлов. </w:t>
      </w:r>
      <w:r w:rsidRPr="00D52B0D">
        <w:rPr>
          <w:rFonts w:ascii="Times New Roman" w:hAnsi="Times New Roman" w:cs="Times New Roman"/>
          <w:color w:val="C00000"/>
          <w:sz w:val="28"/>
          <w:szCs w:val="32"/>
        </w:rPr>
        <w:t xml:space="preserve">Важно отметить, что после нажатия на кнопку ОК, удалить файл из поля «Вложения» НЕВОЗМОЖНО. </w:t>
      </w:r>
      <w:r w:rsidRPr="001C0DE9">
        <w:rPr>
          <w:rFonts w:ascii="Times New Roman" w:hAnsi="Times New Roman" w:cs="Times New Roman"/>
          <w:sz w:val="28"/>
          <w:szCs w:val="32"/>
        </w:rPr>
        <w:t xml:space="preserve">(рисунок </w:t>
      </w:r>
      <w:r>
        <w:rPr>
          <w:rFonts w:ascii="Times New Roman" w:hAnsi="Times New Roman" w:cs="Times New Roman"/>
          <w:sz w:val="28"/>
          <w:szCs w:val="32"/>
        </w:rPr>
        <w:t>10</w:t>
      </w:r>
      <w:r w:rsidRPr="001C0DE9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10734182" w14:textId="77777777" w:rsidR="00F0374F" w:rsidRDefault="00F0374F" w:rsidP="00F0374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B8CE90C" wp14:editId="17D56CFE">
            <wp:extent cx="5627370" cy="2219182"/>
            <wp:effectExtent l="19050" t="19050" r="1143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6744" cy="222287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0A4D033" w14:textId="0FD5C1EF" w:rsidR="00F0374F" w:rsidRDefault="00F0374F" w:rsidP="00F0374F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DA0314">
        <w:rPr>
          <w:rFonts w:ascii="Times New Roman" w:hAnsi="Times New Roman" w:cs="Times New Roman"/>
          <w:i/>
          <w:iCs/>
          <w:sz w:val="24"/>
          <w:szCs w:val="28"/>
        </w:rPr>
        <w:t>10</w:t>
      </w:r>
      <w:r w:rsidRPr="001C0DE9">
        <w:rPr>
          <w:rFonts w:ascii="Times New Roman" w:hAnsi="Times New Roman" w:cs="Times New Roman"/>
          <w:i/>
          <w:iCs/>
          <w:sz w:val="24"/>
          <w:szCs w:val="28"/>
        </w:rPr>
        <w:t>. Блок для вложени</w:t>
      </w:r>
      <w:r>
        <w:rPr>
          <w:rFonts w:ascii="Times New Roman" w:hAnsi="Times New Roman" w:cs="Times New Roman"/>
          <w:i/>
          <w:iCs/>
          <w:sz w:val="24"/>
          <w:szCs w:val="28"/>
        </w:rPr>
        <w:t>й</w:t>
      </w:r>
    </w:p>
    <w:p w14:paraId="3DD4024E" w14:textId="264EFB00" w:rsidR="00F0374F" w:rsidRDefault="00671B10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Когда все необходимые поля </w:t>
      </w:r>
      <w:r w:rsidRPr="00332228">
        <w:rPr>
          <w:rFonts w:ascii="Times New Roman" w:hAnsi="Times New Roman" w:cs="Times New Roman"/>
          <w:sz w:val="28"/>
          <w:szCs w:val="32"/>
        </w:rPr>
        <w:t xml:space="preserve">в рабочей области </w:t>
      </w:r>
      <w:r>
        <w:rPr>
          <w:rFonts w:ascii="Times New Roman" w:hAnsi="Times New Roman" w:cs="Times New Roman"/>
          <w:sz w:val="28"/>
          <w:szCs w:val="32"/>
        </w:rPr>
        <w:t>будут заполнены</w:t>
      </w:r>
      <w:r w:rsidR="00F0374F" w:rsidRPr="00332228">
        <w:rPr>
          <w:rFonts w:ascii="Times New Roman" w:hAnsi="Times New Roman" w:cs="Times New Roman"/>
          <w:sz w:val="28"/>
          <w:szCs w:val="32"/>
        </w:rPr>
        <w:t xml:space="preserve">, </w:t>
      </w:r>
      <w:r w:rsidR="00F0374F">
        <w:rPr>
          <w:rFonts w:ascii="Times New Roman" w:hAnsi="Times New Roman" w:cs="Times New Roman"/>
          <w:sz w:val="28"/>
          <w:szCs w:val="32"/>
        </w:rPr>
        <w:t>необходимо</w:t>
      </w:r>
      <w:r w:rsidR="00F0374F" w:rsidRPr="00332228">
        <w:rPr>
          <w:rFonts w:ascii="Times New Roman" w:hAnsi="Times New Roman" w:cs="Times New Roman"/>
          <w:sz w:val="28"/>
          <w:szCs w:val="32"/>
        </w:rPr>
        <w:t xml:space="preserve"> нажать</w:t>
      </w:r>
      <w:r w:rsidR="00F0374F">
        <w:rPr>
          <w:rFonts w:ascii="Times New Roman" w:hAnsi="Times New Roman" w:cs="Times New Roman"/>
          <w:sz w:val="28"/>
          <w:szCs w:val="32"/>
        </w:rPr>
        <w:t xml:space="preserve"> на</w:t>
      </w:r>
      <w:r w:rsidR="00F0374F" w:rsidRPr="00332228">
        <w:rPr>
          <w:rFonts w:ascii="Times New Roman" w:hAnsi="Times New Roman" w:cs="Times New Roman"/>
          <w:sz w:val="28"/>
          <w:szCs w:val="32"/>
        </w:rPr>
        <w:t xml:space="preserve"> кнопку </w:t>
      </w:r>
      <w:r w:rsidR="00F0374F" w:rsidRPr="006A3519">
        <w:rPr>
          <w:rFonts w:ascii="Times New Roman" w:hAnsi="Times New Roman" w:cs="Times New Roman"/>
          <w:b/>
          <w:bCs/>
          <w:sz w:val="28"/>
          <w:szCs w:val="32"/>
        </w:rPr>
        <w:t>«Сохранить»</w:t>
      </w:r>
      <w:r w:rsidR="00BB7F33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B7F33" w:rsidRPr="008A13EE">
        <w:rPr>
          <w:rFonts w:ascii="Times New Roman" w:hAnsi="Times New Roman" w:cs="Times New Roman"/>
          <w:sz w:val="28"/>
          <w:szCs w:val="32"/>
        </w:rPr>
        <w:t>(рисунок 11)</w:t>
      </w:r>
      <w:r w:rsidR="00F0374F" w:rsidRPr="006A3519">
        <w:rPr>
          <w:rFonts w:ascii="Times New Roman" w:hAnsi="Times New Roman" w:cs="Times New Roman"/>
          <w:sz w:val="28"/>
          <w:szCs w:val="32"/>
        </w:rPr>
        <w:t>.</w:t>
      </w:r>
      <w:r w:rsidR="00F0374F" w:rsidRPr="0033222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</w:t>
      </w:r>
      <w:r w:rsidR="00F0374F" w:rsidRPr="00332228">
        <w:rPr>
          <w:rFonts w:ascii="Times New Roman" w:hAnsi="Times New Roman" w:cs="Times New Roman"/>
          <w:sz w:val="28"/>
          <w:szCs w:val="32"/>
        </w:rPr>
        <w:t>формированный ответ будет направлен на электронную почту</w:t>
      </w:r>
      <w:r w:rsidR="00F0374F">
        <w:rPr>
          <w:rFonts w:ascii="Times New Roman" w:hAnsi="Times New Roman" w:cs="Times New Roman"/>
          <w:sz w:val="28"/>
          <w:szCs w:val="32"/>
        </w:rPr>
        <w:t xml:space="preserve"> ОСЭП</w:t>
      </w:r>
      <w:r w:rsidR="00F0374F" w:rsidRPr="00332228">
        <w:rPr>
          <w:rFonts w:ascii="Times New Roman" w:hAnsi="Times New Roman" w:cs="Times New Roman"/>
          <w:sz w:val="28"/>
          <w:szCs w:val="32"/>
        </w:rPr>
        <w:t xml:space="preserve"> студента.</w:t>
      </w:r>
    </w:p>
    <w:p w14:paraId="42F9480F" w14:textId="17F4E736" w:rsidR="00BB7F33" w:rsidRDefault="00BB7F33" w:rsidP="00BB7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3406BD82" wp14:editId="01A0FC1F">
            <wp:extent cx="2781300" cy="2718877"/>
            <wp:effectExtent l="19050" t="19050" r="19050" b="2476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7234" cy="272467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956D411" w14:textId="4A03C207" w:rsidR="00BB7F33" w:rsidRDefault="00BB7F33" w:rsidP="00BB7F33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i/>
          <w:iCs/>
          <w:sz w:val="24"/>
          <w:szCs w:val="28"/>
        </w:rPr>
        <w:t>11</w:t>
      </w:r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14:paraId="096932A5" w14:textId="69F0CF9D" w:rsidR="00F0374F" w:rsidRDefault="00933E17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32"/>
        </w:rPr>
      </w:pPr>
      <w:r w:rsidRPr="00933E17">
        <w:rPr>
          <w:rFonts w:ascii="Times New Roman" w:hAnsi="Times New Roman" w:cs="Times New Roman"/>
          <w:color w:val="C00000"/>
          <w:sz w:val="28"/>
          <w:szCs w:val="32"/>
        </w:rPr>
        <w:t>При отправке сотрудником ответа либо при направлении вопроса в другое подразделение, нажатие кнопки "Сохранить" приводит к удалению вопроса из списка. Это свидетельствует о завершении обработки запроса.</w:t>
      </w:r>
    </w:p>
    <w:p w14:paraId="565996E8" w14:textId="77777777" w:rsidR="0074095A" w:rsidRPr="00933E17" w:rsidRDefault="0074095A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32"/>
        </w:rPr>
      </w:pPr>
    </w:p>
    <w:p w14:paraId="0F94182D" w14:textId="7491015E" w:rsidR="00671B10" w:rsidRPr="000679B7" w:rsidRDefault="00671B10" w:rsidP="008F099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Что делать,</w:t>
      </w:r>
      <w:r w:rsidRPr="000679B7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если вопрос студента требует уточнений</w:t>
      </w:r>
    </w:p>
    <w:p w14:paraId="630682CA" w14:textId="1ED2A5F9" w:rsidR="00F0374F" w:rsidRPr="00B81A27" w:rsidRDefault="00671B10" w:rsidP="00F03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71B10">
        <w:rPr>
          <w:rFonts w:ascii="Times New Roman" w:hAnsi="Times New Roman" w:cs="Times New Roman"/>
          <w:sz w:val="28"/>
          <w:szCs w:val="32"/>
        </w:rPr>
        <w:t>Если вопрос со стороны студента требует обратной связи, сотрудник может уточнить необходимую информацию в поле «Ответ», а в поле «Комментарий» отметить факт перехода к переписке со студентом по электронной почте</w:t>
      </w:r>
      <w:r w:rsidR="007176A1">
        <w:rPr>
          <w:rFonts w:ascii="Times New Roman" w:hAnsi="Times New Roman" w:cs="Times New Roman"/>
          <w:sz w:val="28"/>
          <w:szCs w:val="32"/>
        </w:rPr>
        <w:t>.</w:t>
      </w:r>
    </w:p>
    <w:p w14:paraId="66B7B916" w14:textId="77777777" w:rsidR="00671B10" w:rsidRDefault="00671B10" w:rsidP="00671B1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81A27">
        <w:rPr>
          <w:rFonts w:ascii="Times New Roman" w:hAnsi="Times New Roman" w:cs="Times New Roman"/>
          <w:sz w:val="28"/>
          <w:szCs w:val="32"/>
        </w:rPr>
        <w:lastRenderedPageBreak/>
        <w:t xml:space="preserve">Важно отметить, что </w:t>
      </w:r>
      <w:r>
        <w:rPr>
          <w:rFonts w:ascii="Times New Roman" w:hAnsi="Times New Roman" w:cs="Times New Roman"/>
          <w:sz w:val="28"/>
          <w:szCs w:val="32"/>
        </w:rPr>
        <w:t xml:space="preserve">ответ </w:t>
      </w:r>
      <w:r w:rsidRPr="00B81A27">
        <w:rPr>
          <w:rFonts w:ascii="Times New Roman" w:hAnsi="Times New Roman" w:cs="Times New Roman"/>
          <w:sz w:val="28"/>
          <w:szCs w:val="32"/>
        </w:rPr>
        <w:t>студент</w:t>
      </w:r>
      <w:r>
        <w:rPr>
          <w:rFonts w:ascii="Times New Roman" w:hAnsi="Times New Roman" w:cs="Times New Roman"/>
          <w:sz w:val="28"/>
          <w:szCs w:val="32"/>
        </w:rPr>
        <w:t xml:space="preserve"> получает от конкретного сотрудника и </w:t>
      </w:r>
      <w:r w:rsidRPr="00B81A27">
        <w:rPr>
          <w:rFonts w:ascii="Times New Roman" w:hAnsi="Times New Roman" w:cs="Times New Roman"/>
          <w:sz w:val="28"/>
          <w:szCs w:val="32"/>
        </w:rPr>
        <w:t>видит адрес эле</w:t>
      </w:r>
      <w:r>
        <w:rPr>
          <w:rFonts w:ascii="Times New Roman" w:hAnsi="Times New Roman" w:cs="Times New Roman"/>
          <w:sz w:val="28"/>
          <w:szCs w:val="32"/>
        </w:rPr>
        <w:t>ктронной почты отправителя.</w:t>
      </w:r>
      <w:r w:rsidRPr="00B81A27">
        <w:rPr>
          <w:rFonts w:ascii="Times New Roman" w:hAnsi="Times New Roman" w:cs="Times New Roman"/>
          <w:sz w:val="28"/>
          <w:szCs w:val="32"/>
        </w:rPr>
        <w:t xml:space="preserve"> Следовательно, дальнейш</w:t>
      </w:r>
      <w:r>
        <w:rPr>
          <w:rFonts w:ascii="Times New Roman" w:hAnsi="Times New Roman" w:cs="Times New Roman"/>
          <w:sz w:val="28"/>
          <w:szCs w:val="32"/>
        </w:rPr>
        <w:t>ее взаимодействие со студентом происходит по</w:t>
      </w:r>
      <w:r w:rsidRPr="00B81A27">
        <w:rPr>
          <w:rFonts w:ascii="Times New Roman" w:hAnsi="Times New Roman" w:cs="Times New Roman"/>
          <w:sz w:val="28"/>
          <w:szCs w:val="32"/>
        </w:rPr>
        <w:t xml:space="preserve"> электронной почт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B81A27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1E678E1C" w14:textId="77777777" w:rsidR="00183575" w:rsidRDefault="00183575" w:rsidP="00F037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63AEE82A" w14:textId="2EDA779A" w:rsidR="00A4111F" w:rsidRPr="00183575" w:rsidRDefault="00183575" w:rsidP="008F099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</w:pPr>
      <w:r w:rsidRPr="00183575">
        <w:rPr>
          <w:rFonts w:ascii="Times New Roman" w:hAnsi="Times New Roman" w:cs="Times New Roman"/>
          <w:b/>
          <w:bCs/>
          <w:sz w:val="32"/>
          <w:szCs w:val="36"/>
        </w:rPr>
        <w:t>П</w:t>
      </w:r>
      <w:r>
        <w:rPr>
          <w:rFonts w:ascii="Times New Roman" w:hAnsi="Times New Roman" w:cs="Times New Roman"/>
          <w:b/>
          <w:bCs/>
          <w:sz w:val="32"/>
          <w:szCs w:val="36"/>
        </w:rPr>
        <w:t>еречень подразделений</w:t>
      </w:r>
      <w:r w:rsidRPr="00183575">
        <w:rPr>
          <w:rFonts w:ascii="Times New Roman" w:hAnsi="Times New Roman" w:cs="Times New Roman"/>
          <w:b/>
          <w:bCs/>
          <w:sz w:val="32"/>
          <w:szCs w:val="36"/>
        </w:rPr>
        <w:t xml:space="preserve"> / 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отделов и </w:t>
      </w:r>
      <w:r w:rsidR="00E6093F">
        <w:rPr>
          <w:rFonts w:ascii="Times New Roman" w:hAnsi="Times New Roman" w:cs="Times New Roman"/>
          <w:b/>
          <w:bCs/>
          <w:sz w:val="32"/>
          <w:szCs w:val="36"/>
        </w:rPr>
        <w:t xml:space="preserve">соответствующие им </w:t>
      </w:r>
      <w:r>
        <w:rPr>
          <w:rFonts w:ascii="Times New Roman" w:hAnsi="Times New Roman" w:cs="Times New Roman"/>
          <w:b/>
          <w:bCs/>
          <w:sz w:val="32"/>
          <w:szCs w:val="36"/>
        </w:rPr>
        <w:t>темы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91F83" w14:paraId="0711FDDA" w14:textId="77777777" w:rsidTr="00C91F83">
        <w:tc>
          <w:tcPr>
            <w:tcW w:w="5097" w:type="dxa"/>
          </w:tcPr>
          <w:p w14:paraId="28A4DE83" w14:textId="4611741D" w:rsidR="00C91F83" w:rsidRPr="00E6093F" w:rsidRDefault="00C91F83" w:rsidP="00E60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Подразделение </w:t>
            </w:r>
            <w:r w:rsidRPr="00E609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 w:rsidRPr="00E6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</w:t>
            </w:r>
          </w:p>
        </w:tc>
        <w:tc>
          <w:tcPr>
            <w:tcW w:w="5097" w:type="dxa"/>
          </w:tcPr>
          <w:p w14:paraId="57F903C2" w14:textId="71A8D0F1" w:rsidR="00C91F83" w:rsidRPr="00E6093F" w:rsidRDefault="00C91F83" w:rsidP="00E60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вопроса</w:t>
            </w:r>
          </w:p>
        </w:tc>
      </w:tr>
      <w:tr w:rsidR="00C91F83" w14:paraId="231EB562" w14:textId="77777777" w:rsidTr="00C91F83">
        <w:tc>
          <w:tcPr>
            <w:tcW w:w="5097" w:type="dxa"/>
          </w:tcPr>
          <w:p w14:paraId="5844358A" w14:textId="712B11F9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Финансово-договорной отдел</w:t>
            </w:r>
          </w:p>
        </w:tc>
        <w:tc>
          <w:tcPr>
            <w:tcW w:w="5097" w:type="dxa"/>
          </w:tcPr>
          <w:p w14:paraId="4BC6C274" w14:textId="0867EC70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Оплата обучения</w:t>
            </w:r>
          </w:p>
        </w:tc>
      </w:tr>
      <w:tr w:rsidR="00C91F83" w14:paraId="2B715FF5" w14:textId="77777777" w:rsidTr="00C91F83">
        <w:tc>
          <w:tcPr>
            <w:tcW w:w="5097" w:type="dxa"/>
          </w:tcPr>
          <w:p w14:paraId="6C2130E3" w14:textId="4679EB3E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Студенческий МФЦ</w:t>
            </w:r>
          </w:p>
        </w:tc>
        <w:tc>
          <w:tcPr>
            <w:tcW w:w="5097" w:type="dxa"/>
          </w:tcPr>
          <w:p w14:paraId="505D6ED2" w14:textId="7C6338F7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Работа студенческого МФЦ</w:t>
            </w:r>
          </w:p>
        </w:tc>
      </w:tr>
      <w:tr w:rsidR="00C91F83" w14:paraId="47BC0CB9" w14:textId="77777777" w:rsidTr="00C91F83">
        <w:tc>
          <w:tcPr>
            <w:tcW w:w="5097" w:type="dxa"/>
          </w:tcPr>
          <w:p w14:paraId="377B0289" w14:textId="50A68E6D" w:rsidR="00C91F83" w:rsidRPr="00E6093F" w:rsidRDefault="00285C13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ОДПО</w:t>
            </w:r>
          </w:p>
        </w:tc>
        <w:tc>
          <w:tcPr>
            <w:tcW w:w="5097" w:type="dxa"/>
          </w:tcPr>
          <w:p w14:paraId="051D1505" w14:textId="064816D5" w:rsidR="00C91F83" w:rsidRPr="00285C13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13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</w:tr>
      <w:tr w:rsidR="00C91F83" w14:paraId="1D699497" w14:textId="77777777" w:rsidTr="00C91F83">
        <w:tc>
          <w:tcPr>
            <w:tcW w:w="5097" w:type="dxa"/>
          </w:tcPr>
          <w:p w14:paraId="1440FFFC" w14:textId="0DF2D46F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Тех. поддержка ЛКС</w:t>
            </w:r>
          </w:p>
        </w:tc>
        <w:tc>
          <w:tcPr>
            <w:tcW w:w="5097" w:type="dxa"/>
          </w:tcPr>
          <w:p w14:paraId="1CA913CE" w14:textId="7B138C20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Технические вопросы работы ЛКС</w:t>
            </w:r>
          </w:p>
        </w:tc>
      </w:tr>
      <w:tr w:rsidR="00C91F83" w14:paraId="3D75240C" w14:textId="77777777" w:rsidTr="00C91F83">
        <w:tc>
          <w:tcPr>
            <w:tcW w:w="5097" w:type="dxa"/>
          </w:tcPr>
          <w:p w14:paraId="767614A8" w14:textId="2D9C9F41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Служба поддержки электронной почты МЭИ</w:t>
            </w:r>
          </w:p>
        </w:tc>
        <w:tc>
          <w:tcPr>
            <w:tcW w:w="5097" w:type="dxa"/>
          </w:tcPr>
          <w:p w14:paraId="2B036CE4" w14:textId="779758E5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Работа в корпоративной сети МЭИ</w:t>
            </w:r>
          </w:p>
        </w:tc>
      </w:tr>
      <w:tr w:rsidR="00C91F83" w14:paraId="090E697D" w14:textId="77777777" w:rsidTr="00C91F83">
        <w:tc>
          <w:tcPr>
            <w:tcW w:w="5097" w:type="dxa"/>
          </w:tcPr>
          <w:p w14:paraId="51F4A332" w14:textId="36D546AE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31258FE7" w14:textId="157D6671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Стипендии и меры поддержки</w:t>
            </w:r>
          </w:p>
        </w:tc>
      </w:tr>
      <w:tr w:rsidR="00C91F83" w14:paraId="24B18DF2" w14:textId="77777777" w:rsidTr="00C91F83">
        <w:tc>
          <w:tcPr>
            <w:tcW w:w="5097" w:type="dxa"/>
          </w:tcPr>
          <w:p w14:paraId="08F1885A" w14:textId="78B71398" w:rsidR="00C91F83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3508910E" w14:textId="226A784D" w:rsidR="00C91F83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6093F" w14:paraId="5064288A" w14:textId="77777777" w:rsidTr="00C91F83">
        <w:tc>
          <w:tcPr>
            <w:tcW w:w="5097" w:type="dxa"/>
          </w:tcPr>
          <w:p w14:paraId="62B22431" w14:textId="62E7285D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67234D95" w14:textId="084F9C60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Повторная промежуточная аттестация</w:t>
            </w:r>
          </w:p>
        </w:tc>
      </w:tr>
      <w:tr w:rsidR="00E6093F" w14:paraId="73FEBF0E" w14:textId="77777777" w:rsidTr="00C91F83">
        <w:tc>
          <w:tcPr>
            <w:tcW w:w="5097" w:type="dxa"/>
          </w:tcPr>
          <w:p w14:paraId="5BA5F230" w14:textId="0D657BF2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084902D8" w14:textId="0EBAA9A5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E6093F" w14:paraId="15C87474" w14:textId="77777777" w:rsidTr="00C91F83">
        <w:tc>
          <w:tcPr>
            <w:tcW w:w="5097" w:type="dxa"/>
          </w:tcPr>
          <w:p w14:paraId="5AF7D1C5" w14:textId="3E4ED9B5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70375518" w14:textId="5588D51F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Переводы на другие образовательные программы внутри МЭИ</w:t>
            </w:r>
          </w:p>
        </w:tc>
      </w:tr>
      <w:tr w:rsidR="00E6093F" w14:paraId="10E53949" w14:textId="77777777" w:rsidTr="00C91F83">
        <w:tc>
          <w:tcPr>
            <w:tcW w:w="5097" w:type="dxa"/>
          </w:tcPr>
          <w:p w14:paraId="1560225E" w14:textId="702415BE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24133BAE" w14:textId="12E7ECED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Перевод в другой ВУЗ</w:t>
            </w:r>
          </w:p>
        </w:tc>
      </w:tr>
      <w:tr w:rsidR="00E6093F" w14:paraId="07F8CE94" w14:textId="77777777" w:rsidTr="00C91F83">
        <w:tc>
          <w:tcPr>
            <w:tcW w:w="5097" w:type="dxa"/>
          </w:tcPr>
          <w:p w14:paraId="2EEFE0CE" w14:textId="33630E17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43900ABD" w14:textId="1233EE2B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Переход с платного обучения на бюджет</w:t>
            </w:r>
          </w:p>
        </w:tc>
      </w:tr>
      <w:tr w:rsidR="00E6093F" w14:paraId="386A5C69" w14:textId="77777777" w:rsidTr="00C91F83">
        <w:tc>
          <w:tcPr>
            <w:tcW w:w="5097" w:type="dxa"/>
          </w:tcPr>
          <w:p w14:paraId="0F6CB3DE" w14:textId="7163B7C6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583D080A" w14:textId="1608D872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Предоставление академического отпуска и иных отпусков</w:t>
            </w:r>
          </w:p>
        </w:tc>
      </w:tr>
      <w:tr w:rsidR="00E6093F" w14:paraId="60B3EE3B" w14:textId="77777777" w:rsidTr="00C91F83">
        <w:tc>
          <w:tcPr>
            <w:tcW w:w="5097" w:type="dxa"/>
          </w:tcPr>
          <w:p w14:paraId="33BCC31A" w14:textId="733C2188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6B957B9C" w14:textId="422F7891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Информация для первокурсников</w:t>
            </w:r>
          </w:p>
        </w:tc>
      </w:tr>
      <w:tr w:rsidR="00E6093F" w14:paraId="17F2C675" w14:textId="77777777" w:rsidTr="00C91F83">
        <w:tc>
          <w:tcPr>
            <w:tcW w:w="5097" w:type="dxa"/>
          </w:tcPr>
          <w:p w14:paraId="27901898" w14:textId="64DF60B4" w:rsidR="00E6093F" w:rsidRPr="00E6093F" w:rsidRDefault="00E6093F" w:rsidP="00C91F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  <w:tc>
          <w:tcPr>
            <w:tcW w:w="5097" w:type="dxa"/>
          </w:tcPr>
          <w:p w14:paraId="5E0C4653" w14:textId="49B9A675" w:rsidR="00E6093F" w:rsidRPr="00E6093F" w:rsidRDefault="00E6093F" w:rsidP="00E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3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14:paraId="459F48F0" w14:textId="1650A03D" w:rsidR="00183575" w:rsidRDefault="00183575" w:rsidP="00C91F83">
      <w:pPr>
        <w:spacing w:line="360" w:lineRule="auto"/>
        <w:jc w:val="both"/>
      </w:pPr>
    </w:p>
    <w:sectPr w:rsidR="00183575" w:rsidSect="00F037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032"/>
    <w:multiLevelType w:val="hybridMultilevel"/>
    <w:tmpl w:val="EE1AEA0E"/>
    <w:lvl w:ilvl="0" w:tplc="E34A13E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A26"/>
    <w:multiLevelType w:val="hybridMultilevel"/>
    <w:tmpl w:val="FB687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E0E54"/>
    <w:multiLevelType w:val="hybridMultilevel"/>
    <w:tmpl w:val="243A5206"/>
    <w:lvl w:ilvl="0" w:tplc="A02C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523B"/>
    <w:multiLevelType w:val="hybridMultilevel"/>
    <w:tmpl w:val="8480BAB6"/>
    <w:lvl w:ilvl="0" w:tplc="F1CE2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3E51A9"/>
    <w:multiLevelType w:val="hybridMultilevel"/>
    <w:tmpl w:val="243A5206"/>
    <w:lvl w:ilvl="0" w:tplc="A02C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F49DF"/>
    <w:multiLevelType w:val="hybridMultilevel"/>
    <w:tmpl w:val="811A1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F86"/>
    <w:multiLevelType w:val="hybridMultilevel"/>
    <w:tmpl w:val="0136F2B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A34BEA"/>
    <w:multiLevelType w:val="hybridMultilevel"/>
    <w:tmpl w:val="4418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D6915"/>
    <w:multiLevelType w:val="hybridMultilevel"/>
    <w:tmpl w:val="2F80BC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B116E7"/>
    <w:multiLevelType w:val="hybridMultilevel"/>
    <w:tmpl w:val="D30E5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FB"/>
    <w:rsid w:val="00007056"/>
    <w:rsid w:val="000360C1"/>
    <w:rsid w:val="00044B11"/>
    <w:rsid w:val="000B3E91"/>
    <w:rsid w:val="000C49FB"/>
    <w:rsid w:val="000F7C9B"/>
    <w:rsid w:val="00102C50"/>
    <w:rsid w:val="00137980"/>
    <w:rsid w:val="00183575"/>
    <w:rsid w:val="00184B8B"/>
    <w:rsid w:val="00190370"/>
    <w:rsid w:val="001C45D0"/>
    <w:rsid w:val="00227F7D"/>
    <w:rsid w:val="0023557A"/>
    <w:rsid w:val="0023724F"/>
    <w:rsid w:val="00285C13"/>
    <w:rsid w:val="0028744A"/>
    <w:rsid w:val="002A42AE"/>
    <w:rsid w:val="002B5C57"/>
    <w:rsid w:val="00327D7A"/>
    <w:rsid w:val="003421C6"/>
    <w:rsid w:val="00346443"/>
    <w:rsid w:val="003A2E7C"/>
    <w:rsid w:val="003B43D2"/>
    <w:rsid w:val="005E7985"/>
    <w:rsid w:val="0060554E"/>
    <w:rsid w:val="00671B10"/>
    <w:rsid w:val="006825FE"/>
    <w:rsid w:val="006A52C7"/>
    <w:rsid w:val="00700910"/>
    <w:rsid w:val="007176A1"/>
    <w:rsid w:val="0074095A"/>
    <w:rsid w:val="00740B9F"/>
    <w:rsid w:val="007B37C5"/>
    <w:rsid w:val="007D0813"/>
    <w:rsid w:val="00810032"/>
    <w:rsid w:val="00892FAE"/>
    <w:rsid w:val="008C119F"/>
    <w:rsid w:val="008E374B"/>
    <w:rsid w:val="008F0990"/>
    <w:rsid w:val="00933E17"/>
    <w:rsid w:val="009A5A05"/>
    <w:rsid w:val="00A4111F"/>
    <w:rsid w:val="00A452E2"/>
    <w:rsid w:val="00A86424"/>
    <w:rsid w:val="00A93332"/>
    <w:rsid w:val="00B43761"/>
    <w:rsid w:val="00BB7F33"/>
    <w:rsid w:val="00BE4325"/>
    <w:rsid w:val="00BE6200"/>
    <w:rsid w:val="00BF33AC"/>
    <w:rsid w:val="00C45DB1"/>
    <w:rsid w:val="00C5511E"/>
    <w:rsid w:val="00C91F83"/>
    <w:rsid w:val="00CC056A"/>
    <w:rsid w:val="00CF5269"/>
    <w:rsid w:val="00D65C72"/>
    <w:rsid w:val="00DA0314"/>
    <w:rsid w:val="00E4660F"/>
    <w:rsid w:val="00E46F5A"/>
    <w:rsid w:val="00E52A89"/>
    <w:rsid w:val="00E6093F"/>
    <w:rsid w:val="00E776F1"/>
    <w:rsid w:val="00E9146A"/>
    <w:rsid w:val="00EA18CA"/>
    <w:rsid w:val="00EC589D"/>
    <w:rsid w:val="00F0374F"/>
    <w:rsid w:val="00F14D62"/>
    <w:rsid w:val="00F2779E"/>
    <w:rsid w:val="00F7424B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A37"/>
  <w15:chartTrackingRefBased/>
  <w15:docId w15:val="{C0822566-62A2-4014-A138-738FDA0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3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F037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374F"/>
    <w:pPr>
      <w:ind w:left="720"/>
      <w:contextualSpacing/>
    </w:pPr>
  </w:style>
  <w:style w:type="table" w:styleId="a7">
    <w:name w:val="Table Grid"/>
    <w:basedOn w:val="a1"/>
    <w:uiPriority w:val="39"/>
    <w:rsid w:val="00C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0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pei.ru/Pages/QAall_divisions.aspx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mpei.ru/Employees/Pages/default.aspx" TargetMode="External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529E3-E5D0-459A-9B51-228912DC9253}"/>
</file>

<file path=customXml/itemProps2.xml><?xml version="1.0" encoding="utf-8"?>
<ds:datastoreItem xmlns:ds="http://schemas.openxmlformats.org/officeDocument/2006/customXml" ds:itemID="{648B4F3C-7AA3-428C-8191-F527B97A3F4C}"/>
</file>

<file path=customXml/itemProps3.xml><?xml version="1.0" encoding="utf-8"?>
<ds:datastoreItem xmlns:ds="http://schemas.openxmlformats.org/officeDocument/2006/customXml" ds:itemID="{248DD6C2-25C0-4D26-9B42-BE0F71EB6939}"/>
</file>

<file path=customXml/itemProps4.xml><?xml version="1.0" encoding="utf-8"?>
<ds:datastoreItem xmlns:ds="http://schemas.openxmlformats.org/officeDocument/2006/customXml" ds:itemID="{539D9B2D-25FB-4B69-A216-51BA8B7FE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Разина</dc:creator>
  <cp:keywords/>
  <dc:description/>
  <cp:lastModifiedBy>Дарья Разина</cp:lastModifiedBy>
  <cp:revision>26</cp:revision>
  <dcterms:created xsi:type="dcterms:W3CDTF">2025-07-09T13:25:00Z</dcterms:created>
  <dcterms:modified xsi:type="dcterms:W3CDTF">2025-08-19T11:08:00Z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