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5C" w:rsidRPr="00A20BB1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A20BB1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A20BB1">
        <w:rPr>
          <w:rFonts w:ascii="Times New Roman" w:hAnsi="Times New Roman" w:cs="Times New Roman"/>
          <w:sz w:val="28"/>
        </w:rPr>
        <w:t xml:space="preserve"> </w:t>
      </w:r>
      <w:r w:rsidRPr="00A20BB1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A20BB1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Pr="00A20BB1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A20BB1">
        <w:rPr>
          <w:sz w:val="28"/>
          <w:szCs w:val="28"/>
        </w:rPr>
        <w:t xml:space="preserve">ПО СПЕЦИАЛЬНОСТИ </w:t>
      </w:r>
      <w:r w:rsidR="0005579A" w:rsidRPr="00A20BB1">
        <w:rPr>
          <w:sz w:val="28"/>
          <w:szCs w:val="28"/>
        </w:rPr>
        <w:t>13.02.02</w:t>
      </w:r>
      <w:r w:rsidR="0005579A" w:rsidRPr="00A20BB1">
        <w:rPr>
          <w:b/>
          <w:sz w:val="28"/>
          <w:szCs w:val="28"/>
        </w:rPr>
        <w:t xml:space="preserve"> </w:t>
      </w:r>
      <w:r w:rsidR="0005579A" w:rsidRPr="00A20BB1">
        <w:rPr>
          <w:sz w:val="28"/>
          <w:szCs w:val="28"/>
        </w:rPr>
        <w:t>ТЕПЛОСНАБЖЕНИЕ И ТЕПЛОТЕХНИЧЕСКОЕ ОБОРУДОВАНИЕ</w:t>
      </w:r>
      <w:r w:rsidR="00196310" w:rsidRPr="00A20BB1">
        <w:rPr>
          <w:i/>
          <w:sz w:val="28"/>
          <w:szCs w:val="28"/>
          <w:highlight w:val="yellow"/>
        </w:rPr>
        <w:t xml:space="preserve"> </w:t>
      </w:r>
    </w:p>
    <w:p w:rsidR="00A73027" w:rsidRPr="00A20BB1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A20BB1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A20BB1">
        <w:rPr>
          <w:sz w:val="28"/>
          <w:szCs w:val="28"/>
          <w:lang w:val="en-US"/>
        </w:rPr>
        <w:t>I</w:t>
      </w:r>
      <w:r w:rsidRPr="00A20BB1">
        <w:rPr>
          <w:sz w:val="28"/>
          <w:szCs w:val="28"/>
        </w:rPr>
        <w:t>.</w:t>
      </w:r>
      <w:r w:rsidR="00236C25" w:rsidRPr="00A20BB1">
        <w:rPr>
          <w:sz w:val="28"/>
          <w:szCs w:val="28"/>
        </w:rPr>
        <w:t xml:space="preserve"> </w:t>
      </w:r>
      <w:r w:rsidR="00193071" w:rsidRPr="00A20BB1">
        <w:rPr>
          <w:sz w:val="28"/>
          <w:szCs w:val="28"/>
        </w:rPr>
        <w:t>ОБЩИЕ ПОЛОЖЕНИЯ</w:t>
      </w:r>
    </w:p>
    <w:p w:rsidR="00582D99" w:rsidRPr="00A20BB1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Pr="00A20BB1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1.1.</w:t>
      </w:r>
      <w:r w:rsidR="0043724F" w:rsidRPr="00A20BB1">
        <w:rPr>
          <w:sz w:val="28"/>
          <w:szCs w:val="28"/>
        </w:rPr>
        <w:t> </w:t>
      </w:r>
      <w:r w:rsidR="00F97DFE" w:rsidRPr="00A20BB1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A20BB1">
        <w:rPr>
          <w:sz w:val="28"/>
          <w:szCs w:val="28"/>
        </w:rPr>
        <w:t xml:space="preserve"> (далее – ФГОС </w:t>
      </w:r>
      <w:bookmarkStart w:id="0" w:name="_GoBack"/>
      <w:bookmarkEnd w:id="0"/>
      <w:r w:rsidR="00EC6533" w:rsidRPr="00A20BB1">
        <w:rPr>
          <w:sz w:val="28"/>
          <w:szCs w:val="28"/>
        </w:rPr>
        <w:t>СПО)</w:t>
      </w:r>
      <w:r w:rsidR="00F97DFE" w:rsidRPr="00A20BB1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A20BB1">
        <w:rPr>
          <w:sz w:val="28"/>
          <w:szCs w:val="28"/>
        </w:rPr>
        <w:t xml:space="preserve">(далее – СПО) </w:t>
      </w:r>
      <w:r w:rsidR="00F97DFE" w:rsidRPr="00A20BB1">
        <w:rPr>
          <w:sz w:val="28"/>
          <w:szCs w:val="28"/>
        </w:rPr>
        <w:t xml:space="preserve">по </w:t>
      </w:r>
      <w:r w:rsidR="00A73027" w:rsidRPr="00A20BB1">
        <w:rPr>
          <w:sz w:val="28"/>
          <w:szCs w:val="28"/>
        </w:rPr>
        <w:t xml:space="preserve">специальности </w:t>
      </w:r>
      <w:r w:rsidR="009924D7" w:rsidRPr="00A20BB1">
        <w:rPr>
          <w:sz w:val="28"/>
          <w:szCs w:val="28"/>
        </w:rPr>
        <w:t>13.02.02 Теплоснабжение и теплотехническое оборудование (далее – специальность)</w:t>
      </w:r>
      <w:r w:rsidR="00193071" w:rsidRPr="00A20BB1">
        <w:rPr>
          <w:sz w:val="28"/>
          <w:szCs w:val="28"/>
        </w:rPr>
        <w:t>.</w:t>
      </w:r>
    </w:p>
    <w:p w:rsidR="00AD0FBB" w:rsidRPr="00A20BB1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Pr="00A20BB1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 w:rsidRPr="00A20BB1">
        <w:rPr>
          <w:sz w:val="28"/>
          <w:szCs w:val="28"/>
        </w:rPr>
        <w:t xml:space="preserve"> </w:t>
      </w:r>
    </w:p>
    <w:p w:rsidR="005A5E9A" w:rsidRPr="00A20BB1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1.4. Содержание СПО по специальности определяется образовательной программой, разрабатываемой </w:t>
      </w:r>
      <w:r w:rsidR="005D5279" w:rsidRPr="00A20BB1">
        <w:rPr>
          <w:sz w:val="28"/>
          <w:szCs w:val="28"/>
        </w:rPr>
        <w:t xml:space="preserve">и утверждаемой образовательной </w:t>
      </w:r>
      <w:r w:rsidRPr="00A20BB1">
        <w:rPr>
          <w:sz w:val="28"/>
          <w:szCs w:val="28"/>
        </w:rPr>
        <w:t>организацией самостоятельно</w:t>
      </w:r>
      <w:r w:rsidR="00AD0FBB" w:rsidRPr="00A20BB1">
        <w:t xml:space="preserve"> </w:t>
      </w:r>
      <w:r w:rsidR="00AD0FBB" w:rsidRPr="00A20BB1">
        <w:rPr>
          <w:sz w:val="28"/>
          <w:szCs w:val="28"/>
        </w:rPr>
        <w:t>в соответствии с настоящим ФГОС СПО</w:t>
      </w:r>
      <w:r w:rsidRPr="00A20BB1">
        <w:rPr>
          <w:sz w:val="28"/>
          <w:szCs w:val="28"/>
        </w:rPr>
        <w:t>.</w:t>
      </w:r>
    </w:p>
    <w:p w:rsidR="009B2873" w:rsidRPr="00A20BB1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1.5</w:t>
      </w:r>
      <w:r w:rsidR="009B2873" w:rsidRPr="00A20BB1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066984" w:rsidRPr="00A20BB1">
        <w:rPr>
          <w:sz w:val="28"/>
          <w:szCs w:val="28"/>
        </w:rPr>
        <w:t>16 Строительство и ЖКХ, 20 Электроэнергетика, 40 Сквозные виды профессиональной деятельности в промышленности</w:t>
      </w:r>
      <w:r w:rsidR="00066984" w:rsidRPr="00A20BB1">
        <w:rPr>
          <w:rStyle w:val="ab"/>
          <w:sz w:val="28"/>
          <w:szCs w:val="28"/>
        </w:rPr>
        <w:footnoteReference w:id="1"/>
      </w:r>
      <w:r w:rsidR="009B2873" w:rsidRPr="00A20BB1">
        <w:rPr>
          <w:sz w:val="28"/>
          <w:szCs w:val="28"/>
        </w:rPr>
        <w:t>.</w:t>
      </w:r>
    </w:p>
    <w:p w:rsidR="00196310" w:rsidRPr="00A20BB1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</w:t>
      </w:r>
      <w:r w:rsidR="00790855" w:rsidRPr="00A20BB1">
        <w:rPr>
          <w:sz w:val="28"/>
          <w:szCs w:val="28"/>
        </w:rPr>
        <w:t>6</w:t>
      </w:r>
      <w:r w:rsidRPr="00A20BB1">
        <w:rPr>
          <w:sz w:val="28"/>
          <w:szCs w:val="28"/>
        </w:rPr>
        <w:t xml:space="preserve">. </w:t>
      </w:r>
      <w:r w:rsidR="00DE77FB" w:rsidRPr="00A20BB1">
        <w:rPr>
          <w:sz w:val="28"/>
          <w:szCs w:val="28"/>
        </w:rPr>
        <w:t xml:space="preserve">Обучение по образовательной программе в </w:t>
      </w:r>
      <w:r w:rsidR="002E464B" w:rsidRPr="00A20BB1">
        <w:rPr>
          <w:sz w:val="28"/>
          <w:szCs w:val="28"/>
        </w:rPr>
        <w:t xml:space="preserve">образовательной </w:t>
      </w:r>
      <w:r w:rsidR="00DE77FB" w:rsidRPr="00A20BB1">
        <w:rPr>
          <w:sz w:val="28"/>
          <w:szCs w:val="28"/>
        </w:rPr>
        <w:t xml:space="preserve">организации осуществляется </w:t>
      </w:r>
      <w:r w:rsidR="00066984" w:rsidRPr="00A20BB1">
        <w:rPr>
          <w:sz w:val="28"/>
          <w:szCs w:val="28"/>
        </w:rPr>
        <w:t>очной, очно-заочной и заочной формах обучения</w:t>
      </w:r>
      <w:r w:rsidR="00196310" w:rsidRPr="00A20BB1">
        <w:rPr>
          <w:sz w:val="28"/>
          <w:szCs w:val="28"/>
        </w:rPr>
        <w:t>.</w:t>
      </w:r>
    </w:p>
    <w:p w:rsidR="00DE77FB" w:rsidRPr="00A20BB1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1.</w:t>
      </w:r>
      <w:r w:rsidR="00790855" w:rsidRPr="00A20BB1">
        <w:rPr>
          <w:sz w:val="28"/>
          <w:szCs w:val="28"/>
        </w:rPr>
        <w:t>7</w:t>
      </w:r>
      <w:r w:rsidRPr="00A20BB1">
        <w:rPr>
          <w:sz w:val="28"/>
          <w:szCs w:val="28"/>
        </w:rPr>
        <w:t xml:space="preserve">. При реализации образовательной программы </w:t>
      </w:r>
      <w:r w:rsidR="002E464B" w:rsidRPr="00A20BB1">
        <w:rPr>
          <w:sz w:val="28"/>
          <w:szCs w:val="28"/>
        </w:rPr>
        <w:t xml:space="preserve">образовательная </w:t>
      </w:r>
      <w:r w:rsidRPr="00A20BB1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A20BB1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При обучении </w:t>
      </w:r>
      <w:r w:rsidR="005D5279" w:rsidRPr="00A20BB1">
        <w:rPr>
          <w:sz w:val="28"/>
          <w:szCs w:val="28"/>
        </w:rPr>
        <w:t xml:space="preserve">инвалидов и </w:t>
      </w:r>
      <w:r w:rsidR="00166355" w:rsidRPr="00A20BB1">
        <w:rPr>
          <w:sz w:val="28"/>
          <w:szCs w:val="28"/>
        </w:rPr>
        <w:t>лиц</w:t>
      </w:r>
      <w:r w:rsidRPr="00A20BB1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A20BB1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</w:t>
      </w:r>
      <w:r w:rsidR="00790855" w:rsidRPr="00A20BB1">
        <w:rPr>
          <w:sz w:val="28"/>
          <w:szCs w:val="28"/>
        </w:rPr>
        <w:t>8</w:t>
      </w:r>
      <w:r w:rsidRPr="00A20BB1">
        <w:rPr>
          <w:sz w:val="28"/>
          <w:szCs w:val="28"/>
        </w:rPr>
        <w:t xml:space="preserve">. </w:t>
      </w:r>
      <w:r w:rsidR="005D5279" w:rsidRPr="00A20BB1">
        <w:rPr>
          <w:sz w:val="28"/>
          <w:szCs w:val="28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E77FB" w:rsidRPr="00A20BB1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</w:t>
      </w:r>
      <w:r w:rsidR="00790855" w:rsidRPr="00A20BB1">
        <w:rPr>
          <w:sz w:val="28"/>
          <w:szCs w:val="28"/>
        </w:rPr>
        <w:t>9</w:t>
      </w:r>
      <w:r w:rsidRPr="00A20BB1">
        <w:rPr>
          <w:sz w:val="28"/>
          <w:szCs w:val="28"/>
        </w:rPr>
        <w:t xml:space="preserve">. </w:t>
      </w:r>
      <w:r w:rsidR="00AD0FBB" w:rsidRPr="00A20BB1">
        <w:rPr>
          <w:sz w:val="28"/>
          <w:szCs w:val="28"/>
        </w:rPr>
        <w:t xml:space="preserve">Реализация образовательной программы </w:t>
      </w:r>
      <w:r w:rsidRPr="00A20BB1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A20BB1">
        <w:rPr>
          <w:sz w:val="28"/>
          <w:szCs w:val="28"/>
        </w:rPr>
        <w:t xml:space="preserve">образовательной </w:t>
      </w:r>
      <w:r w:rsidRPr="00A20BB1">
        <w:rPr>
          <w:sz w:val="28"/>
          <w:szCs w:val="28"/>
        </w:rPr>
        <w:t>организации.</w:t>
      </w:r>
    </w:p>
    <w:p w:rsidR="00DE77FB" w:rsidRPr="00A20BB1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A20BB1">
        <w:rPr>
          <w:sz w:val="28"/>
          <w:szCs w:val="28"/>
        </w:rPr>
        <w:t>му</w:t>
      </w:r>
      <w:r w:rsidRPr="00A20BB1">
        <w:rPr>
          <w:sz w:val="28"/>
          <w:szCs w:val="28"/>
        </w:rPr>
        <w:t xml:space="preserve"> язык</w:t>
      </w:r>
      <w:r w:rsidR="00DF3388" w:rsidRPr="00A20BB1">
        <w:rPr>
          <w:sz w:val="28"/>
          <w:szCs w:val="28"/>
        </w:rPr>
        <w:t>у</w:t>
      </w:r>
      <w:r w:rsidRPr="00A20BB1">
        <w:rPr>
          <w:sz w:val="28"/>
          <w:szCs w:val="28"/>
        </w:rPr>
        <w:t xml:space="preserve"> Российской Федерации</w:t>
      </w:r>
      <w:r w:rsidR="005D5279" w:rsidRPr="00A20BB1">
        <w:rPr>
          <w:rStyle w:val="ab"/>
          <w:sz w:val="28"/>
          <w:szCs w:val="28"/>
        </w:rPr>
        <w:footnoteReference w:id="2"/>
      </w:r>
      <w:r w:rsidRPr="00A20BB1">
        <w:rPr>
          <w:sz w:val="28"/>
          <w:szCs w:val="28"/>
        </w:rPr>
        <w:t>.</w:t>
      </w:r>
    </w:p>
    <w:p w:rsidR="00DE77FB" w:rsidRPr="00A20BB1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</w:t>
      </w:r>
      <w:r w:rsidR="00790855" w:rsidRPr="00A20BB1">
        <w:rPr>
          <w:sz w:val="28"/>
          <w:szCs w:val="28"/>
        </w:rPr>
        <w:t>10</w:t>
      </w:r>
      <w:r w:rsidR="00DE77FB" w:rsidRPr="00A20BB1">
        <w:rPr>
          <w:sz w:val="28"/>
          <w:szCs w:val="28"/>
        </w:rPr>
        <w:t xml:space="preserve">. </w:t>
      </w:r>
      <w:r w:rsidR="004E395B" w:rsidRPr="00A20BB1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 w:rsidRPr="00A20BB1">
        <w:rPr>
          <w:sz w:val="28"/>
          <w:szCs w:val="28"/>
        </w:rPr>
        <w:t>,</w:t>
      </w:r>
      <w:r w:rsidR="004E395B" w:rsidRPr="00A20BB1">
        <w:rPr>
          <w:sz w:val="28"/>
          <w:szCs w:val="28"/>
        </w:rPr>
        <w:t xml:space="preserve"> составляет:</w:t>
      </w:r>
    </w:p>
    <w:p w:rsidR="00C94DEA" w:rsidRPr="00A20BB1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на базе основного общего образования – 3 года 10 месяцев;</w:t>
      </w:r>
    </w:p>
    <w:p w:rsidR="00C94DEA" w:rsidRPr="00A20BB1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на базе среднего общего образования – 2 года 10 месяцев</w:t>
      </w:r>
      <w:r w:rsidR="005F3ACF" w:rsidRPr="00A20BB1">
        <w:rPr>
          <w:sz w:val="28"/>
          <w:szCs w:val="28"/>
        </w:rPr>
        <w:t>.</w:t>
      </w:r>
    </w:p>
    <w:p w:rsidR="00DE77FB" w:rsidRPr="00A20BB1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Срок получения образования</w:t>
      </w:r>
      <w:r w:rsidR="00166355" w:rsidRPr="00A20BB1">
        <w:rPr>
          <w:sz w:val="28"/>
          <w:szCs w:val="28"/>
        </w:rPr>
        <w:t xml:space="preserve"> по образовательной программе</w:t>
      </w:r>
      <w:r w:rsidRPr="00A20BB1">
        <w:rPr>
          <w:sz w:val="28"/>
          <w:szCs w:val="28"/>
        </w:rPr>
        <w:t xml:space="preserve"> </w:t>
      </w:r>
      <w:r w:rsidR="00196310" w:rsidRPr="00A20BB1">
        <w:rPr>
          <w:sz w:val="28"/>
          <w:szCs w:val="28"/>
        </w:rPr>
        <w:t>очно-заочной и заочной формах (в очно-заочной форме)</w:t>
      </w:r>
      <w:r w:rsidRPr="00A20BB1">
        <w:rPr>
          <w:sz w:val="28"/>
          <w:szCs w:val="28"/>
        </w:rPr>
        <w:t xml:space="preserve">, вне зависимости от применяемых </w:t>
      </w:r>
      <w:r w:rsidRPr="00A20BB1">
        <w:rPr>
          <w:sz w:val="28"/>
          <w:szCs w:val="28"/>
        </w:rPr>
        <w:lastRenderedPageBreak/>
        <w:t xml:space="preserve">образовательных технологий, увеличивается по сравнению со сроком получения образования </w:t>
      </w:r>
      <w:r w:rsidR="005D5279" w:rsidRPr="00A20BB1">
        <w:rPr>
          <w:sz w:val="28"/>
          <w:szCs w:val="28"/>
        </w:rPr>
        <w:t xml:space="preserve">в </w:t>
      </w:r>
      <w:r w:rsidRPr="00A20BB1">
        <w:rPr>
          <w:sz w:val="28"/>
          <w:szCs w:val="28"/>
        </w:rPr>
        <w:t>очной форме обучения:</w:t>
      </w:r>
    </w:p>
    <w:p w:rsidR="0029057A" w:rsidRPr="00A20BB1" w:rsidRDefault="0029057A" w:rsidP="0029057A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не более чем на 1,5 года при получении образования на базе основного общего образования;</w:t>
      </w:r>
    </w:p>
    <w:p w:rsidR="00C64153" w:rsidRPr="00A20BB1" w:rsidRDefault="0029057A" w:rsidP="0029057A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не более чем на 1 год при получении образования на базе среднего общего образования.</w:t>
      </w:r>
    </w:p>
    <w:p w:rsidR="00DE77FB" w:rsidRPr="00A20BB1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A20BB1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A20BB1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 w:rsidRPr="00A20BB1">
        <w:rPr>
          <w:sz w:val="28"/>
          <w:szCs w:val="28"/>
        </w:rPr>
        <w:t>.</w:t>
      </w:r>
      <w:r w:rsidR="005D5279" w:rsidRPr="00A20BB1">
        <w:rPr>
          <w:sz w:val="28"/>
          <w:szCs w:val="28"/>
        </w:rPr>
        <w:t xml:space="preserve"> П</w:t>
      </w:r>
      <w:r w:rsidRPr="00A20BB1">
        <w:rPr>
          <w:sz w:val="28"/>
          <w:szCs w:val="28"/>
        </w:rPr>
        <w:t xml:space="preserve">ри обучении по индивидуальному </w:t>
      </w:r>
      <w:r w:rsidR="005D5279" w:rsidRPr="00A20BB1">
        <w:rPr>
          <w:sz w:val="28"/>
          <w:szCs w:val="28"/>
        </w:rPr>
        <w:t xml:space="preserve">учебному </w:t>
      </w:r>
      <w:r w:rsidRPr="00A20BB1">
        <w:rPr>
          <w:sz w:val="28"/>
          <w:szCs w:val="28"/>
        </w:rPr>
        <w:t xml:space="preserve">плану </w:t>
      </w:r>
      <w:r w:rsidR="00166355" w:rsidRPr="00A20BB1">
        <w:rPr>
          <w:sz w:val="28"/>
          <w:szCs w:val="28"/>
        </w:rPr>
        <w:t xml:space="preserve">обучающихся </w:t>
      </w:r>
      <w:r w:rsidR="005D5279" w:rsidRPr="00A20BB1">
        <w:rPr>
          <w:sz w:val="28"/>
          <w:szCs w:val="28"/>
        </w:rPr>
        <w:t xml:space="preserve">инвалидов и лиц </w:t>
      </w:r>
      <w:r w:rsidR="00166355" w:rsidRPr="00A20BB1">
        <w:rPr>
          <w:sz w:val="28"/>
          <w:szCs w:val="28"/>
        </w:rPr>
        <w:t xml:space="preserve">с ограниченными возможностями здоровья </w:t>
      </w:r>
      <w:r w:rsidR="00D72AFD" w:rsidRPr="00A20BB1">
        <w:rPr>
          <w:sz w:val="28"/>
          <w:szCs w:val="28"/>
        </w:rPr>
        <w:t xml:space="preserve">срок получения образования </w:t>
      </w:r>
      <w:r w:rsidRPr="00A20BB1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A20BB1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A20BB1">
        <w:rPr>
          <w:sz w:val="28"/>
          <w:szCs w:val="28"/>
        </w:rPr>
        <w:t xml:space="preserve">очно-заочной и заочной формах (в очно-заочной форме) </w:t>
      </w:r>
      <w:r w:rsidRPr="00A20BB1">
        <w:rPr>
          <w:sz w:val="28"/>
          <w:szCs w:val="28"/>
        </w:rPr>
        <w:t xml:space="preserve">обучения, по индивидуальному </w:t>
      </w:r>
      <w:r w:rsidR="00D72AFD" w:rsidRPr="00A20BB1">
        <w:rPr>
          <w:sz w:val="28"/>
          <w:szCs w:val="28"/>
        </w:rPr>
        <w:t xml:space="preserve">учебному </w:t>
      </w:r>
      <w:r w:rsidRPr="00A20BB1">
        <w:rPr>
          <w:sz w:val="28"/>
          <w:szCs w:val="28"/>
        </w:rPr>
        <w:t>плану определяются</w:t>
      </w:r>
      <w:r w:rsidR="002E464B" w:rsidRPr="00A20BB1">
        <w:rPr>
          <w:sz w:val="28"/>
          <w:szCs w:val="28"/>
        </w:rPr>
        <w:t xml:space="preserve"> образовательной</w:t>
      </w:r>
      <w:r w:rsidRPr="00A20BB1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A20BB1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1.1</w:t>
      </w:r>
      <w:r w:rsidR="00790855" w:rsidRPr="00A20BB1">
        <w:rPr>
          <w:sz w:val="28"/>
          <w:szCs w:val="28"/>
        </w:rPr>
        <w:t>1</w:t>
      </w:r>
      <w:r w:rsidR="00D26896" w:rsidRPr="00A20BB1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 w:rsidRPr="00A20BB1">
        <w:rPr>
          <w:sz w:val="28"/>
          <w:szCs w:val="28"/>
        </w:rPr>
        <w:t xml:space="preserve">образовательной организацией </w:t>
      </w:r>
      <w:r w:rsidR="00D26896" w:rsidRPr="00A20BB1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A20BB1">
        <w:rPr>
          <w:sz w:val="28"/>
          <w:szCs w:val="28"/>
        </w:rPr>
        <w:t>специальности</w:t>
      </w:r>
      <w:r w:rsidR="00D26896" w:rsidRPr="00A20BB1">
        <w:rPr>
          <w:sz w:val="28"/>
          <w:szCs w:val="28"/>
        </w:rPr>
        <w:t>.</w:t>
      </w:r>
    </w:p>
    <w:p w:rsidR="00056D36" w:rsidRPr="00A20BB1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1.1</w:t>
      </w:r>
      <w:r w:rsidR="00790855" w:rsidRPr="00A20BB1">
        <w:rPr>
          <w:sz w:val="28"/>
          <w:szCs w:val="28"/>
        </w:rPr>
        <w:t>2</w:t>
      </w:r>
      <w:r w:rsidRPr="00A20BB1">
        <w:rPr>
          <w:sz w:val="28"/>
          <w:szCs w:val="28"/>
        </w:rPr>
        <w:t xml:space="preserve">. </w:t>
      </w:r>
      <w:r w:rsidR="00AD0FBB" w:rsidRPr="00A20BB1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 w:rsidRPr="00A20BB1">
        <w:rPr>
          <w:sz w:val="28"/>
          <w:szCs w:val="28"/>
        </w:rPr>
        <w:t xml:space="preserve"> выбранной </w:t>
      </w:r>
      <w:r w:rsidR="00AD0FBB" w:rsidRPr="00A20BB1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 w:rsidRPr="00A20BB1">
        <w:rPr>
          <w:sz w:val="28"/>
          <w:szCs w:val="28"/>
        </w:rPr>
        <w:t>П</w:t>
      </w:r>
      <w:r w:rsidR="00AD0FBB" w:rsidRPr="00A20BB1">
        <w:rPr>
          <w:sz w:val="28"/>
          <w:szCs w:val="28"/>
        </w:rPr>
        <w:t>еречне</w:t>
      </w:r>
      <w:r w:rsidRPr="00A20BB1">
        <w:rPr>
          <w:sz w:val="28"/>
          <w:szCs w:val="28"/>
        </w:rPr>
        <w:t xml:space="preserve"> специальностей среднего профессионал</w:t>
      </w:r>
      <w:r w:rsidR="00254F80" w:rsidRPr="00A20BB1">
        <w:rPr>
          <w:sz w:val="28"/>
          <w:szCs w:val="28"/>
        </w:rPr>
        <w:t>ьного образования, утвержденном</w:t>
      </w:r>
      <w:r w:rsidRPr="00A20BB1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 w:rsidRPr="00A20BB1">
        <w:rPr>
          <w:sz w:val="28"/>
          <w:szCs w:val="28"/>
        </w:rPr>
        <w:t xml:space="preserve"> и</w:t>
      </w:r>
      <w:r w:rsidRPr="00A20BB1">
        <w:rPr>
          <w:sz w:val="28"/>
          <w:szCs w:val="28"/>
        </w:rPr>
        <w:t xml:space="preserve"> с изменениями, </w:t>
      </w:r>
      <w:r w:rsidRPr="00A20BB1">
        <w:rPr>
          <w:sz w:val="28"/>
          <w:szCs w:val="28"/>
        </w:rPr>
        <w:lastRenderedPageBreak/>
        <w:t xml:space="preserve">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 w:rsidRPr="00A20BB1">
        <w:rPr>
          <w:sz w:val="28"/>
          <w:szCs w:val="28"/>
        </w:rPr>
        <w:br/>
      </w:r>
      <w:r w:rsidRPr="00A20BB1">
        <w:rPr>
          <w:sz w:val="28"/>
          <w:szCs w:val="28"/>
        </w:rPr>
        <w:t>3 декабря 2015 г., регистрационный № 39955)</w:t>
      </w:r>
      <w:r w:rsidR="00271BA4" w:rsidRPr="00A20BB1">
        <w:rPr>
          <w:sz w:val="28"/>
          <w:szCs w:val="28"/>
        </w:rPr>
        <w:t xml:space="preserve"> и от 25 ноября 2016 г. № 1477 (зарегистрирован Министерством юстиции Российской Федерации </w:t>
      </w:r>
      <w:r w:rsidR="00271BA4" w:rsidRPr="00A20BB1">
        <w:rPr>
          <w:sz w:val="28"/>
          <w:szCs w:val="28"/>
        </w:rPr>
        <w:br/>
      </w:r>
      <w:r w:rsidR="005144AE" w:rsidRPr="00A20BB1">
        <w:rPr>
          <w:sz w:val="28"/>
          <w:szCs w:val="28"/>
        </w:rPr>
        <w:t>12</w:t>
      </w:r>
      <w:r w:rsidR="00271BA4" w:rsidRPr="00A20BB1">
        <w:rPr>
          <w:sz w:val="28"/>
          <w:szCs w:val="28"/>
        </w:rPr>
        <w:t xml:space="preserve"> декабря 2016 г., регистрационный № </w:t>
      </w:r>
      <w:r w:rsidR="005144AE" w:rsidRPr="00A20BB1">
        <w:rPr>
          <w:sz w:val="28"/>
          <w:szCs w:val="28"/>
        </w:rPr>
        <w:t>44662</w:t>
      </w:r>
      <w:r w:rsidR="00271BA4" w:rsidRPr="00A20BB1">
        <w:rPr>
          <w:sz w:val="28"/>
          <w:szCs w:val="28"/>
        </w:rPr>
        <w:t>):</w:t>
      </w:r>
    </w:p>
    <w:p w:rsidR="004E395B" w:rsidRPr="00A20BB1" w:rsidRDefault="00942B8C" w:rsidP="00E0303D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техник-теплотехник.</w:t>
      </w:r>
    </w:p>
    <w:p w:rsidR="00942B8C" w:rsidRPr="00A20BB1" w:rsidRDefault="00942B8C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A20BB1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A20BB1">
        <w:rPr>
          <w:sz w:val="28"/>
          <w:szCs w:val="28"/>
          <w:lang w:val="en-US"/>
        </w:rPr>
        <w:t>II</w:t>
      </w:r>
      <w:r w:rsidRPr="00A20BB1">
        <w:rPr>
          <w:sz w:val="28"/>
          <w:szCs w:val="28"/>
        </w:rPr>
        <w:t>. ТРЕБОВАНИЯ К СТРУКТУРЕ ОБРАЗОВАТЕЛЬНОЙ ПРОГРАММЫ</w:t>
      </w:r>
    </w:p>
    <w:p w:rsidR="00D72AFD" w:rsidRPr="00A20BB1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A20BB1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A20BB1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A20BB1">
        <w:rPr>
          <w:sz w:val="28"/>
          <w:szCs w:val="28"/>
          <w:lang w:val="en-US"/>
        </w:rPr>
        <w:t>II</w:t>
      </w:r>
      <w:r w:rsidRPr="00A20BB1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A20BB1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Вариативная часть образ</w:t>
      </w:r>
      <w:r w:rsidR="00F3544F" w:rsidRPr="00A20BB1">
        <w:rPr>
          <w:sz w:val="28"/>
          <w:szCs w:val="28"/>
        </w:rPr>
        <w:t>овательной программы (не менее 3</w:t>
      </w:r>
      <w:r w:rsidRPr="00A20BB1">
        <w:rPr>
          <w:sz w:val="28"/>
          <w:szCs w:val="28"/>
        </w:rPr>
        <w:t>0 процентов) дает возможность расширения основного(</w:t>
      </w:r>
      <w:proofErr w:type="spellStart"/>
      <w:r w:rsidRPr="00A20BB1">
        <w:rPr>
          <w:sz w:val="28"/>
          <w:szCs w:val="28"/>
        </w:rPr>
        <w:t>ых</w:t>
      </w:r>
      <w:proofErr w:type="spellEnd"/>
      <w:r w:rsidRPr="00A20BB1">
        <w:rPr>
          <w:sz w:val="28"/>
          <w:szCs w:val="28"/>
        </w:rPr>
        <w:t>) вида(</w:t>
      </w:r>
      <w:proofErr w:type="spellStart"/>
      <w:r w:rsidRPr="00A20BB1">
        <w:rPr>
          <w:sz w:val="28"/>
          <w:szCs w:val="28"/>
        </w:rPr>
        <w:t>ов</w:t>
      </w:r>
      <w:proofErr w:type="spellEnd"/>
      <w:r w:rsidRPr="00A20BB1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</w:t>
      </w:r>
      <w:r w:rsidRPr="00A20BB1">
        <w:rPr>
          <w:sz w:val="28"/>
          <w:szCs w:val="28"/>
        </w:rPr>
        <w:br/>
        <w:t>(далее – основные виды деятельности)</w:t>
      </w:r>
      <w:r w:rsidR="00AD0FBB" w:rsidRPr="00A20BB1">
        <w:rPr>
          <w:sz w:val="28"/>
          <w:szCs w:val="28"/>
        </w:rPr>
        <w:t>, углубления</w:t>
      </w:r>
      <w:r w:rsidR="00D72AFD" w:rsidRPr="00A20BB1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A20BB1" w:rsidRDefault="00D72AFD" w:rsidP="006013CE">
      <w:pPr>
        <w:spacing w:line="336" w:lineRule="auto"/>
        <w:ind w:firstLine="694"/>
        <w:jc w:val="both"/>
      </w:pPr>
      <w:r w:rsidRPr="00A20BB1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A20BB1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2.2. Образовательная программа </w:t>
      </w:r>
      <w:r w:rsidR="006F1600" w:rsidRPr="00A20BB1">
        <w:rPr>
          <w:sz w:val="28"/>
          <w:szCs w:val="28"/>
        </w:rPr>
        <w:t>имеет следующую структуру</w:t>
      </w:r>
      <w:r w:rsidRPr="00A20BB1">
        <w:rPr>
          <w:sz w:val="28"/>
          <w:szCs w:val="28"/>
        </w:rPr>
        <w:t>:</w:t>
      </w:r>
    </w:p>
    <w:p w:rsidR="00D72AFD" w:rsidRPr="00A20BB1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общий гуманитарный и социально-экономический цикл;</w:t>
      </w:r>
    </w:p>
    <w:p w:rsidR="00D72AFD" w:rsidRPr="00A20BB1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математический и общий естественнонаучный цикл;</w:t>
      </w:r>
    </w:p>
    <w:p w:rsidR="00D72AFD" w:rsidRPr="00A20BB1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общепрофессиональный цикл;</w:t>
      </w:r>
    </w:p>
    <w:p w:rsidR="00D72AFD" w:rsidRPr="00A20BB1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профессиональный цикл;</w:t>
      </w:r>
    </w:p>
    <w:p w:rsidR="00837E56" w:rsidRPr="00A20BB1" w:rsidRDefault="006F1600" w:rsidP="00837E56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г</w:t>
      </w:r>
      <w:r w:rsidR="00D72AFD" w:rsidRPr="00A20BB1">
        <w:rPr>
          <w:sz w:val="28"/>
          <w:szCs w:val="28"/>
        </w:rPr>
        <w:t>осударственная итоговая аттестация, которая завершается присвоением квалификации специалиста среднего звена</w:t>
      </w:r>
      <w:r w:rsidR="00254F80" w:rsidRPr="00A20BB1">
        <w:rPr>
          <w:sz w:val="28"/>
          <w:szCs w:val="28"/>
        </w:rPr>
        <w:t>,</w:t>
      </w:r>
      <w:r w:rsidR="00D72AFD" w:rsidRPr="00A20BB1">
        <w:rPr>
          <w:sz w:val="28"/>
          <w:szCs w:val="28"/>
        </w:rPr>
        <w:t xml:space="preserve"> </w:t>
      </w:r>
      <w:r w:rsidR="00254F80" w:rsidRPr="00A20BB1">
        <w:rPr>
          <w:sz w:val="28"/>
          <w:szCs w:val="28"/>
        </w:rPr>
        <w:t>указанной в пункте</w:t>
      </w:r>
      <w:r w:rsidR="00D72AFD" w:rsidRPr="00A20BB1">
        <w:rPr>
          <w:sz w:val="28"/>
          <w:szCs w:val="28"/>
        </w:rPr>
        <w:t xml:space="preserve"> 1.12 настоящего ФГОС СПО.</w:t>
      </w:r>
    </w:p>
    <w:p w:rsidR="00AB33AD" w:rsidRPr="00A20BB1" w:rsidRDefault="00AB33AD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D72AFD" w:rsidRPr="00A20BB1" w:rsidRDefault="00D72AFD" w:rsidP="00D72AFD">
      <w:pPr>
        <w:jc w:val="right"/>
        <w:rPr>
          <w:sz w:val="28"/>
          <w:szCs w:val="28"/>
        </w:rPr>
      </w:pPr>
      <w:r w:rsidRPr="00A20BB1">
        <w:rPr>
          <w:sz w:val="28"/>
          <w:szCs w:val="28"/>
        </w:rPr>
        <w:t>Таблица № 1</w:t>
      </w:r>
    </w:p>
    <w:p w:rsidR="00D72AFD" w:rsidRPr="00A20BB1" w:rsidRDefault="00D72AFD" w:rsidP="00D72AFD">
      <w:pPr>
        <w:jc w:val="center"/>
        <w:rPr>
          <w:sz w:val="28"/>
          <w:szCs w:val="28"/>
        </w:rPr>
      </w:pPr>
      <w:r w:rsidRPr="00A20BB1">
        <w:rPr>
          <w:sz w:val="28"/>
          <w:szCs w:val="28"/>
        </w:rPr>
        <w:t xml:space="preserve">Структура и объем образовательной программы </w:t>
      </w:r>
    </w:p>
    <w:p w:rsidR="00D72AFD" w:rsidRPr="00A20BB1" w:rsidRDefault="00D72AFD" w:rsidP="00D72AFD">
      <w:pPr>
        <w:jc w:val="center"/>
        <w:rPr>
          <w:i/>
        </w:rPr>
      </w:pPr>
    </w:p>
    <w:tbl>
      <w:tblPr>
        <w:tblW w:w="4805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6"/>
        <w:gridCol w:w="18"/>
        <w:gridCol w:w="4797"/>
        <w:gridCol w:w="6"/>
      </w:tblGrid>
      <w:tr w:rsidR="00A20BB1" w:rsidRPr="00A20BB1" w:rsidTr="006F1600">
        <w:trPr>
          <w:trHeight w:val="664"/>
          <w:jc w:val="center"/>
        </w:trPr>
        <w:tc>
          <w:tcPr>
            <w:tcW w:w="2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A20BB1" w:rsidRDefault="0070194B" w:rsidP="000B43A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20BB1" w:rsidRDefault="0070194B" w:rsidP="000B43A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A20BB1" w:rsidRPr="00A20BB1" w:rsidTr="006F1600">
        <w:trPr>
          <w:trHeight w:val="918"/>
          <w:jc w:val="center"/>
        </w:trPr>
        <w:tc>
          <w:tcPr>
            <w:tcW w:w="25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D" w:rsidRPr="00A20BB1" w:rsidRDefault="00AB33AD" w:rsidP="000B43A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D" w:rsidRPr="00A20BB1" w:rsidRDefault="00AB33AD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AB33AD" w:rsidRPr="00A20BB1" w:rsidRDefault="00AB33AD" w:rsidP="00AB33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«техник-теплотехник»</w:t>
            </w:r>
          </w:p>
        </w:tc>
      </w:tr>
      <w:tr w:rsidR="00A20BB1" w:rsidRPr="00A20BB1" w:rsidTr="006F1600">
        <w:trPr>
          <w:gridAfter w:val="1"/>
          <w:wAfter w:w="3" w:type="pct"/>
          <w:trHeight w:val="390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не менее 468</w:t>
            </w:r>
          </w:p>
        </w:tc>
      </w:tr>
      <w:tr w:rsidR="00A20BB1" w:rsidRPr="00A20BB1" w:rsidTr="006F1600">
        <w:trPr>
          <w:gridAfter w:val="1"/>
          <w:wAfter w:w="3" w:type="pct"/>
          <w:trHeight w:val="315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не менее 144</w:t>
            </w:r>
          </w:p>
        </w:tc>
      </w:tr>
      <w:tr w:rsidR="00A20BB1" w:rsidRPr="00A20BB1" w:rsidTr="006F1600">
        <w:trPr>
          <w:gridAfter w:val="1"/>
          <w:wAfter w:w="3" w:type="pct"/>
          <w:trHeight w:val="210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не менее 612</w:t>
            </w:r>
          </w:p>
        </w:tc>
      </w:tr>
      <w:tr w:rsidR="00A20BB1" w:rsidRPr="00A20BB1" w:rsidTr="006F1600">
        <w:trPr>
          <w:gridAfter w:val="1"/>
          <w:wAfter w:w="3" w:type="pct"/>
          <w:trHeight w:val="384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600" w:rsidRPr="00A20BB1" w:rsidRDefault="006F1600" w:rsidP="008B6704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0" w:rsidRPr="00A20BB1" w:rsidRDefault="006F1600" w:rsidP="006F160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не менее 1728</w:t>
            </w:r>
          </w:p>
        </w:tc>
      </w:tr>
      <w:tr w:rsidR="00A20BB1" w:rsidRPr="00A20BB1" w:rsidTr="006F1600">
        <w:trPr>
          <w:gridAfter w:val="1"/>
          <w:wAfter w:w="3" w:type="pct"/>
          <w:trHeight w:val="318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216</w:t>
            </w:r>
          </w:p>
        </w:tc>
      </w:tr>
      <w:tr w:rsidR="00A20BB1" w:rsidRPr="00A20BB1" w:rsidTr="006F1600">
        <w:trPr>
          <w:jc w:val="center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A20BB1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Объем программы на базе среднего общего образования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A20BB1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4464</w:t>
            </w:r>
          </w:p>
        </w:tc>
      </w:tr>
      <w:tr w:rsidR="008B6704" w:rsidRPr="00A20BB1" w:rsidTr="006F1600">
        <w:trPr>
          <w:jc w:val="center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A20BB1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Объем программы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A20BB1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5940</w:t>
            </w:r>
          </w:p>
        </w:tc>
      </w:tr>
    </w:tbl>
    <w:p w:rsidR="00D72AFD" w:rsidRPr="00A20BB1" w:rsidRDefault="00D72AFD" w:rsidP="008C4345">
      <w:pPr>
        <w:rPr>
          <w:sz w:val="28"/>
          <w:szCs w:val="28"/>
        </w:rPr>
      </w:pPr>
    </w:p>
    <w:p w:rsidR="00D72AFD" w:rsidRPr="00A20BB1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AD0FBB" w:rsidRPr="00A20BB1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A20BB1" w:rsidRDefault="00491CF2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</w:t>
      </w:r>
      <w:r w:rsidR="006F1600" w:rsidRPr="00A20BB1">
        <w:rPr>
          <w:sz w:val="28"/>
          <w:szCs w:val="28"/>
        </w:rPr>
        <w:t>4</w:t>
      </w:r>
      <w:r w:rsidRPr="00A20BB1">
        <w:rPr>
          <w:sz w:val="28"/>
          <w:szCs w:val="28"/>
        </w:rPr>
        <w:t xml:space="preserve">. </w:t>
      </w:r>
      <w:r w:rsidR="00AD0FBB" w:rsidRPr="00A20BB1">
        <w:rPr>
          <w:sz w:val="28"/>
          <w:szCs w:val="28"/>
        </w:rPr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</w:t>
      </w:r>
      <w:r w:rsidR="00D72AFD" w:rsidRPr="00A20BB1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Pr="00A20BB1" w:rsidRDefault="00D72AFD" w:rsidP="005242D9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 w:rsidRPr="00A20BB1">
        <w:rPr>
          <w:sz w:val="28"/>
          <w:szCs w:val="28"/>
        </w:rPr>
        <w:t xml:space="preserve"> обучения</w:t>
      </w:r>
      <w:r w:rsidRPr="00A20BB1">
        <w:rPr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№ 1 настоящего ФГОС СПО, в очно-заочной форме обучения – не менее 25 процентов</w:t>
      </w:r>
      <w:r w:rsidR="005242D9" w:rsidRPr="00A20BB1">
        <w:rPr>
          <w:sz w:val="28"/>
          <w:szCs w:val="28"/>
        </w:rPr>
        <w:t>, в заочной форме – не менее 10 процентов.</w:t>
      </w:r>
    </w:p>
    <w:p w:rsidR="0088395C" w:rsidRPr="00A20BB1" w:rsidRDefault="0088395C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72AFD" w:rsidRPr="00A20BB1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</w:t>
      </w:r>
      <w:r w:rsidR="006F1600" w:rsidRPr="00A20BB1">
        <w:rPr>
          <w:sz w:val="28"/>
          <w:szCs w:val="28"/>
        </w:rPr>
        <w:t>5</w:t>
      </w:r>
      <w:r w:rsidRPr="00A20BB1">
        <w:rPr>
          <w:sz w:val="28"/>
          <w:szCs w:val="28"/>
        </w:rPr>
        <w:t>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Pr="00A20BB1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 w:rsidRPr="00A20BB1">
        <w:rPr>
          <w:sz w:val="28"/>
          <w:szCs w:val="28"/>
        </w:rPr>
        <w:t xml:space="preserve">академических </w:t>
      </w:r>
      <w:r w:rsidRPr="00A20BB1">
        <w:rPr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A20BB1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2.</w:t>
      </w:r>
      <w:r w:rsidR="006F1600" w:rsidRPr="00A20BB1">
        <w:rPr>
          <w:sz w:val="28"/>
          <w:szCs w:val="28"/>
        </w:rPr>
        <w:t>6</w:t>
      </w:r>
      <w:r w:rsidRPr="00A20BB1">
        <w:rPr>
          <w:sz w:val="28"/>
          <w:szCs w:val="28"/>
        </w:rPr>
        <w:t>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A20BB1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</w:t>
      </w:r>
      <w:r w:rsidR="006F1600" w:rsidRPr="00A20BB1">
        <w:rPr>
          <w:sz w:val="28"/>
          <w:szCs w:val="28"/>
        </w:rPr>
        <w:t>7</w:t>
      </w:r>
      <w:r w:rsidR="00D72AFD" w:rsidRPr="00A20BB1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 w:rsidRPr="00A20BB1">
        <w:rPr>
          <w:sz w:val="28"/>
          <w:szCs w:val="28"/>
        </w:rPr>
        <w:t xml:space="preserve"> академических</w:t>
      </w:r>
      <w:r w:rsidR="00D72AFD" w:rsidRPr="00A20BB1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A20BB1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A20BB1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</w:t>
      </w:r>
      <w:r w:rsidR="006F1600" w:rsidRPr="00A20BB1">
        <w:rPr>
          <w:sz w:val="28"/>
          <w:szCs w:val="28"/>
        </w:rPr>
        <w:t>8</w:t>
      </w:r>
      <w:r w:rsidRPr="00A20BB1">
        <w:rPr>
          <w:sz w:val="28"/>
          <w:szCs w:val="28"/>
        </w:rPr>
        <w:t>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A20BB1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A20BB1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A20BB1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Pr="00A20BB1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</w:t>
      </w:r>
      <w:r w:rsidR="006F1600" w:rsidRPr="00A20BB1">
        <w:rPr>
          <w:sz w:val="28"/>
          <w:szCs w:val="28"/>
        </w:rPr>
        <w:t>9</w:t>
      </w:r>
      <w:r w:rsidR="00D72AFD" w:rsidRPr="00A20BB1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Pr="00A20BB1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A20BB1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A20BB1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A20BB1">
        <w:rPr>
          <w:sz w:val="28"/>
          <w:szCs w:val="28"/>
          <w:lang w:val="en-US"/>
        </w:rPr>
        <w:t>II</w:t>
      </w:r>
      <w:r w:rsidR="00D72AFD" w:rsidRPr="00A20BB1">
        <w:rPr>
          <w:sz w:val="28"/>
          <w:szCs w:val="28"/>
          <w:lang w:val="en-US"/>
        </w:rPr>
        <w:t>I</w:t>
      </w:r>
      <w:r w:rsidRPr="00A20BB1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A20BB1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A20BB1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3</w:t>
      </w:r>
      <w:r w:rsidR="002C12D2" w:rsidRPr="00A20BB1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A20BB1">
        <w:rPr>
          <w:sz w:val="28"/>
          <w:szCs w:val="28"/>
        </w:rPr>
        <w:t xml:space="preserve">общие </w:t>
      </w:r>
      <w:r w:rsidR="002C12D2" w:rsidRPr="00A20BB1">
        <w:rPr>
          <w:sz w:val="28"/>
          <w:szCs w:val="28"/>
        </w:rPr>
        <w:t>и профессиональные компетенции.</w:t>
      </w:r>
    </w:p>
    <w:p w:rsidR="002C12D2" w:rsidRPr="00A20BB1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3</w:t>
      </w:r>
      <w:r w:rsidR="002C12D2" w:rsidRPr="00A20BB1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A20BB1">
        <w:rPr>
          <w:sz w:val="28"/>
          <w:szCs w:val="28"/>
        </w:rPr>
        <w:t xml:space="preserve">общими </w:t>
      </w:r>
      <w:r w:rsidR="002C12D2" w:rsidRPr="00A20BB1">
        <w:rPr>
          <w:sz w:val="28"/>
          <w:szCs w:val="28"/>
        </w:rPr>
        <w:t xml:space="preserve">компетенциями (далее – </w:t>
      </w:r>
      <w:r w:rsidR="00FF5140" w:rsidRPr="00A20BB1">
        <w:rPr>
          <w:sz w:val="28"/>
          <w:szCs w:val="28"/>
        </w:rPr>
        <w:t>ОК</w:t>
      </w:r>
      <w:r w:rsidR="002C12D2" w:rsidRPr="00A20BB1">
        <w:rPr>
          <w:sz w:val="28"/>
          <w:szCs w:val="28"/>
        </w:rPr>
        <w:t>):</w:t>
      </w:r>
    </w:p>
    <w:p w:rsidR="008E4792" w:rsidRPr="00A20BB1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8E4792" w:rsidRPr="00A20BB1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8E4792" w:rsidRPr="00A20BB1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8E4792" w:rsidRPr="00A20BB1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1934C6" w:rsidRPr="00A20BB1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1934C6" w:rsidRPr="00A20BB1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1934C6" w:rsidRPr="00A20BB1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 w:rsidRPr="00A20BB1">
        <w:rPr>
          <w:sz w:val="28"/>
          <w:szCs w:val="28"/>
        </w:rPr>
        <w:t xml:space="preserve">традиционных </w:t>
      </w:r>
      <w:r w:rsidR="001934C6" w:rsidRPr="00A20BB1">
        <w:rPr>
          <w:sz w:val="28"/>
          <w:szCs w:val="28"/>
        </w:rPr>
        <w:t>общечеловеческих ценностей.</w:t>
      </w:r>
    </w:p>
    <w:p w:rsidR="008E4792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1934C6" w:rsidRPr="00A20BB1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8E4792" w:rsidRPr="00A20BB1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 w:rsidRPr="00A20BB1">
        <w:rPr>
          <w:sz w:val="28"/>
          <w:szCs w:val="28"/>
        </w:rPr>
        <w:t>я</w:t>
      </w:r>
      <w:r w:rsidR="008E4792" w:rsidRPr="00A20BB1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1934C6" w:rsidRPr="00A20BB1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О</w:t>
      </w:r>
      <w:r w:rsidR="001934C6" w:rsidRPr="00A20BB1">
        <w:rPr>
          <w:sz w:val="28"/>
          <w:szCs w:val="28"/>
        </w:rPr>
        <w:t>К 10. Пользоваться профессиональной документацией на гос</w:t>
      </w:r>
      <w:r w:rsidR="005144AE" w:rsidRPr="00A20BB1">
        <w:rPr>
          <w:sz w:val="28"/>
          <w:szCs w:val="28"/>
        </w:rPr>
        <w:t>ударственном и иностранном языках</w:t>
      </w:r>
      <w:r w:rsidR="001934C6" w:rsidRPr="00A20BB1">
        <w:rPr>
          <w:sz w:val="28"/>
          <w:szCs w:val="28"/>
        </w:rPr>
        <w:t>.</w:t>
      </w:r>
    </w:p>
    <w:p w:rsidR="006F1600" w:rsidRPr="00A20BB1" w:rsidRDefault="006F1600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C94DEA" w:rsidRPr="00A20BB1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3</w:t>
      </w:r>
      <w:r w:rsidR="002C12D2" w:rsidRPr="00A20BB1">
        <w:rPr>
          <w:sz w:val="28"/>
          <w:szCs w:val="28"/>
        </w:rPr>
        <w:t>.</w:t>
      </w:r>
      <w:r w:rsidR="0060511B" w:rsidRPr="00A20BB1">
        <w:rPr>
          <w:sz w:val="28"/>
          <w:szCs w:val="28"/>
        </w:rPr>
        <w:t>3</w:t>
      </w:r>
      <w:r w:rsidR="002C12D2" w:rsidRPr="00A20BB1">
        <w:rPr>
          <w:sz w:val="28"/>
          <w:szCs w:val="28"/>
        </w:rPr>
        <w:t xml:space="preserve">. </w:t>
      </w:r>
      <w:r w:rsidR="00254F80" w:rsidRPr="00A20BB1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 w:rsidRPr="00A20BB1">
        <w:rPr>
          <w:sz w:val="28"/>
          <w:szCs w:val="28"/>
        </w:rPr>
        <w:t>получаемой</w:t>
      </w:r>
      <w:r w:rsidR="00254F80" w:rsidRPr="00A20BB1">
        <w:rPr>
          <w:sz w:val="28"/>
          <w:szCs w:val="28"/>
        </w:rPr>
        <w:t xml:space="preserve"> квалификации специалиста среднего звена, указанн</w:t>
      </w:r>
      <w:r w:rsidR="006F744E" w:rsidRPr="00A20BB1">
        <w:rPr>
          <w:sz w:val="28"/>
          <w:szCs w:val="28"/>
        </w:rPr>
        <w:t>ой</w:t>
      </w:r>
      <w:r w:rsidR="00254F80" w:rsidRPr="00A20BB1">
        <w:rPr>
          <w:sz w:val="28"/>
          <w:szCs w:val="28"/>
        </w:rPr>
        <w:t xml:space="preserve"> в пункте 1.12 настоящего ФГОС СПО.</w:t>
      </w:r>
    </w:p>
    <w:p w:rsidR="00C94DEA" w:rsidRPr="00A20BB1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A20BB1">
        <w:rPr>
          <w:sz w:val="28"/>
          <w:szCs w:val="28"/>
        </w:rPr>
        <w:t xml:space="preserve">Таблица </w:t>
      </w:r>
      <w:r w:rsidR="00D72AFD" w:rsidRPr="00A20BB1">
        <w:rPr>
          <w:sz w:val="28"/>
          <w:szCs w:val="28"/>
        </w:rPr>
        <w:t>№ 2</w:t>
      </w:r>
    </w:p>
    <w:p w:rsidR="00D756F6" w:rsidRPr="00A20BB1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A20BB1">
        <w:rPr>
          <w:sz w:val="28"/>
          <w:szCs w:val="28"/>
        </w:rPr>
        <w:t>Соотнесение основных видов деятельности и квалификаци</w:t>
      </w:r>
      <w:r w:rsidR="00CA23FA" w:rsidRPr="00A20BB1">
        <w:rPr>
          <w:sz w:val="28"/>
          <w:szCs w:val="28"/>
        </w:rPr>
        <w:t>и</w:t>
      </w:r>
      <w:r w:rsidRPr="00A20BB1">
        <w:rPr>
          <w:sz w:val="28"/>
          <w:szCs w:val="28"/>
        </w:rPr>
        <w:t xml:space="preserve"> </w:t>
      </w:r>
    </w:p>
    <w:p w:rsidR="00D72AFD" w:rsidRPr="00A20BB1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A20BB1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24"/>
        <w:gridCol w:w="5375"/>
      </w:tblGrid>
      <w:tr w:rsidR="00A20BB1" w:rsidRPr="00A20BB1" w:rsidTr="0060511B">
        <w:trPr>
          <w:trHeight w:val="1008"/>
          <w:jc w:val="center"/>
        </w:trPr>
        <w:tc>
          <w:tcPr>
            <w:tcW w:w="4624" w:type="dxa"/>
            <w:shd w:val="clear" w:color="auto" w:fill="auto"/>
            <w:vAlign w:val="center"/>
          </w:tcPr>
          <w:p w:rsidR="00C94DEA" w:rsidRPr="00A20BB1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A20BB1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A20BB1" w:rsidRPr="00A20BB1" w:rsidTr="0060511B">
        <w:trPr>
          <w:trHeight w:val="1008"/>
          <w:jc w:val="center"/>
        </w:trPr>
        <w:tc>
          <w:tcPr>
            <w:tcW w:w="4624" w:type="dxa"/>
            <w:shd w:val="clear" w:color="auto" w:fill="auto"/>
          </w:tcPr>
          <w:p w:rsidR="0060511B" w:rsidRPr="00A20BB1" w:rsidRDefault="0060511B" w:rsidP="0060511B">
            <w:pPr>
              <w:spacing w:line="360" w:lineRule="auto"/>
              <w:ind w:firstLine="22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Техническая эксплуатация теплотехнического оборудования и систем тепло- и топливоснабжения.</w:t>
            </w:r>
          </w:p>
          <w:p w:rsidR="0060511B" w:rsidRPr="00A20BB1" w:rsidRDefault="0060511B" w:rsidP="0060511B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техник-теплотехник</w:t>
            </w:r>
          </w:p>
        </w:tc>
      </w:tr>
      <w:tr w:rsidR="00A20BB1" w:rsidRPr="00A20BB1" w:rsidTr="0060511B">
        <w:trPr>
          <w:jc w:val="center"/>
        </w:trPr>
        <w:tc>
          <w:tcPr>
            <w:tcW w:w="4624" w:type="dxa"/>
            <w:shd w:val="clear" w:color="auto" w:fill="auto"/>
          </w:tcPr>
          <w:p w:rsidR="0060511B" w:rsidRPr="00A20BB1" w:rsidRDefault="0060511B" w:rsidP="0060511B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</w:rPr>
            </w:pPr>
            <w:r w:rsidRPr="00A20BB1">
              <w:rPr>
                <w:rFonts w:ascii="Times New Roman" w:hAnsi="Times New Roman" w:cs="Times New Roman"/>
                <w:sz w:val="28"/>
              </w:rPr>
              <w:t>Ремонт теплотехнического оборудования и систем тепло- и топливоснабжения.</w:t>
            </w:r>
          </w:p>
          <w:p w:rsidR="0060511B" w:rsidRPr="00A20BB1" w:rsidRDefault="0060511B" w:rsidP="0060511B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техник-теплотехник</w:t>
            </w:r>
          </w:p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0BB1" w:rsidRPr="00A20BB1" w:rsidTr="0060511B">
        <w:trPr>
          <w:jc w:val="center"/>
        </w:trPr>
        <w:tc>
          <w:tcPr>
            <w:tcW w:w="4624" w:type="dxa"/>
            <w:shd w:val="clear" w:color="auto" w:fill="auto"/>
          </w:tcPr>
          <w:p w:rsidR="0060511B" w:rsidRPr="00A20BB1" w:rsidRDefault="0060511B" w:rsidP="0060511B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</w:rPr>
            </w:pPr>
            <w:r w:rsidRPr="00A20BB1">
              <w:rPr>
                <w:rFonts w:ascii="Times New Roman" w:hAnsi="Times New Roman" w:cs="Times New Roman"/>
                <w:sz w:val="28"/>
              </w:rPr>
              <w:t xml:space="preserve"> Наладка и испытания теплотехнического оборудования и систем тепло- и топливоснабжения.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техник-теплотехник</w:t>
            </w:r>
          </w:p>
        </w:tc>
      </w:tr>
      <w:tr w:rsidR="00A20BB1" w:rsidRPr="00A20BB1" w:rsidTr="0060511B">
        <w:trPr>
          <w:jc w:val="center"/>
        </w:trPr>
        <w:tc>
          <w:tcPr>
            <w:tcW w:w="4624" w:type="dxa"/>
            <w:shd w:val="clear" w:color="auto" w:fill="auto"/>
          </w:tcPr>
          <w:p w:rsidR="0060511B" w:rsidRPr="00A20BB1" w:rsidRDefault="00F3182A" w:rsidP="0060511B">
            <w:pPr>
              <w:widowControl w:val="0"/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A20BB1">
              <w:rPr>
                <w:sz w:val="28"/>
              </w:rPr>
              <w:t>Участие в работах по энергосбережению, техническому переоснащению и реконструкции производства, передачи и распределения тепловой энергии.</w:t>
            </w:r>
          </w:p>
          <w:p w:rsidR="0060511B" w:rsidRPr="00A20BB1" w:rsidRDefault="0060511B" w:rsidP="0060511B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техник-теплотехник</w:t>
            </w:r>
          </w:p>
        </w:tc>
      </w:tr>
      <w:tr w:rsidR="00A20BB1" w:rsidRPr="00A20BB1" w:rsidTr="0060511B">
        <w:trPr>
          <w:jc w:val="center"/>
        </w:trPr>
        <w:tc>
          <w:tcPr>
            <w:tcW w:w="4624" w:type="dxa"/>
            <w:shd w:val="clear" w:color="auto" w:fill="auto"/>
          </w:tcPr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rPr>
                <w:sz w:val="28"/>
              </w:rPr>
            </w:pPr>
            <w:r w:rsidRPr="00A20BB1">
              <w:rPr>
                <w:sz w:val="28"/>
              </w:rPr>
              <w:t xml:space="preserve">Выполнение работ по одной или </w:t>
            </w:r>
            <w:r w:rsidRPr="00A20BB1">
              <w:rPr>
                <w:sz w:val="28"/>
              </w:rPr>
              <w:lastRenderedPageBreak/>
              <w:t>нескольким профессиям рабочих, должностям служащих (приложение № 2 к ФГОС СПО)</w:t>
            </w:r>
          </w:p>
        </w:tc>
        <w:tc>
          <w:tcPr>
            <w:tcW w:w="5375" w:type="dxa"/>
            <w:shd w:val="clear" w:color="auto" w:fill="auto"/>
          </w:tcPr>
          <w:p w:rsidR="0060511B" w:rsidRPr="00A20BB1" w:rsidRDefault="0060511B" w:rsidP="0060511B">
            <w:pPr>
              <w:tabs>
                <w:tab w:val="left" w:pos="2835"/>
              </w:tabs>
              <w:spacing w:line="360" w:lineRule="auto"/>
            </w:pPr>
          </w:p>
        </w:tc>
      </w:tr>
    </w:tbl>
    <w:p w:rsidR="0060511B" w:rsidRPr="00A20BB1" w:rsidRDefault="0060511B" w:rsidP="0060511B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3.4.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Таблице № 2 настоящего ФГОС СПО:</w:t>
      </w:r>
    </w:p>
    <w:p w:rsidR="0060511B" w:rsidRPr="00A20BB1" w:rsidRDefault="0060511B" w:rsidP="0060511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3.4.1. Техническая эксплуатация теплотехнического оборудования и систем тепло- и топливоснабжения:</w:t>
      </w:r>
    </w:p>
    <w:p w:rsidR="0060511B" w:rsidRPr="00A20BB1" w:rsidRDefault="0060511B" w:rsidP="006051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ПК 1.1. </w:t>
      </w:r>
      <w:r w:rsidRPr="00A20BB1">
        <w:rPr>
          <w:sz w:val="28"/>
        </w:rPr>
        <w:t>Осуществлять пуск и останов теплотехнического оборудования и систем тепло- и топливоснабжения</w:t>
      </w:r>
      <w:r w:rsidRPr="00A20BB1">
        <w:rPr>
          <w:sz w:val="28"/>
          <w:szCs w:val="28"/>
        </w:rPr>
        <w:t>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A20BB1">
        <w:rPr>
          <w:rFonts w:ascii="Times New Roman" w:hAnsi="Times New Roman" w:cs="Times New Roman"/>
          <w:sz w:val="28"/>
        </w:rPr>
        <w:t>Управлять режимами работы теплотехнического оборудования и систем тепло- и топливоснабжения</w:t>
      </w:r>
      <w:r w:rsidRPr="00A20BB1">
        <w:rPr>
          <w:rFonts w:ascii="Times New Roman" w:hAnsi="Times New Roman" w:cs="Times New Roman"/>
          <w:sz w:val="28"/>
          <w:szCs w:val="28"/>
        </w:rPr>
        <w:t>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1.3. </w:t>
      </w:r>
      <w:r w:rsidRPr="00A20BB1">
        <w:rPr>
          <w:rFonts w:ascii="Times New Roman" w:hAnsi="Times New Roman" w:cs="Times New Roman"/>
          <w:sz w:val="28"/>
        </w:rPr>
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>3.4.2. Ремонт теплотехнического оборудования и систем тепло- и топливоснабжения: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2.1. </w:t>
      </w:r>
      <w:r w:rsidRPr="00A20BB1">
        <w:rPr>
          <w:rFonts w:ascii="Times New Roman" w:hAnsi="Times New Roman" w:cs="Times New Roman"/>
          <w:sz w:val="28"/>
        </w:rPr>
        <w:t xml:space="preserve">Выполнять </w:t>
      </w:r>
      <w:proofErr w:type="spellStart"/>
      <w:r w:rsidRPr="00A20BB1">
        <w:rPr>
          <w:rFonts w:ascii="Times New Roman" w:hAnsi="Times New Roman" w:cs="Times New Roman"/>
          <w:sz w:val="28"/>
        </w:rPr>
        <w:t>дефектацию</w:t>
      </w:r>
      <w:proofErr w:type="spellEnd"/>
      <w:r w:rsidRPr="00A20BB1">
        <w:rPr>
          <w:rFonts w:ascii="Times New Roman" w:hAnsi="Times New Roman" w:cs="Times New Roman"/>
          <w:sz w:val="28"/>
        </w:rPr>
        <w:t xml:space="preserve"> теплотехнического оборудования и систем тепло- и топливоснабжения</w:t>
      </w:r>
      <w:r w:rsidRPr="00A20BB1">
        <w:rPr>
          <w:rFonts w:ascii="Times New Roman" w:hAnsi="Times New Roman" w:cs="Times New Roman"/>
          <w:sz w:val="28"/>
          <w:szCs w:val="28"/>
        </w:rPr>
        <w:t>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A20BB1">
        <w:rPr>
          <w:rFonts w:ascii="Times New Roman" w:hAnsi="Times New Roman" w:cs="Times New Roman"/>
          <w:sz w:val="28"/>
        </w:rPr>
        <w:t>Производить ремонт теплотехнического оборудования и систем тепло- и топливоснабжения</w:t>
      </w:r>
      <w:r w:rsidRPr="00A20BB1">
        <w:rPr>
          <w:rFonts w:ascii="Times New Roman" w:hAnsi="Times New Roman" w:cs="Times New Roman"/>
          <w:sz w:val="28"/>
          <w:szCs w:val="28"/>
        </w:rPr>
        <w:t>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A20BB1">
        <w:rPr>
          <w:rFonts w:ascii="Times New Roman" w:hAnsi="Times New Roman" w:cs="Times New Roman"/>
          <w:sz w:val="28"/>
        </w:rPr>
        <w:t>Вести техническую документацию ремонтных работ.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3.4.3. </w:t>
      </w:r>
      <w:r w:rsidRPr="00A20BB1">
        <w:rPr>
          <w:rFonts w:ascii="Times New Roman" w:hAnsi="Times New Roman" w:cs="Times New Roman"/>
          <w:sz w:val="28"/>
        </w:rPr>
        <w:t>Наладка и испытания теплотехнического оборудования и систем тепло- и топливоснабжения.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A20BB1">
        <w:rPr>
          <w:rFonts w:ascii="Times New Roman" w:hAnsi="Times New Roman" w:cs="Times New Roman"/>
          <w:sz w:val="28"/>
        </w:rPr>
        <w:t>Участвовать в наладке и испытаниях теплотехнического оборудования и систем тепло- и топливоснабжения.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3.2. </w:t>
      </w:r>
      <w:r w:rsidRPr="00A20BB1">
        <w:rPr>
          <w:rFonts w:ascii="Times New Roman" w:hAnsi="Times New Roman" w:cs="Times New Roman"/>
          <w:sz w:val="28"/>
        </w:rPr>
        <w:t>Составлять отчётную документацию по результатам наладки и испытаний теплотехнического оборудования и систем, тепло- и топливоснабжения.</w:t>
      </w:r>
    </w:p>
    <w:p w:rsidR="0060511B" w:rsidRPr="00A20BB1" w:rsidRDefault="0060511B" w:rsidP="0060511B">
      <w:pPr>
        <w:pStyle w:val="24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t xml:space="preserve">3.2.4. Участие в работах по энергосбережению, техническому переоснащению и </w:t>
      </w:r>
      <w:r w:rsidR="00F3182A" w:rsidRPr="00A20BB1">
        <w:rPr>
          <w:rFonts w:ascii="Times New Roman" w:hAnsi="Times New Roman" w:cs="Times New Roman"/>
          <w:sz w:val="28"/>
        </w:rPr>
        <w:t>реконструкции</w:t>
      </w:r>
      <w:r w:rsidRPr="00A20BB1">
        <w:rPr>
          <w:rFonts w:ascii="Times New Roman" w:hAnsi="Times New Roman" w:cs="Times New Roman"/>
          <w:sz w:val="28"/>
        </w:rPr>
        <w:t xml:space="preserve"> производства, передачи и распределения тепловой энергии.</w:t>
      </w:r>
    </w:p>
    <w:p w:rsidR="0060511B" w:rsidRPr="00A20BB1" w:rsidRDefault="0060511B" w:rsidP="0060511B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lastRenderedPageBreak/>
        <w:t>ПК </w:t>
      </w:r>
      <w:r w:rsidR="00CA23FA" w:rsidRPr="00A20BB1">
        <w:rPr>
          <w:rFonts w:ascii="Times New Roman" w:hAnsi="Times New Roman" w:cs="Times New Roman"/>
          <w:sz w:val="28"/>
        </w:rPr>
        <w:t>4</w:t>
      </w:r>
      <w:r w:rsidRPr="00A20BB1">
        <w:rPr>
          <w:rFonts w:ascii="Times New Roman" w:hAnsi="Times New Roman" w:cs="Times New Roman"/>
          <w:sz w:val="28"/>
        </w:rPr>
        <w:t xml:space="preserve">.1. Принимать участие в </w:t>
      </w:r>
      <w:r w:rsidR="00CA23FA" w:rsidRPr="00A20BB1">
        <w:rPr>
          <w:rFonts w:ascii="Times New Roman" w:hAnsi="Times New Roman" w:cs="Times New Roman"/>
          <w:sz w:val="28"/>
        </w:rPr>
        <w:t>р</w:t>
      </w:r>
      <w:r w:rsidRPr="00A20BB1">
        <w:rPr>
          <w:rFonts w:ascii="Times New Roman" w:hAnsi="Times New Roman" w:cs="Times New Roman"/>
          <w:sz w:val="28"/>
        </w:rPr>
        <w:t xml:space="preserve">аботах по энергосбережению, техническому переоснащению и </w:t>
      </w:r>
      <w:r w:rsidR="00F3182A" w:rsidRPr="00A20BB1">
        <w:rPr>
          <w:rFonts w:ascii="Times New Roman" w:hAnsi="Times New Roman" w:cs="Times New Roman"/>
          <w:sz w:val="28"/>
        </w:rPr>
        <w:t>реконструкции</w:t>
      </w:r>
      <w:r w:rsidRPr="00A20BB1">
        <w:rPr>
          <w:rFonts w:ascii="Times New Roman" w:hAnsi="Times New Roman" w:cs="Times New Roman"/>
          <w:sz w:val="28"/>
        </w:rPr>
        <w:t xml:space="preserve"> производства, передачи и распределения тепловой энергии.</w:t>
      </w:r>
    </w:p>
    <w:p w:rsidR="0060511B" w:rsidRPr="00A20BB1" w:rsidRDefault="0060511B" w:rsidP="0060511B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t>ПК </w:t>
      </w:r>
      <w:r w:rsidR="00CA23FA" w:rsidRPr="00A20BB1">
        <w:rPr>
          <w:rFonts w:ascii="Times New Roman" w:hAnsi="Times New Roman" w:cs="Times New Roman"/>
          <w:sz w:val="28"/>
        </w:rPr>
        <w:t>4</w:t>
      </w:r>
      <w:r w:rsidRPr="00A20BB1">
        <w:rPr>
          <w:rFonts w:ascii="Times New Roman" w:hAnsi="Times New Roman" w:cs="Times New Roman"/>
          <w:sz w:val="28"/>
        </w:rPr>
        <w:t xml:space="preserve">.2. Принимать участие в </w:t>
      </w:r>
      <w:proofErr w:type="spellStart"/>
      <w:r w:rsidRPr="00A20BB1">
        <w:rPr>
          <w:rFonts w:ascii="Times New Roman" w:hAnsi="Times New Roman" w:cs="Times New Roman"/>
          <w:sz w:val="28"/>
        </w:rPr>
        <w:t>энергоаудите</w:t>
      </w:r>
      <w:proofErr w:type="spellEnd"/>
      <w:r w:rsidRPr="00A20BB1">
        <w:rPr>
          <w:rFonts w:ascii="Times New Roman" w:hAnsi="Times New Roman" w:cs="Times New Roman"/>
          <w:sz w:val="28"/>
        </w:rPr>
        <w:t xml:space="preserve">, паспортизации, модернизации теплотехнического оборудования и систем тепло- и топливоснабжения в целях энергосбережения </w:t>
      </w:r>
      <w:r w:rsidR="00F3182A" w:rsidRPr="00A20BB1">
        <w:rPr>
          <w:rFonts w:ascii="Times New Roman" w:hAnsi="Times New Roman" w:cs="Times New Roman"/>
          <w:sz w:val="28"/>
        </w:rPr>
        <w:t>п</w:t>
      </w:r>
      <w:r w:rsidRPr="00A20BB1">
        <w:rPr>
          <w:rFonts w:ascii="Times New Roman" w:hAnsi="Times New Roman" w:cs="Times New Roman"/>
          <w:sz w:val="28"/>
        </w:rPr>
        <w:t xml:space="preserve">роизводства, </w:t>
      </w:r>
      <w:r w:rsidR="00F3182A" w:rsidRPr="00A20BB1">
        <w:rPr>
          <w:rFonts w:ascii="Times New Roman" w:hAnsi="Times New Roman" w:cs="Times New Roman"/>
          <w:sz w:val="28"/>
        </w:rPr>
        <w:t>передачи</w:t>
      </w:r>
      <w:r w:rsidRPr="00A20BB1">
        <w:rPr>
          <w:rFonts w:ascii="Times New Roman" w:hAnsi="Times New Roman" w:cs="Times New Roman"/>
          <w:sz w:val="28"/>
        </w:rPr>
        <w:t xml:space="preserve"> и распределения тепловой энергии.</w:t>
      </w:r>
    </w:p>
    <w:p w:rsidR="00333C22" w:rsidRPr="00A20BB1" w:rsidRDefault="0060511B" w:rsidP="0060511B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t>ПК </w:t>
      </w:r>
      <w:r w:rsidR="00CA23FA" w:rsidRPr="00A20BB1">
        <w:rPr>
          <w:rFonts w:ascii="Times New Roman" w:hAnsi="Times New Roman" w:cs="Times New Roman"/>
          <w:sz w:val="28"/>
        </w:rPr>
        <w:t>4</w:t>
      </w:r>
      <w:r w:rsidRPr="00A20BB1">
        <w:rPr>
          <w:rFonts w:ascii="Times New Roman" w:hAnsi="Times New Roman" w:cs="Times New Roman"/>
          <w:sz w:val="28"/>
        </w:rPr>
        <w:t>.3. Составлять отчетную документацию</w:t>
      </w:r>
      <w:r w:rsidR="00CA23FA" w:rsidRPr="00A20BB1">
        <w:rPr>
          <w:rFonts w:ascii="Times New Roman" w:hAnsi="Times New Roman" w:cs="Times New Roman"/>
          <w:sz w:val="28"/>
        </w:rPr>
        <w:t xml:space="preserve"> по результатам</w:t>
      </w:r>
      <w:r w:rsidRPr="00A20BB1">
        <w:rPr>
          <w:rFonts w:ascii="Times New Roman" w:hAnsi="Times New Roman" w:cs="Times New Roman"/>
          <w:sz w:val="28"/>
        </w:rPr>
        <w:t xml:space="preserve"> мероприятий по энергосбережению, </w:t>
      </w:r>
      <w:r w:rsidR="00F3182A" w:rsidRPr="00A20BB1">
        <w:rPr>
          <w:rFonts w:ascii="Times New Roman" w:hAnsi="Times New Roman" w:cs="Times New Roman"/>
          <w:sz w:val="28"/>
        </w:rPr>
        <w:t>техническому переоснащению и</w:t>
      </w:r>
      <w:r w:rsidRPr="00A20BB1">
        <w:rPr>
          <w:rFonts w:ascii="Times New Roman" w:hAnsi="Times New Roman" w:cs="Times New Roman"/>
          <w:sz w:val="28"/>
        </w:rPr>
        <w:t xml:space="preserve"> </w:t>
      </w:r>
      <w:r w:rsidR="00F3182A" w:rsidRPr="00A20BB1">
        <w:rPr>
          <w:rFonts w:ascii="Times New Roman" w:hAnsi="Times New Roman" w:cs="Times New Roman"/>
          <w:sz w:val="28"/>
        </w:rPr>
        <w:t>реконструкции</w:t>
      </w:r>
      <w:r w:rsidRPr="00A20BB1">
        <w:rPr>
          <w:rFonts w:ascii="Times New Roman" w:hAnsi="Times New Roman" w:cs="Times New Roman"/>
          <w:sz w:val="28"/>
        </w:rPr>
        <w:t xml:space="preserve"> производства, </w:t>
      </w:r>
      <w:r w:rsidR="00F3182A" w:rsidRPr="00A20BB1">
        <w:rPr>
          <w:rFonts w:ascii="Times New Roman" w:hAnsi="Times New Roman" w:cs="Times New Roman"/>
          <w:sz w:val="28"/>
        </w:rPr>
        <w:t>передачи</w:t>
      </w:r>
      <w:r w:rsidRPr="00A20BB1">
        <w:rPr>
          <w:rFonts w:ascii="Times New Roman" w:hAnsi="Times New Roman" w:cs="Times New Roman"/>
          <w:sz w:val="28"/>
        </w:rPr>
        <w:t xml:space="preserve"> и распределения тепловой энергии.</w:t>
      </w:r>
    </w:p>
    <w:p w:rsidR="0060511B" w:rsidRPr="00A20BB1" w:rsidRDefault="0060511B" w:rsidP="0060511B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A20BB1">
        <w:rPr>
          <w:rFonts w:ascii="Times New Roman" w:hAnsi="Times New Roman" w:cs="Times New Roman"/>
          <w:sz w:val="28"/>
        </w:rPr>
        <w:t>3.5. 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(приложение № 2 к настоящему ФГОС СПО).</w:t>
      </w:r>
    </w:p>
    <w:p w:rsidR="003B7924" w:rsidRPr="00A20BB1" w:rsidRDefault="003B7924" w:rsidP="00333C22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>3.</w:t>
      </w:r>
      <w:r w:rsidR="00DA2B66" w:rsidRPr="00A20BB1">
        <w:rPr>
          <w:rFonts w:ascii="Times New Roman" w:hAnsi="Times New Roman" w:cs="Times New Roman"/>
          <w:sz w:val="28"/>
          <w:szCs w:val="28"/>
        </w:rPr>
        <w:t>6</w:t>
      </w:r>
      <w:r w:rsidRPr="00A20BB1">
        <w:rPr>
          <w:rFonts w:ascii="Times New Roman" w:hAnsi="Times New Roman" w:cs="Times New Roman"/>
          <w:sz w:val="28"/>
          <w:szCs w:val="28"/>
        </w:rPr>
        <w:t>. Минимальные требования к результатам освоения основных видов деятельности образовательной программы представлены в приложении № 2 к настоящему ФГОС СПО.</w:t>
      </w:r>
    </w:p>
    <w:p w:rsidR="002C12D2" w:rsidRPr="00A20BB1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20BB1">
        <w:rPr>
          <w:sz w:val="28"/>
          <w:szCs w:val="28"/>
        </w:rPr>
        <w:t>3</w:t>
      </w:r>
      <w:r w:rsidR="002C12D2" w:rsidRPr="00A20BB1">
        <w:rPr>
          <w:sz w:val="28"/>
          <w:szCs w:val="28"/>
        </w:rPr>
        <w:t>.</w:t>
      </w:r>
      <w:r w:rsidR="00BD3120" w:rsidRPr="00A20BB1">
        <w:rPr>
          <w:sz w:val="28"/>
          <w:szCs w:val="28"/>
        </w:rPr>
        <w:t>7</w:t>
      </w:r>
      <w:r w:rsidR="002C12D2" w:rsidRPr="00A20BB1">
        <w:rPr>
          <w:sz w:val="28"/>
          <w:szCs w:val="28"/>
        </w:rPr>
        <w:t xml:space="preserve">. </w:t>
      </w:r>
      <w:r w:rsidR="002E464B" w:rsidRPr="00A20BB1">
        <w:rPr>
          <w:sz w:val="28"/>
          <w:szCs w:val="28"/>
        </w:rPr>
        <w:t>Образовательная о</w:t>
      </w:r>
      <w:r w:rsidR="002C12D2" w:rsidRPr="00A20BB1">
        <w:rPr>
          <w:sz w:val="28"/>
          <w:szCs w:val="28"/>
        </w:rPr>
        <w:t>рганизация самостоятельно планирует результаты обучения по отдельным дисциплинам</w:t>
      </w:r>
      <w:r w:rsidRPr="00A20BB1">
        <w:rPr>
          <w:sz w:val="28"/>
          <w:szCs w:val="28"/>
        </w:rPr>
        <w:t xml:space="preserve">, </w:t>
      </w:r>
      <w:r w:rsidR="002C12D2" w:rsidRPr="00A20BB1">
        <w:rPr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A20BB1">
        <w:rPr>
          <w:sz w:val="28"/>
          <w:szCs w:val="28"/>
        </w:rPr>
        <w:t xml:space="preserve">Совокупность запланированных результатов обучения должна обеспечивать выпускнику </w:t>
      </w:r>
      <w:r w:rsidR="00254F80" w:rsidRPr="00A20BB1">
        <w:rPr>
          <w:sz w:val="28"/>
          <w:szCs w:val="28"/>
        </w:rPr>
        <w:t>освоение</w:t>
      </w:r>
      <w:r w:rsidR="0045118F" w:rsidRPr="00A20BB1">
        <w:rPr>
          <w:sz w:val="28"/>
          <w:szCs w:val="28"/>
        </w:rPr>
        <w:t xml:space="preserve"> всех ОК, ОПК и</w:t>
      </w:r>
      <w:r w:rsidRPr="00A20BB1">
        <w:rPr>
          <w:sz w:val="28"/>
          <w:szCs w:val="28"/>
        </w:rPr>
        <w:t xml:space="preserve"> ПК</w:t>
      </w:r>
      <w:r w:rsidR="006F744E" w:rsidRPr="00A20BB1">
        <w:rPr>
          <w:sz w:val="28"/>
          <w:szCs w:val="28"/>
        </w:rPr>
        <w:t xml:space="preserve"> </w:t>
      </w:r>
      <w:r w:rsidR="00C17B3D" w:rsidRPr="00A20BB1">
        <w:rPr>
          <w:sz w:val="28"/>
          <w:szCs w:val="28"/>
        </w:rPr>
        <w:t>в соответствии с</w:t>
      </w:r>
      <w:r w:rsidR="006F744E" w:rsidRPr="00A20BB1">
        <w:rPr>
          <w:sz w:val="28"/>
          <w:szCs w:val="28"/>
        </w:rPr>
        <w:t xml:space="preserve"> </w:t>
      </w:r>
      <w:r w:rsidR="00C17B3D" w:rsidRPr="00A20BB1">
        <w:rPr>
          <w:sz w:val="28"/>
          <w:szCs w:val="28"/>
        </w:rPr>
        <w:t>получаемой</w:t>
      </w:r>
      <w:r w:rsidR="006F744E" w:rsidRPr="00A20BB1">
        <w:rPr>
          <w:sz w:val="28"/>
          <w:szCs w:val="28"/>
        </w:rPr>
        <w:t xml:space="preserve"> квалификаци</w:t>
      </w:r>
      <w:r w:rsidR="00C17B3D" w:rsidRPr="00A20BB1">
        <w:rPr>
          <w:sz w:val="28"/>
          <w:szCs w:val="28"/>
        </w:rPr>
        <w:t>ей</w:t>
      </w:r>
      <w:r w:rsidR="006F744E" w:rsidRPr="00A20BB1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A20BB1">
        <w:rPr>
          <w:i/>
          <w:sz w:val="28"/>
          <w:szCs w:val="28"/>
        </w:rPr>
        <w:t>.</w:t>
      </w:r>
      <w:r w:rsidRPr="00A20BB1">
        <w:rPr>
          <w:i/>
          <w:sz w:val="28"/>
          <w:szCs w:val="28"/>
        </w:rPr>
        <w:t xml:space="preserve"> </w:t>
      </w:r>
    </w:p>
    <w:p w:rsidR="008F2941" w:rsidRPr="00A20BB1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 </w:t>
      </w:r>
    </w:p>
    <w:p w:rsidR="00666E51" w:rsidRPr="00A20BB1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A20BB1">
        <w:rPr>
          <w:spacing w:val="-2"/>
          <w:sz w:val="28"/>
          <w:szCs w:val="28"/>
          <w:lang w:val="en-US" w:eastAsia="ar-SA"/>
        </w:rPr>
        <w:t>I</w:t>
      </w:r>
      <w:r w:rsidR="00C53AE8" w:rsidRPr="00A20BB1">
        <w:rPr>
          <w:spacing w:val="-2"/>
          <w:sz w:val="28"/>
          <w:szCs w:val="28"/>
          <w:lang w:val="en-US" w:eastAsia="ar-SA"/>
        </w:rPr>
        <w:t>V</w:t>
      </w:r>
      <w:r w:rsidRPr="00A20BB1">
        <w:rPr>
          <w:spacing w:val="-2"/>
          <w:sz w:val="28"/>
          <w:szCs w:val="28"/>
          <w:lang w:eastAsia="ar-SA"/>
        </w:rPr>
        <w:t xml:space="preserve">. </w:t>
      </w:r>
      <w:r w:rsidR="00666E51" w:rsidRPr="00A20BB1">
        <w:rPr>
          <w:sz w:val="28"/>
          <w:szCs w:val="28"/>
        </w:rPr>
        <w:t xml:space="preserve">ТРЕБОВАНИЯ К УСЛОВИЯМ РЕАЛИЗАЦИИ </w:t>
      </w:r>
      <w:r w:rsidR="0054424D" w:rsidRPr="00A20BB1">
        <w:rPr>
          <w:sz w:val="28"/>
          <w:szCs w:val="28"/>
        </w:rPr>
        <w:t xml:space="preserve">ОБРАЗОВАТЕЛЬНОЙ </w:t>
      </w:r>
      <w:r w:rsidR="00666E51" w:rsidRPr="00A20BB1">
        <w:rPr>
          <w:sz w:val="28"/>
          <w:szCs w:val="28"/>
        </w:rPr>
        <w:t>ПРОГРАММЫ</w:t>
      </w:r>
    </w:p>
    <w:p w:rsidR="006F1B4D" w:rsidRPr="00A20BB1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A20BB1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 w:rsidRPr="00A20BB1">
        <w:rPr>
          <w:sz w:val="28"/>
          <w:szCs w:val="28"/>
        </w:rPr>
        <w:br/>
      </w:r>
      <w:r w:rsidRPr="00A20BB1">
        <w:rPr>
          <w:sz w:val="28"/>
          <w:szCs w:val="28"/>
        </w:rPr>
        <w:lastRenderedPageBreak/>
        <w:t>материально-техническому</w:t>
      </w:r>
      <w:r w:rsidR="003B7924" w:rsidRPr="00A20BB1">
        <w:rPr>
          <w:sz w:val="28"/>
          <w:szCs w:val="28"/>
        </w:rPr>
        <w:t>,</w:t>
      </w:r>
      <w:r w:rsidRPr="00A20BB1">
        <w:rPr>
          <w:sz w:val="28"/>
          <w:szCs w:val="28"/>
        </w:rPr>
        <w:t xml:space="preserve"> учебно-методическому обеспечению</w:t>
      </w:r>
      <w:r w:rsidR="003B7924" w:rsidRPr="00A20BB1">
        <w:rPr>
          <w:sz w:val="28"/>
          <w:szCs w:val="28"/>
        </w:rPr>
        <w:t>,</w:t>
      </w:r>
      <w:r w:rsidRPr="00A20BB1">
        <w:rPr>
          <w:sz w:val="28"/>
          <w:szCs w:val="28"/>
        </w:rPr>
        <w:t xml:space="preserve"> </w:t>
      </w:r>
      <w:r w:rsidR="003B7924" w:rsidRPr="00A20BB1">
        <w:rPr>
          <w:sz w:val="28"/>
          <w:szCs w:val="28"/>
        </w:rPr>
        <w:t xml:space="preserve">кадровым и финансовым условиям </w:t>
      </w:r>
      <w:r w:rsidRPr="00A20BB1">
        <w:rPr>
          <w:sz w:val="28"/>
          <w:szCs w:val="28"/>
        </w:rPr>
        <w:t>реализации образовательной программы</w:t>
      </w:r>
      <w:r w:rsidR="003B7924" w:rsidRPr="00A20BB1">
        <w:rPr>
          <w:sz w:val="28"/>
          <w:szCs w:val="28"/>
        </w:rPr>
        <w:t>.</w:t>
      </w:r>
      <w:r w:rsidRPr="00A20BB1">
        <w:rPr>
          <w:sz w:val="28"/>
          <w:szCs w:val="28"/>
        </w:rPr>
        <w:t xml:space="preserve"> </w:t>
      </w:r>
    </w:p>
    <w:p w:rsidR="0054424D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54424D" w:rsidRPr="00A20BB1">
        <w:rPr>
          <w:sz w:val="28"/>
          <w:szCs w:val="28"/>
        </w:rPr>
        <w:t>.</w:t>
      </w:r>
      <w:r w:rsidR="00B87DD3" w:rsidRPr="00A20BB1">
        <w:rPr>
          <w:sz w:val="28"/>
          <w:szCs w:val="28"/>
        </w:rPr>
        <w:t>2</w:t>
      </w:r>
      <w:r w:rsidR="0054424D" w:rsidRPr="00A20BB1">
        <w:rPr>
          <w:sz w:val="28"/>
          <w:szCs w:val="28"/>
        </w:rPr>
        <w:t xml:space="preserve">. Общесистемные требования к </w:t>
      </w:r>
      <w:r w:rsidR="00D26896" w:rsidRPr="00A20BB1">
        <w:rPr>
          <w:sz w:val="28"/>
          <w:szCs w:val="28"/>
        </w:rPr>
        <w:t xml:space="preserve">условиям </w:t>
      </w:r>
      <w:r w:rsidR="0054424D" w:rsidRPr="00A20BB1">
        <w:rPr>
          <w:sz w:val="28"/>
          <w:szCs w:val="28"/>
        </w:rPr>
        <w:t>реализации образовательной программы.</w:t>
      </w:r>
    </w:p>
    <w:p w:rsidR="0054424D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54424D" w:rsidRPr="00A20BB1">
        <w:rPr>
          <w:sz w:val="28"/>
          <w:szCs w:val="28"/>
        </w:rPr>
        <w:t>.</w:t>
      </w:r>
      <w:r w:rsidR="00B87DD3" w:rsidRPr="00A20BB1">
        <w:rPr>
          <w:sz w:val="28"/>
          <w:szCs w:val="28"/>
        </w:rPr>
        <w:t>2</w:t>
      </w:r>
      <w:r w:rsidR="0054424D" w:rsidRPr="00A20BB1">
        <w:rPr>
          <w:sz w:val="28"/>
          <w:szCs w:val="28"/>
        </w:rPr>
        <w:t xml:space="preserve">.1. </w:t>
      </w:r>
      <w:r w:rsidR="002E464B" w:rsidRPr="00A20BB1">
        <w:rPr>
          <w:sz w:val="28"/>
          <w:szCs w:val="28"/>
        </w:rPr>
        <w:t>Образовательная о</w:t>
      </w:r>
      <w:r w:rsidR="0054424D" w:rsidRPr="00A20BB1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 w:rsidRPr="00A20BB1">
        <w:rPr>
          <w:sz w:val="28"/>
          <w:szCs w:val="28"/>
        </w:rPr>
        <w:t>, с учетом ПООП</w:t>
      </w:r>
      <w:r w:rsidR="0054424D" w:rsidRPr="00A20BB1">
        <w:rPr>
          <w:sz w:val="28"/>
          <w:szCs w:val="28"/>
        </w:rPr>
        <w:t xml:space="preserve">. </w:t>
      </w:r>
    </w:p>
    <w:p w:rsidR="00A5336F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A5336F" w:rsidRPr="00A20BB1">
        <w:rPr>
          <w:sz w:val="28"/>
          <w:szCs w:val="28"/>
        </w:rPr>
        <w:t>.</w:t>
      </w:r>
      <w:r w:rsidR="00B87DD3" w:rsidRPr="00A20BB1">
        <w:rPr>
          <w:sz w:val="28"/>
          <w:szCs w:val="28"/>
        </w:rPr>
        <w:t>2</w:t>
      </w:r>
      <w:r w:rsidR="00A5336F" w:rsidRPr="00A20BB1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A20BB1">
        <w:rPr>
          <w:sz w:val="28"/>
          <w:szCs w:val="28"/>
        </w:rPr>
        <w:t>с использованием</w:t>
      </w:r>
      <w:r w:rsidR="00A5336F" w:rsidRPr="00A20BB1">
        <w:rPr>
          <w:sz w:val="28"/>
          <w:szCs w:val="28"/>
        </w:rPr>
        <w:t xml:space="preserve"> сетевой форм</w:t>
      </w:r>
      <w:r w:rsidR="00296DDF" w:rsidRPr="00A20BB1">
        <w:rPr>
          <w:sz w:val="28"/>
          <w:szCs w:val="28"/>
        </w:rPr>
        <w:t>ы</w:t>
      </w:r>
      <w:r w:rsidR="003B7924" w:rsidRPr="00A20BB1">
        <w:rPr>
          <w:sz w:val="28"/>
          <w:szCs w:val="28"/>
        </w:rPr>
        <w:t>,</w:t>
      </w:r>
      <w:r w:rsidR="00A5336F" w:rsidRPr="00A20BB1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 w:rsidRPr="00A20BB1">
        <w:rPr>
          <w:sz w:val="28"/>
          <w:szCs w:val="28"/>
        </w:rPr>
        <w:br/>
      </w:r>
      <w:r w:rsidR="00A5336F" w:rsidRPr="00A20BB1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A20BB1">
        <w:rPr>
          <w:sz w:val="28"/>
          <w:szCs w:val="28"/>
        </w:rPr>
        <w:t xml:space="preserve">образовательными </w:t>
      </w:r>
      <w:r w:rsidR="00A5336F" w:rsidRPr="00A20BB1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A20BB1">
        <w:rPr>
          <w:sz w:val="28"/>
          <w:szCs w:val="28"/>
        </w:rPr>
        <w:t>с использованием</w:t>
      </w:r>
      <w:r w:rsidR="00A5336F" w:rsidRPr="00A20BB1">
        <w:rPr>
          <w:sz w:val="28"/>
          <w:szCs w:val="28"/>
        </w:rPr>
        <w:t xml:space="preserve"> сетевой форм</w:t>
      </w:r>
      <w:r w:rsidR="003B7924" w:rsidRPr="00A20BB1">
        <w:rPr>
          <w:sz w:val="28"/>
          <w:szCs w:val="28"/>
        </w:rPr>
        <w:t>ы</w:t>
      </w:r>
      <w:r w:rsidR="00A5336F" w:rsidRPr="00A20BB1">
        <w:rPr>
          <w:sz w:val="28"/>
          <w:szCs w:val="28"/>
        </w:rPr>
        <w:t>.</w:t>
      </w:r>
    </w:p>
    <w:p w:rsidR="00A5336F" w:rsidRPr="00A20BB1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A20BB1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 w:rsidRPr="00A20BB1">
        <w:rPr>
          <w:sz w:val="28"/>
          <w:szCs w:val="28"/>
        </w:rPr>
        <w:t>видов</w:t>
      </w:r>
      <w:r w:rsidRPr="00A20BB1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A20BB1">
        <w:rPr>
          <w:sz w:val="28"/>
          <w:szCs w:val="28"/>
        </w:rPr>
        <w:t>е</w:t>
      </w:r>
      <w:r w:rsidRPr="00A20BB1">
        <w:rPr>
          <w:sz w:val="28"/>
          <w:szCs w:val="28"/>
        </w:rPr>
        <w:t xml:space="preserve"> оборудованием, техническими средствами обучения и </w:t>
      </w:r>
      <w:r w:rsidRPr="00A20BB1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20BB1">
        <w:rPr>
          <w:sz w:val="28"/>
          <w:szCs w:val="28"/>
        </w:rPr>
        <w:lastRenderedPageBreak/>
        <w:t xml:space="preserve">информационно-телекоммуникационной </w:t>
      </w:r>
      <w:r w:rsidRPr="00A20BB1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A20BB1">
        <w:rPr>
          <w:sz w:val="28"/>
          <w:szCs w:val="28"/>
        </w:rPr>
        <w:t xml:space="preserve">образовательной </w:t>
      </w:r>
      <w:r w:rsidRPr="00A20BB1">
        <w:rPr>
          <w:sz w:val="28"/>
          <w:szCs w:val="28"/>
        </w:rPr>
        <w:t>организации (при наличии).</w:t>
      </w:r>
    </w:p>
    <w:p w:rsidR="00576EF3" w:rsidRPr="00A20BB1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 w:rsidRPr="00A20BB1">
        <w:rPr>
          <w:sz w:val="28"/>
          <w:szCs w:val="28"/>
        </w:rPr>
        <w:t xml:space="preserve">их </w:t>
      </w:r>
      <w:r w:rsidRPr="00A20BB1">
        <w:rPr>
          <w:sz w:val="28"/>
          <w:szCs w:val="28"/>
        </w:rPr>
        <w:t>виртуальных аналогов, позволяющи</w:t>
      </w:r>
      <w:r w:rsidR="00320212" w:rsidRPr="00A20BB1">
        <w:rPr>
          <w:sz w:val="28"/>
          <w:szCs w:val="28"/>
        </w:rPr>
        <w:t>х</w:t>
      </w:r>
      <w:r w:rsidRPr="00A20BB1">
        <w:rPr>
          <w:sz w:val="28"/>
          <w:szCs w:val="28"/>
        </w:rPr>
        <w:t xml:space="preserve"> обучающимся осваивать ОК и ПК.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4.3.3. </w:t>
      </w:r>
      <w:r w:rsidR="00E65D4F" w:rsidRPr="00A20BB1">
        <w:rPr>
          <w:sz w:val="28"/>
          <w:szCs w:val="28"/>
        </w:rPr>
        <w:t>Образовательная о</w:t>
      </w:r>
      <w:r w:rsidRPr="00A20BB1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A20BB1">
        <w:rPr>
          <w:sz w:val="28"/>
          <w:szCs w:val="28"/>
        </w:rPr>
        <w:t>.</w:t>
      </w:r>
    </w:p>
    <w:p w:rsidR="00576EF3" w:rsidRPr="00A20BB1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  <w:rPr>
          <w:rFonts w:ascii="Times New Roman" w:hAnsi="Times New Roman" w:cs="Times New Roman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A20BB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A20BB1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A20BB1">
        <w:rPr>
          <w:rFonts w:ascii="Times New Roman" w:hAnsi="Times New Roman" w:cs="Times New Roman"/>
          <w:sz w:val="28"/>
          <w:szCs w:val="28"/>
        </w:rPr>
        <w:t xml:space="preserve">, </w:t>
      </w:r>
      <w:r w:rsidRPr="00A20BB1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A20BB1">
        <w:rPr>
          <w:rFonts w:ascii="Times New Roman" w:hAnsi="Times New Roman" w:cs="Times New Roman"/>
          <w:sz w:val="28"/>
          <w:szCs w:val="28"/>
        </w:rPr>
        <w:t xml:space="preserve">, </w:t>
      </w:r>
      <w:r w:rsidRPr="00A20BB1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A20BB1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A20BB1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 w:rsidRPr="00A20BB1">
        <w:rPr>
          <w:sz w:val="28"/>
          <w:szCs w:val="28"/>
        </w:rPr>
        <w:t>предоставлением</w:t>
      </w:r>
      <w:r w:rsidRPr="00A20BB1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4.3.</w:t>
      </w:r>
      <w:r w:rsidR="00576EF3" w:rsidRPr="00A20BB1">
        <w:rPr>
          <w:sz w:val="28"/>
          <w:szCs w:val="28"/>
        </w:rPr>
        <w:t>5</w:t>
      </w:r>
      <w:r w:rsidRPr="00A20BB1">
        <w:rPr>
          <w:sz w:val="28"/>
          <w:szCs w:val="28"/>
        </w:rPr>
        <w:t xml:space="preserve">. </w:t>
      </w:r>
      <w:r w:rsidR="00377CB1" w:rsidRPr="00A20BB1">
        <w:rPr>
          <w:sz w:val="28"/>
          <w:szCs w:val="28"/>
        </w:rPr>
        <w:t>Обучающиеся</w:t>
      </w:r>
      <w:r w:rsidR="00254F80" w:rsidRPr="00A20BB1">
        <w:rPr>
          <w:sz w:val="28"/>
          <w:szCs w:val="28"/>
        </w:rPr>
        <w:t xml:space="preserve"> инвалиды</w:t>
      </w:r>
      <w:r w:rsidR="00377CB1" w:rsidRPr="00A20BB1">
        <w:rPr>
          <w:sz w:val="28"/>
          <w:szCs w:val="28"/>
        </w:rPr>
        <w:t xml:space="preserve"> </w:t>
      </w:r>
      <w:r w:rsidR="00254F80" w:rsidRPr="00A20BB1">
        <w:rPr>
          <w:sz w:val="28"/>
          <w:szCs w:val="28"/>
        </w:rPr>
        <w:t xml:space="preserve">и лица </w:t>
      </w:r>
      <w:r w:rsidR="00377CB1" w:rsidRPr="00A20BB1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4.3.</w:t>
      </w:r>
      <w:r w:rsidR="00576EF3" w:rsidRPr="00A20BB1">
        <w:rPr>
          <w:sz w:val="28"/>
          <w:szCs w:val="28"/>
        </w:rPr>
        <w:t>6</w:t>
      </w:r>
      <w:r w:rsidRPr="00A20BB1">
        <w:rPr>
          <w:sz w:val="28"/>
          <w:szCs w:val="28"/>
        </w:rPr>
        <w:t xml:space="preserve">. Образовательная программа должна обеспечиваться </w:t>
      </w:r>
      <w:r w:rsidR="00254F80" w:rsidRPr="00A20BB1">
        <w:rPr>
          <w:sz w:val="28"/>
          <w:szCs w:val="28"/>
        </w:rPr>
        <w:br/>
      </w:r>
      <w:r w:rsidRPr="00A20BB1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 w:rsidRPr="00A20BB1">
        <w:rPr>
          <w:sz w:val="28"/>
          <w:szCs w:val="28"/>
        </w:rPr>
        <w:t>, модулям</w:t>
      </w:r>
      <w:r w:rsidRPr="00A20BB1">
        <w:rPr>
          <w:sz w:val="28"/>
          <w:szCs w:val="28"/>
        </w:rPr>
        <w:t>.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4.3.</w:t>
      </w:r>
      <w:r w:rsidR="00576EF3" w:rsidRPr="00A20BB1">
        <w:rPr>
          <w:sz w:val="28"/>
          <w:szCs w:val="28"/>
        </w:rPr>
        <w:t>7</w:t>
      </w:r>
      <w:r w:rsidRPr="00A20BB1">
        <w:rPr>
          <w:sz w:val="28"/>
          <w:szCs w:val="28"/>
        </w:rPr>
        <w:t xml:space="preserve">. Рекомендации по иному материально-техническому и </w:t>
      </w:r>
      <w:r w:rsidR="00254F80" w:rsidRPr="00A20BB1">
        <w:rPr>
          <w:sz w:val="28"/>
          <w:szCs w:val="28"/>
        </w:rPr>
        <w:br/>
      </w:r>
      <w:r w:rsidRPr="00A20BB1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B87DD3" w:rsidRPr="00A20BB1">
        <w:rPr>
          <w:sz w:val="28"/>
          <w:szCs w:val="28"/>
        </w:rPr>
        <w:t>.4</w:t>
      </w:r>
      <w:r w:rsidR="00A5336F" w:rsidRPr="00A20BB1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4</w:t>
      </w:r>
      <w:r w:rsidR="00114996" w:rsidRPr="00A20BB1">
        <w:rPr>
          <w:sz w:val="28"/>
          <w:szCs w:val="28"/>
        </w:rPr>
        <w:t>.4</w:t>
      </w:r>
      <w:r w:rsidR="00A5336F" w:rsidRPr="00A20BB1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A20BB1">
        <w:rPr>
          <w:sz w:val="28"/>
          <w:szCs w:val="28"/>
        </w:rPr>
        <w:t xml:space="preserve">образовательной </w:t>
      </w:r>
      <w:r w:rsidR="00A5336F" w:rsidRPr="00A20BB1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A20BB1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A20BB1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114996" w:rsidRPr="00A20BB1">
        <w:rPr>
          <w:sz w:val="28"/>
          <w:szCs w:val="28"/>
        </w:rPr>
        <w:t>.4</w:t>
      </w:r>
      <w:r w:rsidR="00A5336F" w:rsidRPr="00A20BB1">
        <w:rPr>
          <w:sz w:val="28"/>
          <w:szCs w:val="28"/>
        </w:rPr>
        <w:t xml:space="preserve">.2. Квалификация педагогических работников </w:t>
      </w:r>
      <w:r w:rsidR="00E65D4F" w:rsidRPr="00A20BB1">
        <w:rPr>
          <w:sz w:val="28"/>
          <w:szCs w:val="28"/>
        </w:rPr>
        <w:t xml:space="preserve">образовательной </w:t>
      </w:r>
      <w:r w:rsidR="00A5336F" w:rsidRPr="00A20BB1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A20BB1">
        <w:rPr>
          <w:sz w:val="28"/>
          <w:szCs w:val="28"/>
        </w:rPr>
        <w:t>х</w:t>
      </w:r>
      <w:r w:rsidR="00A5336F" w:rsidRPr="00A20BB1">
        <w:rPr>
          <w:sz w:val="28"/>
          <w:szCs w:val="28"/>
        </w:rPr>
        <w:t xml:space="preserve"> стандарта</w:t>
      </w:r>
      <w:r w:rsidR="00537812" w:rsidRPr="00A20BB1">
        <w:rPr>
          <w:sz w:val="28"/>
          <w:szCs w:val="28"/>
        </w:rPr>
        <w:t>х</w:t>
      </w:r>
      <w:r w:rsidR="00A5336F" w:rsidRPr="00A20BB1">
        <w:rPr>
          <w:sz w:val="28"/>
          <w:szCs w:val="28"/>
        </w:rPr>
        <w:t xml:space="preserve"> (при наличии).</w:t>
      </w:r>
    </w:p>
    <w:p w:rsidR="00377CB1" w:rsidRPr="00A20BB1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F744E" w:rsidRPr="00A20BB1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FC2994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FC2994" w:rsidRPr="00A20BB1">
        <w:rPr>
          <w:sz w:val="28"/>
          <w:szCs w:val="28"/>
        </w:rPr>
        <w:t>.</w:t>
      </w:r>
      <w:r w:rsidR="006D26D8" w:rsidRPr="00A20BB1">
        <w:rPr>
          <w:sz w:val="28"/>
          <w:szCs w:val="28"/>
        </w:rPr>
        <w:t>5</w:t>
      </w:r>
      <w:r w:rsidR="00FC2994" w:rsidRPr="00A20BB1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Pr="00A20BB1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FC2994" w:rsidRPr="00A20BB1">
        <w:rPr>
          <w:sz w:val="28"/>
          <w:szCs w:val="28"/>
        </w:rPr>
        <w:t>.</w:t>
      </w:r>
      <w:r w:rsidR="006D26D8" w:rsidRPr="00A20BB1">
        <w:rPr>
          <w:sz w:val="28"/>
          <w:szCs w:val="28"/>
        </w:rPr>
        <w:t>5</w:t>
      </w:r>
      <w:r w:rsidR="00FC2994" w:rsidRPr="00A20BB1">
        <w:rPr>
          <w:sz w:val="28"/>
          <w:szCs w:val="28"/>
        </w:rPr>
        <w:t xml:space="preserve">.1. </w:t>
      </w:r>
      <w:bookmarkEnd w:id="1"/>
      <w:r w:rsidR="00F65288" w:rsidRPr="00A20BB1">
        <w:rPr>
          <w:sz w:val="28"/>
          <w:szCs w:val="28"/>
        </w:rPr>
        <w:t xml:space="preserve">Финансовое обеспечение реализации </w:t>
      </w:r>
      <w:r w:rsidR="00FC2994" w:rsidRPr="00A20BB1">
        <w:rPr>
          <w:sz w:val="28"/>
          <w:szCs w:val="28"/>
        </w:rPr>
        <w:t>образовательной программы</w:t>
      </w:r>
      <w:r w:rsidR="00F65288" w:rsidRPr="00A20BB1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A20BB1">
        <w:rPr>
          <w:sz w:val="28"/>
          <w:szCs w:val="28"/>
        </w:rPr>
        <w:t>офессионального образования по специальности</w:t>
      </w:r>
      <w:r w:rsidR="00BE3AB4" w:rsidRPr="00A20BB1">
        <w:rPr>
          <w:sz w:val="28"/>
          <w:szCs w:val="28"/>
        </w:rPr>
        <w:t xml:space="preserve"> с учетом корректирующих коэффициентов.</w:t>
      </w:r>
    </w:p>
    <w:p w:rsidR="003B7924" w:rsidRPr="00A20BB1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4.6. Требования к применяемым механизмам оценки качества образовательной программы.</w:t>
      </w:r>
    </w:p>
    <w:p w:rsidR="003B7924" w:rsidRPr="00A20BB1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A20BB1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Pr="00A20BB1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4.6.3. </w:t>
      </w:r>
      <w:r w:rsidR="00D55FA9" w:rsidRPr="00A20BB1">
        <w:rPr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</w:t>
      </w:r>
      <w:r w:rsidRPr="00A20BB1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B5341" w:rsidRPr="00A20BB1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RPr="00A20BB1" w:rsidSect="00254F8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A20BB1" w:rsidRDefault="00B026A5" w:rsidP="00B96470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П</w:t>
      </w:r>
      <w:r w:rsidR="00843E95" w:rsidRPr="00A20BB1">
        <w:rPr>
          <w:sz w:val="28"/>
          <w:szCs w:val="28"/>
        </w:rPr>
        <w:t>риложение</w:t>
      </w:r>
      <w:r w:rsidR="003B7924" w:rsidRPr="00A20BB1">
        <w:rPr>
          <w:sz w:val="28"/>
          <w:szCs w:val="28"/>
        </w:rPr>
        <w:t>№ 1</w:t>
      </w:r>
    </w:p>
    <w:p w:rsidR="00843E95" w:rsidRPr="00A20BB1" w:rsidRDefault="00843E95" w:rsidP="00B96470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20BB1">
        <w:rPr>
          <w:sz w:val="28"/>
          <w:szCs w:val="28"/>
        </w:rPr>
        <w:t>к ФГОС СПО по специальности</w:t>
      </w:r>
    </w:p>
    <w:p w:rsidR="00843E95" w:rsidRPr="00A20BB1" w:rsidRDefault="00CA23FA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A20BB1">
        <w:rPr>
          <w:sz w:val="28"/>
          <w:szCs w:val="28"/>
        </w:rPr>
        <w:t>13.02.02 Теплоснабжение и теплотехническое оборудование</w:t>
      </w:r>
    </w:p>
    <w:p w:rsidR="00D55FA9" w:rsidRPr="00A20BB1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2B0670" w:rsidRPr="00A20BB1" w:rsidRDefault="000B6464" w:rsidP="002B0670">
      <w:pPr>
        <w:ind w:firstLine="709"/>
        <w:jc w:val="center"/>
        <w:rPr>
          <w:i/>
          <w:sz w:val="28"/>
          <w:szCs w:val="28"/>
        </w:rPr>
      </w:pPr>
      <w:r w:rsidRPr="00A20BB1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</w:t>
      </w:r>
      <w:r w:rsidR="00CA23FA" w:rsidRPr="00A20BB1">
        <w:rPr>
          <w:sz w:val="28"/>
          <w:szCs w:val="28"/>
        </w:rPr>
        <w:t>13.02.02 Теплоснабжение и теплотехническое оборудование</w:t>
      </w:r>
    </w:p>
    <w:p w:rsidR="00D55FA9" w:rsidRPr="00A20BB1" w:rsidRDefault="00D55FA9" w:rsidP="002B0670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A20BB1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Код профессионального стандарта</w:t>
            </w:r>
            <w:r w:rsidR="000B6464" w:rsidRPr="00A20B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A20BB1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16.005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r w:rsidRPr="00A20BB1">
              <w:t xml:space="preserve">Профессиональный стандарт «Специалист по эксплуатации котлов, работающих на твердом топливе», утвержден приказом Министерства труда и социальной защиты Российской Федерации от «7» апреля 2014 г. № 273н, № 246н, (Зарегистрирован в Министерстве юстиции Российской Федерации 15 мая 2014 года, регистрационный N 32278) 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16.012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r w:rsidRPr="00A20BB1">
              <w:t xml:space="preserve">Профессиональный стандарт «Специалист по эксплуатации котлов на газообразном, жидком топливе и </w:t>
            </w:r>
            <w:proofErr w:type="spellStart"/>
            <w:r w:rsidRPr="00A20BB1">
              <w:t>электронагреве</w:t>
            </w:r>
            <w:proofErr w:type="spellEnd"/>
            <w:r w:rsidRPr="00A20BB1">
              <w:t>», утвержден приказом Министерства труда и социальной защиты Российской Федерации от «11» апреля 2014 г. № 192н., (зарегистрирован Министерством юстиции Российской Федерации 21 мая 2014 года, регистрационный N 32374)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0BB1">
              <w:t>16.014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0BB1">
              <w:t>Профессиональный стандарт «Специалист по эксплуатации трубопроводов и оборудования тепловых сетей», утвержден приказом Министерства труда и социальной защиты Российской Федерации от «11» апреля 2014 г. № 246н (зарегистрирован Министерством юстиции Российской Федерации «27» мая 2014 г., регистрационный № 32444), внесение изменений № 727н от 12 декабря 2016 г. (внесение изменений зарегистрировано Министерством юстиции Российской Федерации 13 января 2017 г., регистрационный № 45230)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16.063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«Специалист по химическому анализу воды в системах водоснабжения, водоотведения, теплоснабжения», утвержден приказом Министерства труда и социальной защиты Российской Федерации от «15» сентября 2015 г. № 640н (зарегистрирован Министерством юстиции Российской Федерации «01» октября 2015 г., регистрационный № 39084)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16.083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jc w:val="both"/>
            </w:pPr>
            <w:r w:rsidRPr="00A20BB1">
              <w:t xml:space="preserve">Профессиональный стандарт «Работник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хозяйстве», утвержден приказом Министерства труда и социальной защиты Российской </w:t>
            </w:r>
            <w:r w:rsidRPr="00A20BB1">
              <w:lastRenderedPageBreak/>
              <w:t>Федерации от «24» декабря 2015 г. № 1123н (зарегистрирован Министерством юстиции Российской Федерации «26» января 2016 г., регистрационный № 40786)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jc w:val="both"/>
            </w:pPr>
            <w:r w:rsidRPr="00A20BB1">
              <w:t>Профессиональный стандарт «Слесарь по ремонту оборудования котельных», утвержден приказом Министерства труда и социальной защиты Российской Федерации от «21» декабря 2015 г. № 1042н (зарегистрирован Министерством юстиции Российской Федерации «20» января 2016 г., регистрационный № 40667)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20.017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химической водоподготовке котлов», утвержден приказом Министерства труда и социальной защиты Российской Федерации от «24» декабря 2015 г. № 1130н (зарегистрирован Министерством юстиции Российской Федерации «28» января 2016 г., регистрационный № 40843)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</w:pPr>
            <w:r w:rsidRPr="00A20BB1">
              <w:t>20.022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20BB1">
              <w:t>Профессиональный стандарт «Работник по оперативному управлению тепловыми сетями», утвержден приказом Министерства труда и социальной защиты Российской Федерации от «28» декабря 2015 г. № 1162н (зарегистрирован Министерством юстиции Российской Федерации «28» января 2016 г., регистрационный № 40860)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</w:pPr>
            <w:r w:rsidRPr="00A20BB1">
              <w:t>20.023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20BB1">
              <w:t>Профессиональный стандарт «Работник по расчету режимов тепловых сетей», утвержден приказом Министерства труда и социальной защиты Российской Федерации от «21» декабря 2015 г. № 1072н (зарегистрирован Министерством юстиции Российской Федерации «25» января 2016 г., регистрационный № 40769)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</w:pPr>
            <w:r w:rsidRPr="00A20BB1">
              <w:t>20.024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20BB1">
              <w:t>Профессиональный стандарт «Работник по ремонту оборудования, трубопроводов и арматуры тепловых сетей», утвержден приказом Министерства труда и социальной защиты Российской Федерации от «21» декабря 2015 г. № 1069н (зарегистрирован Министерством юстиции Российской Федерации «22» января 2016 г., регистрационный № 40713)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</w:pPr>
            <w:r w:rsidRPr="00A20BB1">
              <w:t>20.025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20BB1">
              <w:t>Профессиональный стандарт «Работник по эксплуатации оборудования, трубопроводов и арматуры тепловых сетей», утвержден приказом Министерства труда и социальной защиты Российской Федерации от «28» декабря 2015 г. № 1164н (зарегистрирован Министерством юстиции Российской Федерации «28» января 2016 г., регистрационный № 40839)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40.106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jc w:val="both"/>
            </w:pPr>
            <w:r w:rsidRPr="00A20BB1">
              <w:t>Профессиональный стандарт «Работник по эксплуатации оборудования, работающего под избыточным давлением, котлов и трубопроводов пара», утвержден приказом Министерства труда и социальной защиты Российской Федерации от «24» декабря 2015 г. № 1129н (зарегистрирован Министерством юстиции Российской Федерации «28» января 2016 г., регистрационный № 40863)</w:t>
            </w:r>
          </w:p>
        </w:tc>
      </w:tr>
    </w:tbl>
    <w:p w:rsidR="00DB2975" w:rsidRPr="00A20BB1" w:rsidRDefault="00DB2975">
      <w:pPr>
        <w:rPr>
          <w:sz w:val="28"/>
          <w:szCs w:val="28"/>
        </w:rPr>
        <w:sectPr w:rsidR="00DB2975" w:rsidRPr="00A20BB1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</w:p>
    <w:p w:rsidR="00B4059C" w:rsidRPr="00A20BB1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Приложение № 2</w:t>
      </w:r>
    </w:p>
    <w:p w:rsidR="00B4059C" w:rsidRPr="00A20BB1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A20BB1">
        <w:rPr>
          <w:sz w:val="28"/>
          <w:szCs w:val="28"/>
        </w:rPr>
        <w:t>К ФГОС СПО по специальности</w:t>
      </w:r>
    </w:p>
    <w:p w:rsidR="002B0670" w:rsidRPr="00A20BB1" w:rsidRDefault="00CA23FA" w:rsidP="002B0670">
      <w:pPr>
        <w:ind w:firstLine="709"/>
        <w:jc w:val="right"/>
        <w:rPr>
          <w:i/>
          <w:sz w:val="28"/>
          <w:szCs w:val="28"/>
        </w:rPr>
      </w:pPr>
      <w:r w:rsidRPr="00A20BB1">
        <w:rPr>
          <w:sz w:val="28"/>
          <w:szCs w:val="28"/>
        </w:rPr>
        <w:t>13.02.02 Теплоснабжение и теплотехническое оборудование</w:t>
      </w:r>
    </w:p>
    <w:p w:rsidR="006454CA" w:rsidRPr="00A20BB1" w:rsidRDefault="002B0670" w:rsidP="00E149D9">
      <w:pPr>
        <w:ind w:firstLine="709"/>
        <w:jc w:val="right"/>
        <w:rPr>
          <w:sz w:val="28"/>
          <w:szCs w:val="28"/>
        </w:rPr>
      </w:pPr>
      <w:r w:rsidRPr="00A20BB1">
        <w:rPr>
          <w:i/>
          <w:sz w:val="28"/>
          <w:szCs w:val="28"/>
        </w:rPr>
        <w:t xml:space="preserve"> </w:t>
      </w:r>
    </w:p>
    <w:p w:rsidR="006526B7" w:rsidRPr="00A20BB1" w:rsidRDefault="006526B7" w:rsidP="00EB49ED">
      <w:pPr>
        <w:ind w:firstLine="709"/>
        <w:jc w:val="center"/>
        <w:rPr>
          <w:sz w:val="28"/>
          <w:szCs w:val="28"/>
        </w:rPr>
      </w:pPr>
      <w:r w:rsidRPr="00A20BB1">
        <w:rPr>
          <w:sz w:val="28"/>
          <w:szCs w:val="28"/>
        </w:rPr>
        <w:t xml:space="preserve"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</w:t>
      </w:r>
      <w:r w:rsidR="00CA23FA" w:rsidRPr="00A20BB1">
        <w:rPr>
          <w:sz w:val="28"/>
          <w:szCs w:val="28"/>
        </w:rPr>
        <w:t>13.02.02 Теплоснабжение и теплотехническое оборудование</w:t>
      </w:r>
    </w:p>
    <w:p w:rsidR="006526B7" w:rsidRPr="00A20BB1" w:rsidRDefault="006526B7" w:rsidP="006526B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541"/>
      </w:tblGrid>
      <w:tr w:rsidR="00A20BB1" w:rsidRPr="00A20BB1" w:rsidTr="00EB49E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20BB1" w:rsidRDefault="006526B7" w:rsidP="000B4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 xml:space="preserve"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 внесенными приказами Министерства образования и науки Российской Федерации от 16 декабря 2013 г. </w:t>
            </w:r>
            <w:r w:rsidRPr="00A20BB1">
              <w:rPr>
                <w:sz w:val="28"/>
                <w:szCs w:val="28"/>
              </w:rPr>
              <w:br/>
              <w:t>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20BB1" w:rsidRDefault="006526B7" w:rsidP="000B4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A20BB1" w:rsidRPr="00A20BB1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20BB1" w:rsidRDefault="006526B7" w:rsidP="000B4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20BB1" w:rsidRDefault="006526B7" w:rsidP="00695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2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11078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r w:rsidRPr="00A20BB1">
              <w:t xml:space="preserve">Аппаратчик </w:t>
            </w:r>
            <w:proofErr w:type="spellStart"/>
            <w:r w:rsidRPr="00A20BB1">
              <w:t>химводоочистки</w:t>
            </w:r>
            <w:proofErr w:type="spellEnd"/>
          </w:p>
        </w:tc>
      </w:tr>
      <w:tr w:rsidR="00A20BB1" w:rsidRPr="00A20BB1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13784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Машинист котельной установки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15643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r w:rsidRPr="00A20BB1">
              <w:t>Оператор котельной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16067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r w:rsidRPr="00A20BB1">
              <w:t>Оператор теплового пункта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18503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r w:rsidRPr="00A20BB1">
              <w:t>Слесарь по обслуживанию тепловых пунктов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18505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сетей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autoSpaceDE w:val="0"/>
              <w:autoSpaceDN w:val="0"/>
              <w:adjustRightInd w:val="0"/>
              <w:ind w:hanging="6"/>
              <w:jc w:val="center"/>
            </w:pPr>
            <w:r w:rsidRPr="00A20BB1">
              <w:t>18531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A20BB1">
              <w:rPr>
                <w:rFonts w:ascii="Times New Roman" w:hAnsi="Times New Roman" w:cs="Times New Roman"/>
                <w:sz w:val="24"/>
                <w:szCs w:val="24"/>
              </w:rPr>
              <w:t xml:space="preserve"> цехов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 w:hanging="6"/>
              <w:jc w:val="center"/>
            </w:pPr>
            <w:r w:rsidRPr="00A20BB1">
              <w:t>18535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5"/>
              <w:spacing w:after="0"/>
            </w:pPr>
            <w:r w:rsidRPr="00A20BB1">
              <w:t>Слесарь по ремонту оборудования тепловых сетей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A20BB1" w:rsidRDefault="009F1EBA" w:rsidP="00CA23FA">
            <w:pPr>
              <w:pStyle w:val="a3"/>
              <w:widowControl w:val="0"/>
              <w:spacing w:after="0"/>
              <w:ind w:left="0" w:hanging="6"/>
              <w:jc w:val="center"/>
            </w:pPr>
            <w:r w:rsidRPr="00A20BB1">
              <w:t>18826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A20BB1" w:rsidRDefault="009F1EBA" w:rsidP="00CA23FA">
            <w:pPr>
              <w:pStyle w:val="a5"/>
              <w:spacing w:after="0"/>
            </w:pPr>
            <w:r w:rsidRPr="00A20BB1">
              <w:t>Старший машинист котельного оборудования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lastRenderedPageBreak/>
              <w:t>11078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r w:rsidRPr="00A20BB1">
              <w:t xml:space="preserve">Аппаратчик </w:t>
            </w:r>
            <w:proofErr w:type="spellStart"/>
            <w:r w:rsidRPr="00A20BB1">
              <w:t>химводоочистки</w:t>
            </w:r>
            <w:proofErr w:type="spellEnd"/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13784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Машинист котельной установки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15643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r w:rsidRPr="00A20BB1">
              <w:t>Оператор котельной</w:t>
            </w:r>
          </w:p>
        </w:tc>
      </w:tr>
    </w:tbl>
    <w:p w:rsidR="006526B7" w:rsidRPr="00A20BB1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6526B7" w:rsidRPr="00A20BB1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  <w:sectPr w:rsidR="006526B7" w:rsidRPr="00A20BB1" w:rsidSect="00391BA9"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F3182A" w:rsidRPr="00A20BB1" w:rsidRDefault="00F3182A" w:rsidP="00F3182A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Приложение № 3</w:t>
      </w:r>
    </w:p>
    <w:p w:rsidR="00F3182A" w:rsidRPr="00A20BB1" w:rsidRDefault="00F3182A" w:rsidP="00F3182A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A20BB1">
        <w:rPr>
          <w:sz w:val="28"/>
          <w:szCs w:val="28"/>
        </w:rPr>
        <w:t>К ФГОС СПО по специальности</w:t>
      </w:r>
    </w:p>
    <w:p w:rsidR="00F3182A" w:rsidRPr="00A20BB1" w:rsidRDefault="00F3182A" w:rsidP="00F3182A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A20BB1">
        <w:rPr>
          <w:sz w:val="28"/>
          <w:szCs w:val="28"/>
        </w:rPr>
        <w:t>13.02.02 Теплоснабжение и теплотехническое оборудование</w:t>
      </w:r>
    </w:p>
    <w:p w:rsidR="00F3182A" w:rsidRPr="00A20BB1" w:rsidRDefault="00F3182A" w:rsidP="00F3182A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</w:p>
    <w:p w:rsidR="00F3182A" w:rsidRPr="00A20BB1" w:rsidRDefault="00F3182A" w:rsidP="00F3182A">
      <w:pPr>
        <w:spacing w:line="360" w:lineRule="auto"/>
        <w:ind w:firstLine="709"/>
        <w:jc w:val="center"/>
        <w:rPr>
          <w:sz w:val="28"/>
          <w:szCs w:val="28"/>
        </w:rPr>
      </w:pPr>
      <w:r w:rsidRPr="00A20BB1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13.02.02 Теплоснабжение и теплотехническое оборудование</w:t>
      </w: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448"/>
      </w:tblGrid>
      <w:tr w:rsidR="00A20BB1" w:rsidRPr="00A20BB1" w:rsidTr="00F3182A">
        <w:trPr>
          <w:jc w:val="center"/>
        </w:trPr>
        <w:tc>
          <w:tcPr>
            <w:tcW w:w="1305" w:type="pct"/>
          </w:tcPr>
          <w:p w:rsidR="00F3182A" w:rsidRPr="00A20BB1" w:rsidRDefault="00F3182A" w:rsidP="003F17F3">
            <w:pPr>
              <w:tabs>
                <w:tab w:val="left" w:pos="266"/>
              </w:tabs>
              <w:jc w:val="center"/>
            </w:pPr>
            <w:r w:rsidRPr="00A20BB1">
              <w:t>Основной вид деятельности</w:t>
            </w:r>
          </w:p>
        </w:tc>
        <w:tc>
          <w:tcPr>
            <w:tcW w:w="3695" w:type="pct"/>
          </w:tcPr>
          <w:p w:rsidR="00F3182A" w:rsidRPr="00A20BB1" w:rsidRDefault="00F3182A" w:rsidP="003F17F3">
            <w:pPr>
              <w:tabs>
                <w:tab w:val="left" w:pos="266"/>
              </w:tabs>
              <w:jc w:val="center"/>
            </w:pPr>
            <w:r w:rsidRPr="00A20BB1">
              <w:t>Требования к знаниям, умениям, практическому опыту</w:t>
            </w:r>
          </w:p>
        </w:tc>
      </w:tr>
      <w:tr w:rsidR="00A20BB1" w:rsidRPr="00A20BB1" w:rsidTr="00F3182A">
        <w:trPr>
          <w:jc w:val="center"/>
        </w:trPr>
        <w:tc>
          <w:tcPr>
            <w:tcW w:w="1305" w:type="pct"/>
          </w:tcPr>
          <w:p w:rsidR="00F3182A" w:rsidRPr="00A20BB1" w:rsidRDefault="00F3182A" w:rsidP="003F17F3">
            <w:pPr>
              <w:rPr>
                <w:i/>
              </w:rPr>
            </w:pPr>
            <w:r w:rsidRPr="00A20BB1">
              <w:t>Эксплуатация теплотехнического оборудования и систем тепло- и топливоснабжения.</w:t>
            </w:r>
          </w:p>
        </w:tc>
        <w:tc>
          <w:tcPr>
            <w:tcW w:w="3695" w:type="pct"/>
          </w:tcPr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3182A" w:rsidRPr="00A20BB1" w:rsidRDefault="00F3182A" w:rsidP="003F17F3">
            <w:pPr>
              <w:ind w:left="175"/>
              <w:jc w:val="both"/>
              <w:rPr>
                <w:b/>
              </w:rPr>
            </w:pPr>
            <w:r w:rsidRPr="00A20BB1">
              <w:t xml:space="preserve">устройство, принцип действия и характеристики: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основного и вспомогательного теплотехнического оборудования систем тепло- и топливоснабжения; 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гидравлических машин и тепловых двигателей;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систем автоматического регулирования, сигнализации и защиты теплотехнического оборудования систем тепло- и топливоснабжения;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приборов и устройств для измерения параметров теплоносителей, расхода и учета энергоресурсов и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методы подготовки воды для теплоэнергетического оборудования котельных и тепловых сетей, сточных вод;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основные положения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основные положения «Правил технической эксплуатации тепловых энергоустановок»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t xml:space="preserve">правила ведения технической документации в процессе </w:t>
            </w:r>
            <w:r w:rsidRPr="00A20BB1">
              <w:rPr>
                <w:bCs/>
              </w:rPr>
              <w:t>эксплуатации теплотехнического оборудования и тепловых сетей;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требования нормативных документов (СНиП, ГОСТ, СП) к теплотехническому оборудованию, системам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основные направления развития энергосберегающих технологий, повышения </w:t>
            </w:r>
            <w:proofErr w:type="spellStart"/>
            <w:r w:rsidRPr="00A20BB1">
              <w:t>энергоэффективности</w:t>
            </w:r>
            <w:proofErr w:type="spellEnd"/>
            <w:r w:rsidRPr="00A20BB1">
              <w:t xml:space="preserve"> при производстве, транспорте и распределении тепловой энергии;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выполнять:</w:t>
            </w:r>
            <w:r w:rsidRPr="00A20BB1">
              <w:rPr>
                <w:b/>
              </w:rPr>
              <w:t xml:space="preserve"> </w:t>
            </w:r>
            <w:r w:rsidRPr="00A20BB1">
              <w:t xml:space="preserve">безопасный пуск, останов и обслуживание во время работы теплотехнического оборудования и систем тепло- и топливоснабжения; техническое освидетельствование теплотехнического оборудования и систем тепло- и топливоснабжения; автоматическое и ручное регулирование процесса производства, транспорта и распределения тепловой энергии; тепловой  и аэродинамический расчёт котельных агрегатов; гидравлический и механический расчёт газопроводов и </w:t>
            </w:r>
            <w:r w:rsidRPr="00A20BB1">
              <w:lastRenderedPageBreak/>
              <w:t>тепловых сетей; тепловой расчет тепловых сетей; расчет принципиальных тепловых схем ТЭС, котельных, тепловых пунктов и систем тепло- и топливоснабжения; выбор по данным расчёта тепловых схем основного и вспомогательного оборудования;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безопасной эксплуатации: теплотехнического оборудования и систем тепло- и топливоснабжения; </w:t>
            </w:r>
            <w:r w:rsidRPr="00A20BB1">
              <w:rPr>
                <w:bCs/>
              </w:rPr>
              <w:t xml:space="preserve">систем автоматики, управления, сигнализации и защиты теплотехнического оборудования и систем тепло- и топливоснабжения; </w:t>
            </w:r>
            <w:r w:rsidRPr="00A20BB1">
              <w:t>приборов для измерения и учета тепловой энергии и энергоресурсов;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контроле и управлении: режимами работы теплотехнического оборудования и систем тепло- и топливоснабжения; системами автоматического регулирования процесса производства, транспорта и распределения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правилах пользования электрической и тепловой энергией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контроле состояния и работы приборов по отпуску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организации ведения оперативного учета небалансов переданной в сети и отпущенной потребителям или в другие сети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организации определения величины потерь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выявлении причин и обеспечении принятия мер по устранению нарушений нормальной работы сетей, небалансов и сверхнормативных потерь энергии в сетях;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контроле работы насосных станций;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режимных оперативных переключениях в насосной станции и тепловых пунктах;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t>посещении диспетчерских пунктов районов тепловых сетей, котельных цехов и тепловых насосных станций;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rPr>
                <w:bCs/>
              </w:rPr>
              <w:t xml:space="preserve">организации процессов: </w:t>
            </w:r>
            <w:r w:rsidRPr="00A20BB1">
              <w:t xml:space="preserve">бесперебойного теплоснабжения и контроля над гидравлическим и тепловым режимом тепловых сетей; выполнения работ по повышению </w:t>
            </w:r>
            <w:proofErr w:type="spellStart"/>
            <w:r w:rsidRPr="00A20BB1">
              <w:t>энергоэффективности</w:t>
            </w:r>
            <w:proofErr w:type="spellEnd"/>
            <w:r w:rsidRPr="00A20BB1">
              <w:t xml:space="preserve"> теплотехнического оборудования и систем тепло- и топливоснабжения; внедрения энергосберегающих технологий в процессы производства, передачи и распределения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чтении, составлении и расчёте принципиальных тепловых схем котельных и систем тепло- и топливоснабжения; 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BB1">
              <w:rPr>
                <w:rFonts w:ascii="Times New Roman" w:hAnsi="Times New Roman"/>
                <w:sz w:val="24"/>
                <w:szCs w:val="24"/>
              </w:rPr>
              <w:t xml:space="preserve">оформлении технической документации в процессе эксплуатации теплотехнического оборудования и </w:t>
            </w:r>
            <w:r w:rsidRPr="00A20BB1">
              <w:rPr>
                <w:rFonts w:ascii="Times New Roman" w:hAnsi="Times New Roman"/>
                <w:bCs/>
                <w:sz w:val="24"/>
                <w:szCs w:val="24"/>
              </w:rPr>
              <w:t>систем тепло- и топливоснабжения.</w:t>
            </w:r>
          </w:p>
        </w:tc>
      </w:tr>
      <w:tr w:rsidR="00A20BB1" w:rsidRPr="00A20BB1" w:rsidTr="00F3182A">
        <w:trPr>
          <w:jc w:val="center"/>
        </w:trPr>
        <w:tc>
          <w:tcPr>
            <w:tcW w:w="1305" w:type="pct"/>
          </w:tcPr>
          <w:p w:rsidR="00F3182A" w:rsidRPr="00A20BB1" w:rsidRDefault="00F3182A" w:rsidP="003F17F3">
            <w:r w:rsidRPr="00A20BB1">
              <w:rPr>
                <w:bCs/>
              </w:rPr>
              <w:lastRenderedPageBreak/>
              <w:t>Ремонт теплотехнического оборудования и систем тепло- и топливоснабжения</w:t>
            </w:r>
          </w:p>
        </w:tc>
        <w:tc>
          <w:tcPr>
            <w:tcW w:w="3695" w:type="pct"/>
          </w:tcPr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виды, способы выявления и устранения дефектов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t xml:space="preserve"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</w:t>
            </w:r>
            <w:r w:rsidRPr="00A20BB1">
              <w:lastRenderedPageBreak/>
              <w:t>неисправностей и причины их возникновения;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технологию производства ремонта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объем и содержание отчетной документации по ремонту;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нормы простоя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типовые объёмы работ при производстве текущего и капитальных ремонтов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Cs/>
                <w:sz w:val="24"/>
                <w:szCs w:val="24"/>
              </w:rPr>
              <w:t xml:space="preserve">    руководящие и нормативные документы, регламентирующие организацию и проведение ремонтных работ;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 xml:space="preserve">выявлять и устранять дефекты теплотехнического оборудования и систем тепло- и топливоснабжения;  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определять объем и последовательность проведения ремонтных работ в зависимости от характера выявленного дефекта;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производить выбор технологии, материалов, инструментов, приспособлений и средств механизации ремонтных работ;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контролировать и оценивать качество проведения ремонтных работ;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t>информировать в установленном порядке о ходе аварийно-восстановительных работ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составлять техническую документацию ремонтных работ;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F3182A" w:rsidRPr="00A20BB1" w:rsidRDefault="00F3182A" w:rsidP="003F17F3">
            <w:pPr>
              <w:spacing w:line="257" w:lineRule="auto"/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ремонте:</w:t>
            </w:r>
            <w:r w:rsidRPr="00A20BB1">
              <w:rPr>
                <w:b/>
                <w:bCs/>
              </w:rPr>
              <w:t xml:space="preserve"> </w:t>
            </w:r>
            <w:r w:rsidRPr="00A20BB1">
              <w:rPr>
                <w:bCs/>
              </w:rPr>
              <w:t>поверхностей нагрева и барабанов котлов; обмуровки и изоляции; арматуры и гарнитуры теплотехнического оборудования и систем тепло- и топливоснабжения; вращающихся механизмов;</w:t>
            </w:r>
          </w:p>
          <w:p w:rsidR="00F3182A" w:rsidRPr="00A20BB1" w:rsidRDefault="00F3182A" w:rsidP="003F17F3">
            <w:pPr>
              <w:spacing w:line="257" w:lineRule="auto"/>
              <w:ind w:left="175"/>
              <w:jc w:val="both"/>
              <w:rPr>
                <w:bCs/>
              </w:rPr>
            </w:pPr>
            <w:proofErr w:type="gramStart"/>
            <w:r w:rsidRPr="00A20BB1">
              <w:rPr>
                <w:bCs/>
              </w:rPr>
              <w:t>применении</w:t>
            </w:r>
            <w:proofErr w:type="gramEnd"/>
            <w:r w:rsidRPr="00A20BB1">
              <w:rPr>
                <w:bCs/>
              </w:rPr>
              <w:t xml:space="preserve"> такелажных схем по ремонту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проведении гидравлических испытаний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A20BB1">
              <w:rPr>
                <w:bCs/>
              </w:rPr>
              <w:t xml:space="preserve">     оформлении технической документации в процессе проведения ремонта теплотехнического оборудования и систем тепло- и топливоснабжения.</w:t>
            </w:r>
          </w:p>
        </w:tc>
      </w:tr>
      <w:tr w:rsidR="00A20BB1" w:rsidRPr="00A20BB1" w:rsidTr="00F3182A">
        <w:trPr>
          <w:jc w:val="center"/>
        </w:trPr>
        <w:tc>
          <w:tcPr>
            <w:tcW w:w="1305" w:type="pct"/>
          </w:tcPr>
          <w:p w:rsidR="00F3182A" w:rsidRPr="00A20BB1" w:rsidRDefault="00F3182A" w:rsidP="003F17F3">
            <w:pPr>
              <w:jc w:val="both"/>
              <w:rPr>
                <w:bCs/>
              </w:rPr>
            </w:pPr>
            <w:r w:rsidRPr="00A20BB1">
              <w:rPr>
                <w:bCs/>
              </w:rPr>
              <w:lastRenderedPageBreak/>
              <w:t>Наладка и испытания теплотехнического оборудования и систем тепло- и топливоснабжения</w:t>
            </w:r>
          </w:p>
          <w:p w:rsidR="00F3182A" w:rsidRPr="00A20BB1" w:rsidRDefault="00F3182A" w:rsidP="003F17F3">
            <w:pPr>
              <w:pStyle w:val="24"/>
              <w:widowControl w:val="0"/>
              <w:suppressAutoHyphens/>
              <w:ind w:left="0" w:firstLine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695" w:type="pct"/>
          </w:tcPr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3182A" w:rsidRPr="00A20BB1" w:rsidRDefault="00F3182A" w:rsidP="003F17F3">
            <w:pPr>
              <w:spacing w:line="228" w:lineRule="auto"/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spacing w:line="228" w:lineRule="auto"/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spacing w:line="228" w:lineRule="auto"/>
              <w:ind w:left="175"/>
              <w:jc w:val="both"/>
              <w:rPr>
                <w:bCs/>
              </w:rPr>
            </w:pPr>
            <w:r w:rsidRPr="00A20BB1">
              <w:t>способы прокладки, крепления трубопроводов в каналах, траншеях и тоннелях и правила соблюдения уклонов;</w:t>
            </w:r>
          </w:p>
          <w:p w:rsidR="00F3182A" w:rsidRPr="00A20BB1" w:rsidRDefault="00F3182A" w:rsidP="003F17F3">
            <w:pPr>
              <w:spacing w:line="228" w:lineRule="auto"/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 xml:space="preserve">постановления, распоряжения, приказы, методические материалы по вопросам организации пусконаладочных работ; 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порядок и правила проведения наладки и испытаний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 xml:space="preserve">правила и нормы охраны труда при проведении наладки и </w:t>
            </w:r>
            <w:r w:rsidRPr="00A20BB1">
              <w:rPr>
                <w:bCs/>
              </w:rPr>
              <w:lastRenderedPageBreak/>
              <w:t>испытаний теплотехнического оборудования и систем, тепло- и топливоснабжения;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систем, тепло- и топливоснабжения;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3182A" w:rsidRPr="00A20BB1" w:rsidRDefault="00F3182A" w:rsidP="003F17F3">
            <w:pPr>
              <w:ind w:left="175"/>
              <w:jc w:val="both"/>
            </w:pPr>
            <w:proofErr w:type="gramStart"/>
            <w:r w:rsidRPr="00A20BB1">
              <w:t>выполнять: подготовку к наладке и испытаниям теплотехнического оборудования и систем тепло- и топливоснабжения; подготовку к работе средств измерений и аппаратуры; 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 обработку результатов наладки и испытаний теплотехнического оборудования и систем тепло- и топливоснабжения;</w:t>
            </w:r>
            <w:proofErr w:type="gramEnd"/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вести техническую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подготовке к испытаниям и наладке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чтении схем установки контрольно-измерительных приборов при проведении испытаний и наладки теплотехнического оборудования и систем, тепло- и топливоснабжения;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контроле над параметрами процесса производства, транспорта и распределения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обработке результатов испытаний и наладки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</w:pPr>
            <w:proofErr w:type="gramStart"/>
            <w:r w:rsidRPr="00A20BB1">
              <w:t>проведении</w:t>
            </w:r>
            <w:proofErr w:type="gramEnd"/>
            <w:r w:rsidRPr="00A20BB1">
              <w:t xml:space="preserve"> испытаний и наладки теплотехнического оборудования и систем тепло- и топливоснабжения;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оперативном взаимодействии с диспетчерской службой и со слесарями по обслуживанию тепловых сетей и тепловых пунктов;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t xml:space="preserve"> </w:t>
            </w:r>
            <w:r w:rsidRPr="00A20BB1">
              <w:rPr>
                <w:bCs/>
              </w:rPr>
              <w:t>составлении отчетной документации по результатам испытаний и наладки теплотехнического оборудования и систем, тепло- и топливоснабжения.</w:t>
            </w:r>
          </w:p>
        </w:tc>
      </w:tr>
      <w:tr w:rsidR="00F3182A" w:rsidRPr="00A20BB1" w:rsidTr="00F3182A">
        <w:trPr>
          <w:jc w:val="center"/>
        </w:trPr>
        <w:tc>
          <w:tcPr>
            <w:tcW w:w="1305" w:type="pct"/>
          </w:tcPr>
          <w:p w:rsidR="00F3182A" w:rsidRPr="00A20BB1" w:rsidRDefault="00F3182A" w:rsidP="00F3182A">
            <w:pPr>
              <w:widowControl w:val="0"/>
              <w:tabs>
                <w:tab w:val="left" w:pos="2835"/>
              </w:tabs>
              <w:spacing w:line="360" w:lineRule="auto"/>
            </w:pPr>
            <w:r w:rsidRPr="00A20BB1">
              <w:lastRenderedPageBreak/>
              <w:t>Участие в работах по энергосбережению, техническому переоснащению и реконструкции производства, передачи и распределения тепловой энергии.</w:t>
            </w:r>
          </w:p>
          <w:p w:rsidR="00F3182A" w:rsidRPr="00A20BB1" w:rsidRDefault="00F3182A" w:rsidP="00F3182A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5" w:type="pct"/>
          </w:tcPr>
          <w:p w:rsidR="00F3182A" w:rsidRPr="00A20BB1" w:rsidRDefault="00F3182A" w:rsidP="00F3182A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 xml:space="preserve">основные этапы проведения </w:t>
            </w:r>
            <w:proofErr w:type="spellStart"/>
            <w:r w:rsidRPr="00A20BB1">
              <w:t>энергоаудита</w:t>
            </w:r>
            <w:proofErr w:type="spellEnd"/>
            <w:r w:rsidRPr="00A20BB1">
              <w:t xml:space="preserve"> теплотехнического оборудования и систем тепло- и топливоснабжения;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>основные технологии и механизмы энергосбережения при производстве, передаче и распределении тепловой энергии;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 xml:space="preserve"> назначение, структуру и характеристики автоматизированных систем учета энергоресурсов и энергоносителей;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rPr>
                <w:bCs/>
              </w:rPr>
              <w:t>основные направления реализации</w:t>
            </w:r>
            <w:r w:rsidRPr="00A20BB1">
              <w:t xml:space="preserve"> программ энергосбережения;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>правила учета тепловой энергии и теплоносителя;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>основные положения нормативных правовых актов по энергосбережению;</w:t>
            </w:r>
          </w:p>
          <w:p w:rsidR="00F3182A" w:rsidRPr="00A20BB1" w:rsidRDefault="00F3182A" w:rsidP="00F3182A">
            <w:pPr>
              <w:pStyle w:val="17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sz w:val="24"/>
                <w:szCs w:val="24"/>
              </w:rPr>
              <w:t>методики расчета эффективности:</w:t>
            </w: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0BB1">
              <w:rPr>
                <w:rFonts w:ascii="Times New Roman" w:hAnsi="Times New Roman"/>
                <w:sz w:val="24"/>
                <w:szCs w:val="24"/>
              </w:rPr>
              <w:t>производственных, технических, организационных, экономических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F3182A" w:rsidRPr="00A20BB1" w:rsidRDefault="00F3182A" w:rsidP="00F3182A">
            <w:pPr>
              <w:pStyle w:val="17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3182A" w:rsidRPr="00A20BB1" w:rsidRDefault="00F3182A" w:rsidP="00F3182A">
            <w:pPr>
              <w:spacing w:line="233" w:lineRule="auto"/>
              <w:ind w:left="175"/>
              <w:jc w:val="both"/>
            </w:pPr>
            <w:r w:rsidRPr="00A20BB1">
              <w:t xml:space="preserve">выполнять </w:t>
            </w:r>
            <w:proofErr w:type="spellStart"/>
            <w:r w:rsidRPr="00A20BB1">
              <w:t>энергоаудит</w:t>
            </w:r>
            <w:proofErr w:type="spellEnd"/>
            <w:r w:rsidRPr="00A20BB1">
              <w:t xml:space="preserve"> в целях определения путей быстрого и эффективного снижения издержек на производство, передачу и </w:t>
            </w:r>
            <w:r w:rsidRPr="00A20BB1">
              <w:lastRenderedPageBreak/>
              <w:t>распределение тепловой энергии при эксплуатации теплотехнического оборудования, систем тепло- и топливоснабжения; оценку эффективности реализации программ энергосбережения;</w:t>
            </w:r>
          </w:p>
          <w:p w:rsidR="00F3182A" w:rsidRPr="00A20BB1" w:rsidRDefault="00F3182A" w:rsidP="00F3182A">
            <w:pPr>
              <w:spacing w:line="233" w:lineRule="auto"/>
              <w:ind w:left="175"/>
              <w:jc w:val="both"/>
            </w:pPr>
            <w:r w:rsidRPr="00A20BB1">
              <w:t>рассчитывать результаты: осуществления производственных,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 мероприятий по модернизации теплоэнергетического оборудования и систем тепло- и топливоснабжения; внедрения централизованных систем учета и регулирования тепловой энергии и энергоресурсов в процессах производства, передачи и распределения тепловой энергии;</w:t>
            </w:r>
          </w:p>
          <w:p w:rsidR="00F3182A" w:rsidRPr="00A20BB1" w:rsidRDefault="00F3182A" w:rsidP="00F3182A">
            <w:pPr>
              <w:spacing w:line="233" w:lineRule="auto"/>
              <w:ind w:left="175"/>
              <w:jc w:val="both"/>
            </w:pPr>
            <w:r w:rsidRPr="00A20BB1">
              <w:t xml:space="preserve">составлять: энергетические паспорта теплотехнического оборудования и систем тепло- и топливоснабжения; техническую документацию по разработке и внедрению энергосберегающих технологий в процессы производства, </w:t>
            </w:r>
            <w:r w:rsidR="00E32A81" w:rsidRPr="00A20BB1">
              <w:t>передачи</w:t>
            </w:r>
            <w:r w:rsidRPr="00A20BB1">
              <w:t xml:space="preserve"> и распределения тепловой энергии;</w:t>
            </w:r>
          </w:p>
          <w:p w:rsidR="00F3182A" w:rsidRPr="00A20BB1" w:rsidRDefault="00F3182A" w:rsidP="00F3182A">
            <w:pPr>
              <w:spacing w:line="233" w:lineRule="auto"/>
              <w:ind w:left="175"/>
              <w:jc w:val="both"/>
            </w:pPr>
            <w:r w:rsidRPr="00A20BB1">
              <w:t xml:space="preserve">оформлять техническую документацию по </w:t>
            </w:r>
            <w:r w:rsidR="00E32A81" w:rsidRPr="00A20BB1">
              <w:t>энергосбережению</w:t>
            </w:r>
            <w:r w:rsidRPr="00A20BB1">
              <w:t xml:space="preserve"> в процессы производства, транспорта и распределения тепловой энергии;</w:t>
            </w:r>
          </w:p>
          <w:p w:rsidR="00F3182A" w:rsidRPr="00A20BB1" w:rsidRDefault="00F3182A" w:rsidP="00F3182A">
            <w:pPr>
              <w:pStyle w:val="17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 xml:space="preserve">подготовке организационно-технических мероприятий по энергосбережению производства, </w:t>
            </w:r>
            <w:r w:rsidR="00E32A81" w:rsidRPr="00A20BB1">
              <w:t>передачи</w:t>
            </w:r>
            <w:r w:rsidRPr="00A20BB1">
              <w:t xml:space="preserve"> и распределения тепловой энергии;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>разработке мероприятий по модернизации теплоэнергетического оборудования и систем тепло и топливоснабжения;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 xml:space="preserve"> реализации: производственных,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 мероприятий по модернизации теплоэнергетического оборудования и систем тепло- и топливоснабжения; 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>эксплуатации систем учета, контроля и регулирования отпуска и потребления энергоресурсов, и тепловой энергии;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 xml:space="preserve">оформлении технической документации </w:t>
            </w:r>
            <w:r w:rsidR="00E32A81" w:rsidRPr="00A20BB1">
              <w:t>энергосбережению</w:t>
            </w:r>
            <w:r w:rsidRPr="00A20BB1">
              <w:t xml:space="preserve"> в процессы производства, </w:t>
            </w:r>
            <w:r w:rsidR="00E32A81" w:rsidRPr="00A20BB1">
              <w:t>передачи</w:t>
            </w:r>
            <w:r w:rsidRPr="00A20BB1">
              <w:t xml:space="preserve"> и распределения тепловой энергии;</w:t>
            </w:r>
          </w:p>
          <w:p w:rsidR="00F3182A" w:rsidRPr="00A20BB1" w:rsidRDefault="00F3182A" w:rsidP="002F58D6">
            <w:pPr>
              <w:spacing w:line="257" w:lineRule="auto"/>
              <w:ind w:left="175"/>
              <w:jc w:val="both"/>
              <w:rPr>
                <w:bCs/>
              </w:rPr>
            </w:pPr>
            <w:proofErr w:type="gramStart"/>
            <w:r w:rsidRPr="00A20BB1">
              <w:t>расчёте результатов осуществления производственных,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 мероприятий по модернизации теплоэнергетического оборудования и систем тепло- и топливоснабжения.</w:t>
            </w:r>
            <w:proofErr w:type="gramEnd"/>
          </w:p>
        </w:tc>
      </w:tr>
    </w:tbl>
    <w:p w:rsidR="00F3182A" w:rsidRPr="00A20BB1" w:rsidRDefault="00F3182A" w:rsidP="00F3182A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843E95" w:rsidRPr="00A20BB1" w:rsidRDefault="00843E95" w:rsidP="00F3182A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sectPr w:rsidR="00843E95" w:rsidRPr="00A20BB1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00" w:rsidRDefault="006F1600">
      <w:r>
        <w:separator/>
      </w:r>
    </w:p>
  </w:endnote>
  <w:endnote w:type="continuationSeparator" w:id="0">
    <w:p w:rsidR="006F1600" w:rsidRDefault="006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Default="006F1600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1600" w:rsidRDefault="006F1600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Pr="008F2941" w:rsidRDefault="006F1600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Pr="008F2941" w:rsidRDefault="006F1600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00" w:rsidRDefault="006F1600">
      <w:r>
        <w:separator/>
      </w:r>
    </w:p>
  </w:footnote>
  <w:footnote w:type="continuationSeparator" w:id="0">
    <w:p w:rsidR="006F1600" w:rsidRDefault="006F1600">
      <w:r>
        <w:continuationSeparator/>
      </w:r>
    </w:p>
  </w:footnote>
  <w:footnote w:id="1">
    <w:p w:rsidR="006F1600" w:rsidRDefault="006F1600" w:rsidP="00066984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6F1600" w:rsidRDefault="006F1600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 xml:space="preserve">№ 23, </w:t>
      </w:r>
      <w:r>
        <w:rPr>
          <w:rFonts w:ascii="Times New Roman" w:hAnsi="Times New Roman" w:cs="Times New Roman"/>
        </w:rPr>
        <w:br/>
      </w:r>
      <w:r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Default="006F1600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1600" w:rsidRDefault="006F160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Default="006F1600" w:rsidP="00975441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BB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4AEC0EF8"/>
    <w:multiLevelType w:val="multilevel"/>
    <w:tmpl w:val="0616F2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579A"/>
    <w:rsid w:val="00056D36"/>
    <w:rsid w:val="00057F3B"/>
    <w:rsid w:val="000627F4"/>
    <w:rsid w:val="000641ED"/>
    <w:rsid w:val="00064B4F"/>
    <w:rsid w:val="00066984"/>
    <w:rsid w:val="0007113E"/>
    <w:rsid w:val="000715E8"/>
    <w:rsid w:val="00074EE5"/>
    <w:rsid w:val="00080B12"/>
    <w:rsid w:val="00080FC7"/>
    <w:rsid w:val="00081D88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43A4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54A7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5CE9"/>
    <w:rsid w:val="001C692C"/>
    <w:rsid w:val="001C6FCB"/>
    <w:rsid w:val="001C7E9A"/>
    <w:rsid w:val="001D16D1"/>
    <w:rsid w:val="001D1A55"/>
    <w:rsid w:val="001D6E4C"/>
    <w:rsid w:val="001E06E3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057A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E5127"/>
    <w:rsid w:val="002F0CFE"/>
    <w:rsid w:val="002F21F1"/>
    <w:rsid w:val="002F3519"/>
    <w:rsid w:val="002F3FE6"/>
    <w:rsid w:val="002F58D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0BB6"/>
    <w:rsid w:val="00323F58"/>
    <w:rsid w:val="00323F5A"/>
    <w:rsid w:val="003240CF"/>
    <w:rsid w:val="00325473"/>
    <w:rsid w:val="0033122E"/>
    <w:rsid w:val="003319C1"/>
    <w:rsid w:val="00333C22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0702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2D88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CD"/>
    <w:rsid w:val="0045118F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1CF2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D0221"/>
    <w:rsid w:val="004D5C2F"/>
    <w:rsid w:val="004E395B"/>
    <w:rsid w:val="004F07DB"/>
    <w:rsid w:val="004F1A51"/>
    <w:rsid w:val="004F40E3"/>
    <w:rsid w:val="004F674B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BD1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3ACF"/>
    <w:rsid w:val="005F6581"/>
    <w:rsid w:val="006000C5"/>
    <w:rsid w:val="006013CE"/>
    <w:rsid w:val="00603E6F"/>
    <w:rsid w:val="0060511B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54CA"/>
    <w:rsid w:val="00647A1C"/>
    <w:rsid w:val="006526B7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5214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D26D8"/>
    <w:rsid w:val="006D3512"/>
    <w:rsid w:val="006E0151"/>
    <w:rsid w:val="006E5F3E"/>
    <w:rsid w:val="006F11C4"/>
    <w:rsid w:val="006F1600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730C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5D1F"/>
    <w:rsid w:val="007D6FE5"/>
    <w:rsid w:val="007E015D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78C4"/>
    <w:rsid w:val="008307CC"/>
    <w:rsid w:val="008317FD"/>
    <w:rsid w:val="00837E56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704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15D1"/>
    <w:rsid w:val="008F2941"/>
    <w:rsid w:val="008F2E8C"/>
    <w:rsid w:val="008F457D"/>
    <w:rsid w:val="008F7E36"/>
    <w:rsid w:val="00920F91"/>
    <w:rsid w:val="0092102F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2B8C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223"/>
    <w:rsid w:val="00975441"/>
    <w:rsid w:val="00975A17"/>
    <w:rsid w:val="009808C0"/>
    <w:rsid w:val="00984659"/>
    <w:rsid w:val="00984EF1"/>
    <w:rsid w:val="00990CB0"/>
    <w:rsid w:val="00990E6D"/>
    <w:rsid w:val="00991C7E"/>
    <w:rsid w:val="009924D7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1EBA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0BB1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86341"/>
    <w:rsid w:val="00A92F7D"/>
    <w:rsid w:val="00A94C96"/>
    <w:rsid w:val="00A965B1"/>
    <w:rsid w:val="00A96CB3"/>
    <w:rsid w:val="00A9766B"/>
    <w:rsid w:val="00AA1BEE"/>
    <w:rsid w:val="00AA34C5"/>
    <w:rsid w:val="00AA435B"/>
    <w:rsid w:val="00AA6BD8"/>
    <w:rsid w:val="00AA6FD0"/>
    <w:rsid w:val="00AB07CD"/>
    <w:rsid w:val="00AB220D"/>
    <w:rsid w:val="00AB328D"/>
    <w:rsid w:val="00AB33A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4C5"/>
    <w:rsid w:val="00B76C1E"/>
    <w:rsid w:val="00B772E7"/>
    <w:rsid w:val="00B80190"/>
    <w:rsid w:val="00B87DD3"/>
    <w:rsid w:val="00B96470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3120"/>
    <w:rsid w:val="00BD5AFC"/>
    <w:rsid w:val="00BD68AB"/>
    <w:rsid w:val="00BD7333"/>
    <w:rsid w:val="00BE14EA"/>
    <w:rsid w:val="00BE1953"/>
    <w:rsid w:val="00BE2168"/>
    <w:rsid w:val="00BE3AB4"/>
    <w:rsid w:val="00BE5B05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41C1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153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23FA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46A1D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1DE6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B66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5AB5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49D9"/>
    <w:rsid w:val="00E15A8B"/>
    <w:rsid w:val="00E175AB"/>
    <w:rsid w:val="00E1783C"/>
    <w:rsid w:val="00E2013B"/>
    <w:rsid w:val="00E20362"/>
    <w:rsid w:val="00E21DAD"/>
    <w:rsid w:val="00E31E2C"/>
    <w:rsid w:val="00E32A81"/>
    <w:rsid w:val="00E32EDD"/>
    <w:rsid w:val="00E34085"/>
    <w:rsid w:val="00E34BC9"/>
    <w:rsid w:val="00E356D1"/>
    <w:rsid w:val="00E35BF2"/>
    <w:rsid w:val="00E44128"/>
    <w:rsid w:val="00E45D49"/>
    <w:rsid w:val="00E52F6C"/>
    <w:rsid w:val="00E5407F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9ED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F604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182A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3984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styleId="aff8">
    <w:name w:val="FollowedHyperlink"/>
    <w:basedOn w:val="a0"/>
    <w:uiPriority w:val="99"/>
    <w:semiHidden/>
    <w:unhideWhenUsed/>
    <w:rsid w:val="00491CF2"/>
    <w:rPr>
      <w:color w:val="800080" w:themeColor="followedHyperlink"/>
      <w:u w:val="single"/>
    </w:rPr>
  </w:style>
  <w:style w:type="paragraph" w:customStyle="1" w:styleId="ConsNonformat">
    <w:name w:val="ConsNonformat"/>
    <w:rsid w:val="00CA23F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91">
    <w:name w:val="Font Style91"/>
    <w:uiPriority w:val="99"/>
    <w:rsid w:val="00F3182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styleId="aff8">
    <w:name w:val="FollowedHyperlink"/>
    <w:basedOn w:val="a0"/>
    <w:uiPriority w:val="99"/>
    <w:semiHidden/>
    <w:unhideWhenUsed/>
    <w:rsid w:val="00491CF2"/>
    <w:rPr>
      <w:color w:val="800080" w:themeColor="followedHyperlink"/>
      <w:u w:val="single"/>
    </w:rPr>
  </w:style>
  <w:style w:type="paragraph" w:customStyle="1" w:styleId="ConsNonformat">
    <w:name w:val="ConsNonformat"/>
    <w:rsid w:val="00CA23F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91">
    <w:name w:val="Font Style91"/>
    <w:uiPriority w:val="99"/>
    <w:rsid w:val="00F3182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E668E5B85D4A43986E7F22B847B726" ma:contentTypeVersion="1" ma:contentTypeDescription="Создание документа." ma:contentTypeScope="" ma:versionID="e33429aa9f151113ff805b5572d33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87F043-E686-42C8-96BF-BC4A9A84A753}"/>
</file>

<file path=customXml/itemProps2.xml><?xml version="1.0" encoding="utf-8"?>
<ds:datastoreItem xmlns:ds="http://schemas.openxmlformats.org/officeDocument/2006/customXml" ds:itemID="{BEBD4CE3-645F-41A6-9014-6112169ED485}"/>
</file>

<file path=customXml/itemProps3.xml><?xml version="1.0" encoding="utf-8"?>
<ds:datastoreItem xmlns:ds="http://schemas.openxmlformats.org/officeDocument/2006/customXml" ds:itemID="{F69D9C89-B74E-478A-A6E4-5517811C7381}"/>
</file>

<file path=customXml/itemProps4.xml><?xml version="1.0" encoding="utf-8"?>
<ds:datastoreItem xmlns:ds="http://schemas.openxmlformats.org/officeDocument/2006/customXml" ds:itemID="{67E97E18-CD9D-41CC-9CDF-FBB71EA77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4755</Words>
  <Characters>38079</Characters>
  <Application>Microsoft Office Word</Application>
  <DocSecurity>0</DocSecurity>
  <Lines>317</Lines>
  <Paragraphs>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42749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СХТМ</cp:lastModifiedBy>
  <cp:revision>7</cp:revision>
  <cp:lastPrinted>2016-12-23T07:08:00Z</cp:lastPrinted>
  <dcterms:created xsi:type="dcterms:W3CDTF">2019-11-07T19:15:00Z</dcterms:created>
  <dcterms:modified xsi:type="dcterms:W3CDTF">2019-11-08T08:28:00Z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0x010100AAE668E5B85D4A43986E7F22B847B726</vt:lpwstr>
  </property>
</Properties>
</file>